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03CA2" w14:textId="76932679" w:rsidR="0024754E" w:rsidRDefault="00BD0659" w:rsidP="00F71A91">
      <w:pPr>
        <w:jc w:val="both"/>
        <w:rPr>
          <w:sz w:val="24"/>
          <w:szCs w:val="24"/>
        </w:rPr>
      </w:pPr>
      <w:r>
        <w:rPr>
          <w:sz w:val="24"/>
          <w:szCs w:val="24"/>
        </w:rPr>
        <w:t xml:space="preserve">Smart cards </w:t>
      </w:r>
      <w:r w:rsidR="008E597B">
        <w:rPr>
          <w:sz w:val="24"/>
          <w:szCs w:val="24"/>
        </w:rPr>
        <w:t>–</w:t>
      </w:r>
      <w:r>
        <w:rPr>
          <w:sz w:val="24"/>
          <w:szCs w:val="24"/>
        </w:rPr>
        <w:t xml:space="preserve"> </w:t>
      </w:r>
      <w:r w:rsidR="008E597B">
        <w:rPr>
          <w:sz w:val="24"/>
          <w:szCs w:val="24"/>
        </w:rPr>
        <w:t>cards with integrated circuits to process information – have a number of security features that simple credit cards or magnetic stripe cards do</w:t>
      </w:r>
      <w:r w:rsidR="003B5A91">
        <w:rPr>
          <w:sz w:val="24"/>
          <w:szCs w:val="24"/>
        </w:rPr>
        <w:t>n’t</w:t>
      </w:r>
      <w:r w:rsidR="008E597B">
        <w:rPr>
          <w:sz w:val="24"/>
          <w:szCs w:val="24"/>
        </w:rPr>
        <w:t xml:space="preserve"> provide. While a normal credit card is just a piece of plastic, a smart card has an embedded microprocessor inside which holds and processes information </w:t>
      </w:r>
      <w:r w:rsidR="003B5A91">
        <w:rPr>
          <w:sz w:val="24"/>
          <w:szCs w:val="24"/>
        </w:rPr>
        <w:t>for</w:t>
      </w:r>
      <w:r w:rsidR="008E597B">
        <w:rPr>
          <w:sz w:val="24"/>
          <w:szCs w:val="24"/>
        </w:rPr>
        <w:t xml:space="preserve"> authentication. </w:t>
      </w:r>
      <w:r w:rsidR="003B5A91">
        <w:rPr>
          <w:sz w:val="24"/>
          <w:szCs w:val="24"/>
        </w:rPr>
        <w:t xml:space="preserve">The layout of the chip makes it resistant to tampering, with enough processing power to secure the information it holds, encrypt and execute any instruction from a program with predetermined interface. </w:t>
      </w:r>
      <w:r w:rsidR="00B438F2">
        <w:rPr>
          <w:sz w:val="24"/>
          <w:szCs w:val="24"/>
        </w:rPr>
        <w:t xml:space="preserve">It can save your valuation information such as passwords, account numbers, private keys or personal information. </w:t>
      </w:r>
      <w:r w:rsidR="003B5A91">
        <w:rPr>
          <w:sz w:val="24"/>
          <w:szCs w:val="24"/>
        </w:rPr>
        <w:t xml:space="preserve">This is the reason why smart cards </w:t>
      </w:r>
      <w:r w:rsidR="00071DEF">
        <w:rPr>
          <w:sz w:val="24"/>
          <w:szCs w:val="24"/>
        </w:rPr>
        <w:t xml:space="preserve">have an edge over magnetic stripe cards and are </w:t>
      </w:r>
      <w:r w:rsidR="003B5A91">
        <w:rPr>
          <w:sz w:val="24"/>
          <w:szCs w:val="24"/>
        </w:rPr>
        <w:t>highly secure for financial transactions, identity authentication or providing access control.</w:t>
      </w:r>
      <w:r w:rsidR="004C647D">
        <w:rPr>
          <w:sz w:val="24"/>
          <w:szCs w:val="24"/>
        </w:rPr>
        <w:t xml:space="preserve"> </w:t>
      </w:r>
    </w:p>
    <w:p w14:paraId="26FAC4E9" w14:textId="639D10E5" w:rsidR="005F4D87" w:rsidRDefault="005F4D87" w:rsidP="00116DF6">
      <w:pPr>
        <w:jc w:val="both"/>
        <w:rPr>
          <w:sz w:val="24"/>
          <w:szCs w:val="24"/>
        </w:rPr>
      </w:pPr>
      <w:r>
        <w:rPr>
          <w:sz w:val="24"/>
          <w:szCs w:val="24"/>
        </w:rPr>
        <w:t xml:space="preserve">Smart cards are now being used worldwide in many applications </w:t>
      </w:r>
      <w:r w:rsidR="00116DF6">
        <w:rPr>
          <w:sz w:val="24"/>
          <w:szCs w:val="24"/>
        </w:rPr>
        <w:t>including healthcare, payment systems telecommunications and secure ID applications.</w:t>
      </w:r>
    </w:p>
    <w:p w14:paraId="1B9E09CB" w14:textId="0BC3E701" w:rsidR="00116DF6" w:rsidRPr="00B27B13" w:rsidRDefault="00B27B13" w:rsidP="00116DF6">
      <w:pPr>
        <w:jc w:val="both"/>
        <w:rPr>
          <w:rFonts w:cstheme="minorHAnsi"/>
        </w:rPr>
      </w:pPr>
      <w:r>
        <w:rPr>
          <w:sz w:val="24"/>
          <w:szCs w:val="24"/>
        </w:rPr>
        <w:t xml:space="preserve">According to </w:t>
      </w:r>
      <w:r w:rsidRPr="00B27B13">
        <w:rPr>
          <w:rFonts w:cstheme="minorHAnsi"/>
          <w:color w:val="000000"/>
          <w:shd w:val="clear" w:color="auto" w:fill="FFFFFF"/>
        </w:rPr>
        <w:t xml:space="preserve">Patrice </w:t>
      </w:r>
      <w:proofErr w:type="spellStart"/>
      <w:r w:rsidRPr="00B27B13">
        <w:rPr>
          <w:rFonts w:cstheme="minorHAnsi"/>
          <w:color w:val="000000"/>
          <w:shd w:val="clear" w:color="auto" w:fill="FFFFFF"/>
        </w:rPr>
        <w:t>Peyret</w:t>
      </w:r>
      <w:proofErr w:type="spellEnd"/>
      <w:r w:rsidRPr="00B27B13">
        <w:rPr>
          <w:rFonts w:cstheme="minorHAnsi"/>
          <w:color w:val="000000"/>
          <w:shd w:val="clear" w:color="auto" w:fill="FFFFFF"/>
        </w:rPr>
        <w:t>, founding president and CEO of Integrity Arts,</w:t>
      </w:r>
      <w:r>
        <w:rPr>
          <w:rFonts w:cstheme="minorHAnsi"/>
          <w:color w:val="000000"/>
          <w:shd w:val="clear" w:color="auto" w:fill="FFFFFF"/>
        </w:rPr>
        <w:t xml:space="preserve"> “</w:t>
      </w:r>
      <w:r w:rsidRPr="00B27B13">
        <w:rPr>
          <w:rFonts w:cstheme="minorHAnsi"/>
          <w:i/>
          <w:iCs/>
          <w:color w:val="000000"/>
          <w:shd w:val="clear" w:color="auto" w:fill="FFFFFF"/>
        </w:rPr>
        <w:t xml:space="preserve">One of the fundamental problems in securing computer systems is the need for tamper-resistant storage of keys. Smart cards provide this functionality as well as the ability to upgrade and/or replace a security solution when it becomes compromised. For example, there are millions of digital satellite systems that are smart card-enabled, and if some enterprising hacker cracks the security, the millions of DSS units need not be replaced; we can just mail out new cards.” </w:t>
      </w:r>
    </w:p>
    <w:p w14:paraId="1058804A" w14:textId="711C8AE3" w:rsidR="0050167D" w:rsidRDefault="0050167D" w:rsidP="00744DC1">
      <w:pPr>
        <w:jc w:val="both"/>
        <w:rPr>
          <w:sz w:val="24"/>
          <w:szCs w:val="24"/>
        </w:rPr>
      </w:pPr>
      <w:r>
        <w:rPr>
          <w:sz w:val="24"/>
          <w:szCs w:val="24"/>
        </w:rPr>
        <w:t xml:space="preserve">When talking about the contribution of smart cards towards global security, </w:t>
      </w:r>
      <w:r>
        <w:t xml:space="preserve">Daniel </w:t>
      </w:r>
      <w:proofErr w:type="spellStart"/>
      <w:r>
        <w:t>Lützelschwab</w:t>
      </w:r>
      <w:proofErr w:type="spellEnd"/>
      <w:r>
        <w:t xml:space="preserve">, engineer and specialist for smart card foils says, </w:t>
      </w:r>
      <w:proofErr w:type="gramStart"/>
      <w:r>
        <w:t xml:space="preserve">“ </w:t>
      </w:r>
      <w:r w:rsidRPr="0050167D">
        <w:rPr>
          <w:i/>
          <w:iCs/>
        </w:rPr>
        <w:t>Security</w:t>
      </w:r>
      <w:proofErr w:type="gramEnd"/>
      <w:r w:rsidRPr="0050167D">
        <w:rPr>
          <w:i/>
          <w:iCs/>
        </w:rPr>
        <w:t>-critical documents, such as smart cards, are usually digitalized and completely IT-compatible nowadays. They make it possible to identify a person electronically and without human intervention. Even a comparison with personal data in databases can be carried out. Modern smart cards are forgery-proof. This is relied on by security services, immigration officers and police authorities, at national borders, at airports and by many other official agencies. Other security documents, too, are nowadays protected in a similar way: Identity cards, passports (data page), driving licenses, healthcare cards, transport and bank cards.”</w:t>
      </w:r>
      <w:r>
        <w:t xml:space="preserve"> </w:t>
      </w:r>
    </w:p>
    <w:p w14:paraId="258B6BC6" w14:textId="30FD5D5C" w:rsidR="00EC6976" w:rsidRDefault="00744DC1" w:rsidP="00F71A91">
      <w:pPr>
        <w:jc w:val="both"/>
        <w:rPr>
          <w:sz w:val="24"/>
          <w:szCs w:val="24"/>
        </w:rPr>
      </w:pPr>
      <w:r>
        <w:rPr>
          <w:sz w:val="24"/>
          <w:szCs w:val="24"/>
        </w:rPr>
        <w:t>Smart</w:t>
      </w:r>
      <w:r w:rsidR="008E32EB">
        <w:rPr>
          <w:sz w:val="24"/>
          <w:szCs w:val="24"/>
        </w:rPr>
        <w:t xml:space="preserve"> card</w:t>
      </w:r>
      <w:r>
        <w:rPr>
          <w:sz w:val="24"/>
          <w:szCs w:val="24"/>
        </w:rPr>
        <w:t>s</w:t>
      </w:r>
      <w:r w:rsidR="008E32EB">
        <w:rPr>
          <w:sz w:val="24"/>
          <w:szCs w:val="24"/>
        </w:rPr>
        <w:t xml:space="preserve"> provide a way to authenticate any third party that needs to access the card. It can validate a user, device or application that wishes to use data on the card’s chip. For example, in case of a bank, this feature ensures privacy by authenticating the bank application’s access to the card before it is allowed to access financial or personal data on the card. </w:t>
      </w:r>
    </w:p>
    <w:p w14:paraId="4803D406" w14:textId="73DDE680" w:rsidR="0050167D" w:rsidRPr="0050167D" w:rsidRDefault="0050167D" w:rsidP="0050167D">
      <w:pPr>
        <w:jc w:val="both"/>
        <w:rPr>
          <w:rFonts w:cstheme="minorHAnsi"/>
          <w:i/>
          <w:iCs/>
        </w:rPr>
      </w:pPr>
      <w:r>
        <w:rPr>
          <w:sz w:val="24"/>
          <w:szCs w:val="24"/>
        </w:rPr>
        <w:t xml:space="preserve">Talking about its comparison with magnetic stripe and EMV cards, </w:t>
      </w:r>
      <w:r>
        <w:rPr>
          <w:rFonts w:ascii="Arial" w:hAnsi="Arial" w:cs="Arial"/>
          <w:color w:val="000000"/>
          <w:sz w:val="21"/>
          <w:szCs w:val="21"/>
          <w:shd w:val="clear" w:color="auto" w:fill="FFFFFF"/>
        </w:rPr>
        <w:t xml:space="preserve">Lucas </w:t>
      </w:r>
      <w:proofErr w:type="spellStart"/>
      <w:r>
        <w:rPr>
          <w:rFonts w:ascii="Arial" w:hAnsi="Arial" w:cs="Arial"/>
          <w:color w:val="000000"/>
          <w:sz w:val="21"/>
          <w:szCs w:val="21"/>
          <w:shd w:val="clear" w:color="auto" w:fill="FFFFFF"/>
        </w:rPr>
        <w:t>Zaichkowsky</w:t>
      </w:r>
      <w:proofErr w:type="spellEnd"/>
      <w:r>
        <w:rPr>
          <w:rFonts w:ascii="Arial" w:hAnsi="Arial" w:cs="Arial"/>
          <w:color w:val="000000"/>
          <w:sz w:val="21"/>
          <w:szCs w:val="21"/>
          <w:shd w:val="clear" w:color="auto" w:fill="FFFFFF"/>
        </w:rPr>
        <w:t xml:space="preserve">, an enterprise defense architect for digital investigation firm </w:t>
      </w:r>
      <w:proofErr w:type="spellStart"/>
      <w:r>
        <w:rPr>
          <w:rFonts w:ascii="Arial" w:hAnsi="Arial" w:cs="Arial"/>
          <w:color w:val="000000"/>
          <w:sz w:val="21"/>
          <w:szCs w:val="21"/>
          <w:shd w:val="clear" w:color="auto" w:fill="FFFFFF"/>
        </w:rPr>
        <w:t>AccessData</w:t>
      </w:r>
      <w:proofErr w:type="spellEnd"/>
      <w:r>
        <w:rPr>
          <w:rFonts w:ascii="Arial" w:hAnsi="Arial" w:cs="Arial"/>
          <w:color w:val="000000"/>
          <w:sz w:val="21"/>
          <w:szCs w:val="21"/>
          <w:shd w:val="clear" w:color="auto" w:fill="FFFFFF"/>
        </w:rPr>
        <w:t xml:space="preserve"> says,” </w:t>
      </w:r>
      <w:r w:rsidRPr="0050167D">
        <w:rPr>
          <w:rFonts w:cstheme="minorHAnsi"/>
          <w:i/>
          <w:iCs/>
          <w:color w:val="000000"/>
          <w:shd w:val="clear" w:color="auto" w:fill="FFFFFF"/>
        </w:rPr>
        <w:t>EMV does provide better protection than magstripe, however it does suffer a major shortcoming that isn’t widely known.</w:t>
      </w:r>
    </w:p>
    <w:p w14:paraId="6A23FB6D" w14:textId="133854BC" w:rsidR="0050167D" w:rsidRPr="0050167D" w:rsidRDefault="0050167D" w:rsidP="0050167D">
      <w:pPr>
        <w:jc w:val="both"/>
        <w:rPr>
          <w:rFonts w:cstheme="minorHAnsi"/>
          <w:i/>
          <w:iCs/>
        </w:rPr>
      </w:pPr>
      <w:r w:rsidRPr="0050167D">
        <w:rPr>
          <w:rFonts w:cstheme="minorHAnsi"/>
          <w:i/>
          <w:iCs/>
          <w:color w:val="000000"/>
          <w:shd w:val="clear" w:color="auto" w:fill="FFFFFF"/>
        </w:rPr>
        <w:t>“Although the chip itself cannot be cloned, the card number and expiration date are still passed to the POS terminal in plain text during a chip read and is subject to theft the same way a magstripe read would be. Although less valuable than a magstripe and they don’t have the CVV2 code or customer address, there are plenty of venues where fraud can be committed using just the card number and expiration date. CVV2 and address verification system (AVS) are optional when accepting card not present (CNP) transaction.</w:t>
      </w:r>
      <w:r w:rsidRPr="0050167D">
        <w:rPr>
          <w:rFonts w:cstheme="minorHAnsi"/>
          <w:i/>
          <w:iCs/>
          <w:color w:val="000000"/>
        </w:rPr>
        <w:t>”</w:t>
      </w:r>
    </w:p>
    <w:p w14:paraId="2EEC2DA6" w14:textId="21A8DD1C" w:rsidR="00DA65EA" w:rsidRDefault="00744DC1" w:rsidP="00DA65EA">
      <w:pPr>
        <w:jc w:val="both"/>
        <w:rPr>
          <w:sz w:val="24"/>
          <w:szCs w:val="24"/>
        </w:rPr>
      </w:pPr>
      <w:r>
        <w:rPr>
          <w:sz w:val="24"/>
          <w:szCs w:val="24"/>
        </w:rPr>
        <w:t xml:space="preserve">Smart cards also have their application in access control. </w:t>
      </w:r>
      <w:r w:rsidR="00DA65EA">
        <w:rPr>
          <w:sz w:val="24"/>
          <w:szCs w:val="24"/>
        </w:rPr>
        <w:t xml:space="preserve">When </w:t>
      </w:r>
      <w:r w:rsidR="00326EFB">
        <w:rPr>
          <w:sz w:val="24"/>
          <w:szCs w:val="24"/>
        </w:rPr>
        <w:t>selecting</w:t>
      </w:r>
      <w:r w:rsidR="00DA65EA">
        <w:rPr>
          <w:sz w:val="24"/>
          <w:szCs w:val="24"/>
        </w:rPr>
        <w:t xml:space="preserve"> an access control system, there can be many options to choose from such as magnetic stripe cards, proximity cards</w:t>
      </w:r>
      <w:r w:rsidR="00326EFB">
        <w:rPr>
          <w:sz w:val="24"/>
          <w:szCs w:val="24"/>
        </w:rPr>
        <w:t xml:space="preserve">, </w:t>
      </w:r>
      <w:r w:rsidR="00326EFB">
        <w:rPr>
          <w:sz w:val="24"/>
          <w:szCs w:val="24"/>
        </w:rPr>
        <w:lastRenderedPageBreak/>
        <w:t>biometric systems</w:t>
      </w:r>
      <w:r w:rsidR="00DA65EA">
        <w:rPr>
          <w:sz w:val="24"/>
          <w:szCs w:val="24"/>
        </w:rPr>
        <w:t xml:space="preserve"> or smart cards. Out of all these options, a smart card may prove helpful as it offers the most </w:t>
      </w:r>
      <w:r w:rsidR="00326EFB">
        <w:rPr>
          <w:sz w:val="24"/>
          <w:szCs w:val="24"/>
        </w:rPr>
        <w:t xml:space="preserve">features. </w:t>
      </w:r>
    </w:p>
    <w:p w14:paraId="35A01192" w14:textId="384197A0" w:rsidR="00DA65EA" w:rsidRDefault="00DA65EA" w:rsidP="00DA65EA">
      <w:pPr>
        <w:jc w:val="both"/>
        <w:rPr>
          <w:sz w:val="24"/>
          <w:szCs w:val="24"/>
        </w:rPr>
      </w:pPr>
      <w:r>
        <w:rPr>
          <w:sz w:val="24"/>
          <w:szCs w:val="24"/>
        </w:rPr>
        <w:t xml:space="preserve">Firstly, consider if there is no smart card. Under a usual business, an access control </w:t>
      </w:r>
      <w:r w:rsidR="00326EFB">
        <w:rPr>
          <w:sz w:val="24"/>
          <w:szCs w:val="24"/>
        </w:rPr>
        <w:t>arrangement</w:t>
      </w:r>
      <w:r>
        <w:rPr>
          <w:sz w:val="24"/>
          <w:szCs w:val="24"/>
        </w:rPr>
        <w:t xml:space="preserve"> at the building may have separate controllers than those of the tenant’s and integrating them together can be a hassle. Similarly, consider a university or a hospital in which specific departments or buildings have their separate systems and require different cards for access. Again, this can </w:t>
      </w:r>
      <w:r w:rsidR="00326EFB">
        <w:rPr>
          <w:sz w:val="24"/>
          <w:szCs w:val="24"/>
        </w:rPr>
        <w:t>confuse the user</w:t>
      </w:r>
      <w:r>
        <w:rPr>
          <w:sz w:val="24"/>
          <w:szCs w:val="24"/>
        </w:rPr>
        <w:t xml:space="preserve"> when </w:t>
      </w:r>
      <w:r w:rsidR="00326EFB">
        <w:rPr>
          <w:sz w:val="24"/>
          <w:szCs w:val="24"/>
        </w:rPr>
        <w:t>tracking which</w:t>
      </w:r>
      <w:r>
        <w:rPr>
          <w:sz w:val="24"/>
          <w:szCs w:val="24"/>
        </w:rPr>
        <w:t xml:space="preserve"> card is required for access to a particular facility. </w:t>
      </w:r>
    </w:p>
    <w:p w14:paraId="58CEE6D4" w14:textId="7EFFF20A" w:rsidR="00DA65EA" w:rsidRDefault="00DA65EA" w:rsidP="00DA65EA">
      <w:pPr>
        <w:jc w:val="both"/>
        <w:rPr>
          <w:sz w:val="24"/>
          <w:szCs w:val="24"/>
        </w:rPr>
      </w:pPr>
      <w:r>
        <w:rPr>
          <w:sz w:val="24"/>
          <w:szCs w:val="24"/>
        </w:rPr>
        <w:t xml:space="preserve">Now comes the smart card. It contains a computer chip that is fed with personal information of the cardholder and the access points that individual is authorized to enter. Since smart cards have added capability of being integrated with </w:t>
      </w:r>
      <w:r w:rsidR="00326EFB">
        <w:rPr>
          <w:sz w:val="24"/>
          <w:szCs w:val="24"/>
        </w:rPr>
        <w:t>diverse</w:t>
      </w:r>
      <w:r>
        <w:rPr>
          <w:sz w:val="24"/>
          <w:szCs w:val="24"/>
        </w:rPr>
        <w:t xml:space="preserve"> technologies </w:t>
      </w:r>
      <w:r w:rsidR="00326EFB">
        <w:rPr>
          <w:sz w:val="24"/>
          <w:szCs w:val="24"/>
        </w:rPr>
        <w:t>that include</w:t>
      </w:r>
      <w:r>
        <w:rPr>
          <w:sz w:val="24"/>
          <w:szCs w:val="24"/>
        </w:rPr>
        <w:t xml:space="preserve"> biometric systems, magnetic strip and proprietary proximity, they can be </w:t>
      </w:r>
      <w:r w:rsidR="00326EFB">
        <w:rPr>
          <w:sz w:val="24"/>
          <w:szCs w:val="24"/>
        </w:rPr>
        <w:t>applicable to</w:t>
      </w:r>
      <w:r>
        <w:rPr>
          <w:sz w:val="24"/>
          <w:szCs w:val="24"/>
        </w:rPr>
        <w:t xml:space="preserve"> </w:t>
      </w:r>
      <w:r w:rsidR="00326EFB">
        <w:rPr>
          <w:sz w:val="24"/>
          <w:szCs w:val="24"/>
        </w:rPr>
        <w:t xml:space="preserve">a </w:t>
      </w:r>
      <w:r>
        <w:rPr>
          <w:sz w:val="24"/>
          <w:szCs w:val="24"/>
        </w:rPr>
        <w:t>variety of technology readers</w:t>
      </w:r>
      <w:r w:rsidR="00326EFB">
        <w:rPr>
          <w:sz w:val="24"/>
          <w:szCs w:val="24"/>
        </w:rPr>
        <w:t xml:space="preserve"> in different locations. </w:t>
      </w:r>
    </w:p>
    <w:p w14:paraId="0EE310AB" w14:textId="713B82FD" w:rsidR="00F71A91" w:rsidRPr="00744DC1" w:rsidRDefault="00DA65EA" w:rsidP="00F71A91">
      <w:pPr>
        <w:jc w:val="both"/>
        <w:rPr>
          <w:sz w:val="24"/>
          <w:szCs w:val="24"/>
        </w:rPr>
      </w:pPr>
      <w:r>
        <w:rPr>
          <w:sz w:val="24"/>
          <w:szCs w:val="24"/>
        </w:rPr>
        <w:t>Not only this, but smart cards also provide logical access control apart from physical access and protect an organization</w:t>
      </w:r>
      <w:r w:rsidR="00C62A09">
        <w:rPr>
          <w:sz w:val="24"/>
          <w:szCs w:val="24"/>
        </w:rPr>
        <w:t>’</w:t>
      </w:r>
      <w:r>
        <w:rPr>
          <w:sz w:val="24"/>
          <w:szCs w:val="24"/>
        </w:rPr>
        <w:t>s information network. In logical access control system, a company’s</w:t>
      </w:r>
      <w:r w:rsidR="00326EFB">
        <w:rPr>
          <w:sz w:val="24"/>
          <w:szCs w:val="24"/>
        </w:rPr>
        <w:t xml:space="preserve"> </w:t>
      </w:r>
      <w:r>
        <w:rPr>
          <w:sz w:val="24"/>
          <w:szCs w:val="24"/>
        </w:rPr>
        <w:t xml:space="preserve">network is locked for access unless an authorized user inserts a smart card in a card reader which is linked to their workstation. </w:t>
      </w:r>
      <w:r w:rsidR="005731E4">
        <w:rPr>
          <w:sz w:val="24"/>
          <w:szCs w:val="24"/>
        </w:rPr>
        <w:t>This feature</w:t>
      </w:r>
      <w:r w:rsidR="00326EFB">
        <w:rPr>
          <w:sz w:val="24"/>
          <w:szCs w:val="24"/>
        </w:rPr>
        <w:t xml:space="preserve"> ensures more security than</w:t>
      </w:r>
      <w:r>
        <w:rPr>
          <w:sz w:val="24"/>
          <w:szCs w:val="24"/>
        </w:rPr>
        <w:t xml:space="preserve"> a password system because often employees forget to </w:t>
      </w:r>
      <w:r w:rsidR="00326EFB">
        <w:rPr>
          <w:sz w:val="24"/>
          <w:szCs w:val="24"/>
        </w:rPr>
        <w:t>turn off</w:t>
      </w:r>
      <w:r>
        <w:rPr>
          <w:sz w:val="24"/>
          <w:szCs w:val="24"/>
        </w:rPr>
        <w:t xml:space="preserve"> their systems at the end of the day, leaving them open for anyone to access confidential organizational files. With a smart card however, the </w:t>
      </w:r>
      <w:r w:rsidR="00326EFB">
        <w:rPr>
          <w:sz w:val="24"/>
          <w:szCs w:val="24"/>
        </w:rPr>
        <w:t>card removal</w:t>
      </w:r>
      <w:r>
        <w:rPr>
          <w:sz w:val="24"/>
          <w:szCs w:val="24"/>
        </w:rPr>
        <w:t xml:space="preserve"> will unlink the workstation from the company’s network and lock the logical access from that system.</w:t>
      </w:r>
    </w:p>
    <w:p w14:paraId="04010B8D" w14:textId="5BC66EE8" w:rsidR="008E32EB" w:rsidRDefault="00F71A91" w:rsidP="004C647D">
      <w:pPr>
        <w:jc w:val="both"/>
        <w:rPr>
          <w:sz w:val="24"/>
          <w:szCs w:val="24"/>
        </w:rPr>
      </w:pPr>
      <w:r>
        <w:rPr>
          <w:sz w:val="24"/>
          <w:szCs w:val="24"/>
        </w:rPr>
        <w:t>Smart cards com</w:t>
      </w:r>
      <w:r w:rsidR="00C62A09">
        <w:rPr>
          <w:sz w:val="24"/>
          <w:szCs w:val="24"/>
        </w:rPr>
        <w:t>e</w:t>
      </w:r>
      <w:r>
        <w:rPr>
          <w:sz w:val="24"/>
          <w:szCs w:val="24"/>
        </w:rPr>
        <w:t xml:space="preserve"> with a complete package of encryption capabilities which include secure key storage, key generation, digital signing and hashing. These can be used for protecting privacy in a number of ways. For instance, a smart card can validate the authenticity of an email by producing a digital signature for an email message. This not only secures the message from tampering but also ensures the email recipient about the authenticity of the sender. </w:t>
      </w:r>
      <w:r w:rsidR="00744DC1">
        <w:rPr>
          <w:sz w:val="24"/>
          <w:szCs w:val="24"/>
        </w:rPr>
        <w:t xml:space="preserve"> </w:t>
      </w:r>
      <w:r w:rsidR="00AA4F94">
        <w:rPr>
          <w:sz w:val="24"/>
          <w:szCs w:val="24"/>
        </w:rPr>
        <w:t xml:space="preserve">A smart card can also be used for securely storing data that can only be accessed by the operating system of the card by a user with access rights. This feature </w:t>
      </w:r>
      <w:r w:rsidR="00A10B52">
        <w:rPr>
          <w:sz w:val="24"/>
          <w:szCs w:val="24"/>
        </w:rPr>
        <w:t xml:space="preserve">is useful when instead of storing data on a central database, it is stored on a smart card. In such a case, the card holder knows who is accessing their information, </w:t>
      </w:r>
      <w:r w:rsidR="001E3551">
        <w:rPr>
          <w:sz w:val="24"/>
          <w:szCs w:val="24"/>
        </w:rPr>
        <w:t xml:space="preserve">and when. </w:t>
      </w:r>
    </w:p>
    <w:p w14:paraId="0D5F83F9" w14:textId="5AD83112" w:rsidR="00D75084" w:rsidRDefault="00744DC1" w:rsidP="004C647D">
      <w:pPr>
        <w:jc w:val="both"/>
        <w:rPr>
          <w:b/>
          <w:bCs/>
          <w:sz w:val="24"/>
          <w:szCs w:val="24"/>
        </w:rPr>
      </w:pPr>
      <w:r w:rsidRPr="00744DC1">
        <w:rPr>
          <w:sz w:val="24"/>
          <w:szCs w:val="24"/>
        </w:rPr>
        <w:t xml:space="preserve">Furthermore, smart card secure communication </w:t>
      </w:r>
      <w:r w:rsidR="00D75084">
        <w:rPr>
          <w:sz w:val="24"/>
          <w:szCs w:val="24"/>
        </w:rPr>
        <w:t xml:space="preserve">works similar to security protocols that are used in many networks. Smart cards ensure secure communication between the reader and the card to send and receive private data in a secure manner without intervention from an outside party. </w:t>
      </w:r>
    </w:p>
    <w:p w14:paraId="53B15CC7" w14:textId="7EF9EE5E" w:rsidR="00744DC1" w:rsidRDefault="00582038" w:rsidP="004C647D">
      <w:pPr>
        <w:jc w:val="both"/>
        <w:rPr>
          <w:sz w:val="24"/>
          <w:szCs w:val="24"/>
        </w:rPr>
      </w:pPr>
      <w:r>
        <w:rPr>
          <w:sz w:val="24"/>
          <w:szCs w:val="24"/>
        </w:rPr>
        <w:t xml:space="preserve">Biometric templates and matching functions can be securely stored with the help of smart cards. This feature helps improve privacy in systems that implement biometrics. For instance, storing a fingerprint on smart card instead of central repository is a better way to enhance privacy in a single sign-on system using fingerprint credentials. </w:t>
      </w:r>
      <w:r w:rsidR="00744DC1">
        <w:rPr>
          <w:sz w:val="24"/>
          <w:szCs w:val="24"/>
        </w:rPr>
        <w:t>But according to Stan Swearingen, CEO of IDEX Biometrics, their requirements must be met who says that</w:t>
      </w:r>
      <w:r w:rsidR="00744DC1" w:rsidRPr="00744DC1">
        <w:rPr>
          <w:rFonts w:cstheme="minorHAnsi"/>
        </w:rPr>
        <w:t xml:space="preserve"> “</w:t>
      </w:r>
      <w:r w:rsidR="00744DC1" w:rsidRPr="00744DC1">
        <w:rPr>
          <w:rFonts w:cstheme="minorHAnsi"/>
          <w:i/>
          <w:iCs/>
          <w:shd w:val="clear" w:color="auto" w:fill="FFFFFF"/>
        </w:rPr>
        <w:t xml:space="preserve">manufacturers must ensure the </w:t>
      </w:r>
      <w:r w:rsidR="00744DC1" w:rsidRPr="00744DC1">
        <w:rPr>
          <w:rFonts w:cstheme="minorHAnsi"/>
          <w:i/>
          <w:iCs/>
          <w:shd w:val="clear" w:color="auto" w:fill="FFFFFF"/>
        </w:rPr>
        <w:lastRenderedPageBreak/>
        <w:t>card is robust from a security perspective. False accept rates (FAR) and false reject rates (FRR) must al</w:t>
      </w:r>
      <w:bookmarkStart w:id="0" w:name="_GoBack"/>
      <w:bookmarkEnd w:id="0"/>
      <w:r w:rsidR="00744DC1" w:rsidRPr="00744DC1">
        <w:rPr>
          <w:rFonts w:cstheme="minorHAnsi"/>
          <w:i/>
          <w:iCs/>
          <w:shd w:val="clear" w:color="auto" w:fill="FFFFFF"/>
        </w:rPr>
        <w:t>so be considered. False reject rates are really around convenience, if every three out of ten times you go to use the card and it doesn’t work then it’s not a very good experience, right? So, they want the FRR to be very small and they want the FAR, the number of times it is falsely accepted, to be exceptionally low, so there is a balancing act between security and convenience.</w:t>
      </w:r>
      <w:r w:rsidR="00744DC1" w:rsidRPr="00744DC1">
        <w:rPr>
          <w:rFonts w:cstheme="minorHAnsi"/>
          <w:shd w:val="clear" w:color="auto" w:fill="FFFFFF"/>
        </w:rPr>
        <w:t>”</w:t>
      </w:r>
    </w:p>
    <w:p w14:paraId="06A31404" w14:textId="3971809F" w:rsidR="00994623" w:rsidRDefault="00994623" w:rsidP="004C647D">
      <w:pPr>
        <w:jc w:val="both"/>
        <w:rPr>
          <w:sz w:val="24"/>
          <w:szCs w:val="24"/>
        </w:rPr>
      </w:pPr>
      <w:r>
        <w:rPr>
          <w:sz w:val="24"/>
          <w:szCs w:val="24"/>
        </w:rPr>
        <w:t xml:space="preserve">With so many advantages, markets and organizations that have traditionally </w:t>
      </w:r>
      <w:r w:rsidR="00C62A09">
        <w:rPr>
          <w:sz w:val="24"/>
          <w:szCs w:val="24"/>
        </w:rPr>
        <w:t xml:space="preserve">used </w:t>
      </w:r>
      <w:r>
        <w:rPr>
          <w:sz w:val="24"/>
          <w:szCs w:val="24"/>
        </w:rPr>
        <w:t xml:space="preserve">machine-readable card technologies like magnetic stripe and barcode are now increasingly moving towards adopting smart cards, particularly for applications that strictly need security and validation. </w:t>
      </w:r>
    </w:p>
    <w:p w14:paraId="38AD5F53" w14:textId="3E517A59" w:rsidR="00994623" w:rsidRDefault="00994623" w:rsidP="004C647D">
      <w:pPr>
        <w:jc w:val="both"/>
        <w:rPr>
          <w:sz w:val="24"/>
          <w:szCs w:val="24"/>
        </w:rPr>
      </w:pPr>
    </w:p>
    <w:sectPr w:rsidR="0099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C4613"/>
    <w:multiLevelType w:val="multilevel"/>
    <w:tmpl w:val="265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D1D17"/>
    <w:multiLevelType w:val="multilevel"/>
    <w:tmpl w:val="823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E494C"/>
    <w:multiLevelType w:val="multilevel"/>
    <w:tmpl w:val="4AB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57"/>
    <w:rsid w:val="00071DEF"/>
    <w:rsid w:val="00116DF6"/>
    <w:rsid w:val="001C7038"/>
    <w:rsid w:val="001E3551"/>
    <w:rsid w:val="002318E4"/>
    <w:rsid w:val="0024754E"/>
    <w:rsid w:val="002A56E4"/>
    <w:rsid w:val="00326EFB"/>
    <w:rsid w:val="003B5A91"/>
    <w:rsid w:val="004455A0"/>
    <w:rsid w:val="004C647D"/>
    <w:rsid w:val="0050167D"/>
    <w:rsid w:val="005731E4"/>
    <w:rsid w:val="00581257"/>
    <w:rsid w:val="005818DE"/>
    <w:rsid w:val="00582038"/>
    <w:rsid w:val="005F4D87"/>
    <w:rsid w:val="006F57C8"/>
    <w:rsid w:val="0073332E"/>
    <w:rsid w:val="00744DC1"/>
    <w:rsid w:val="00783CC4"/>
    <w:rsid w:val="00824624"/>
    <w:rsid w:val="008E32EB"/>
    <w:rsid w:val="008E597B"/>
    <w:rsid w:val="00914235"/>
    <w:rsid w:val="00994623"/>
    <w:rsid w:val="009C113F"/>
    <w:rsid w:val="00A10B52"/>
    <w:rsid w:val="00AA4F94"/>
    <w:rsid w:val="00B27B13"/>
    <w:rsid w:val="00B438F2"/>
    <w:rsid w:val="00B723F8"/>
    <w:rsid w:val="00B75EF2"/>
    <w:rsid w:val="00BD0659"/>
    <w:rsid w:val="00BD0BB7"/>
    <w:rsid w:val="00C15A66"/>
    <w:rsid w:val="00C62A09"/>
    <w:rsid w:val="00CC0D16"/>
    <w:rsid w:val="00CF37C5"/>
    <w:rsid w:val="00D75084"/>
    <w:rsid w:val="00D81322"/>
    <w:rsid w:val="00DA65EA"/>
    <w:rsid w:val="00E0734C"/>
    <w:rsid w:val="00E172F0"/>
    <w:rsid w:val="00E76BC7"/>
    <w:rsid w:val="00EC6976"/>
    <w:rsid w:val="00F45401"/>
    <w:rsid w:val="00F71A91"/>
    <w:rsid w:val="00FA7957"/>
    <w:rsid w:val="00FB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9A07"/>
  <w15:chartTrackingRefBased/>
  <w15:docId w15:val="{C16280DB-5B45-4FF9-B685-548B980E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54E"/>
    <w:rPr>
      <w:color w:val="0563C1" w:themeColor="hyperlink"/>
      <w:u w:val="single"/>
    </w:rPr>
  </w:style>
  <w:style w:type="character" w:styleId="UnresolvedMention">
    <w:name w:val="Unresolved Mention"/>
    <w:basedOn w:val="DefaultParagraphFont"/>
    <w:uiPriority w:val="99"/>
    <w:semiHidden/>
    <w:unhideWhenUsed/>
    <w:rsid w:val="0024754E"/>
    <w:rPr>
      <w:color w:val="605E5C"/>
      <w:shd w:val="clear" w:color="auto" w:fill="E1DFDD"/>
    </w:rPr>
  </w:style>
  <w:style w:type="character" w:customStyle="1" w:styleId="Heading1Char">
    <w:name w:val="Heading 1 Char"/>
    <w:basedOn w:val="DefaultParagraphFont"/>
    <w:link w:val="Heading1"/>
    <w:uiPriority w:val="9"/>
    <w:rsid w:val="009C113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C113F"/>
    <w:pPr>
      <w:ind w:left="720"/>
      <w:contextualSpacing/>
    </w:pPr>
  </w:style>
  <w:style w:type="character" w:customStyle="1" w:styleId="Heading2Char">
    <w:name w:val="Heading 2 Char"/>
    <w:basedOn w:val="DefaultParagraphFont"/>
    <w:link w:val="Heading2"/>
    <w:uiPriority w:val="9"/>
    <w:semiHidden/>
    <w:rsid w:val="009C11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C1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13F"/>
    <w:rPr>
      <w:b/>
      <w:bCs/>
    </w:rPr>
  </w:style>
  <w:style w:type="character" w:styleId="FollowedHyperlink">
    <w:name w:val="FollowedHyperlink"/>
    <w:basedOn w:val="DefaultParagraphFont"/>
    <w:uiPriority w:val="99"/>
    <w:semiHidden/>
    <w:unhideWhenUsed/>
    <w:rsid w:val="00DA6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3912">
      <w:bodyDiv w:val="1"/>
      <w:marLeft w:val="0"/>
      <w:marRight w:val="0"/>
      <w:marTop w:val="0"/>
      <w:marBottom w:val="0"/>
      <w:divBdr>
        <w:top w:val="none" w:sz="0" w:space="0" w:color="auto"/>
        <w:left w:val="none" w:sz="0" w:space="0" w:color="auto"/>
        <w:bottom w:val="none" w:sz="0" w:space="0" w:color="auto"/>
        <w:right w:val="none" w:sz="0" w:space="0" w:color="auto"/>
      </w:divBdr>
    </w:div>
    <w:div w:id="307713896">
      <w:bodyDiv w:val="1"/>
      <w:marLeft w:val="0"/>
      <w:marRight w:val="0"/>
      <w:marTop w:val="0"/>
      <w:marBottom w:val="0"/>
      <w:divBdr>
        <w:top w:val="none" w:sz="0" w:space="0" w:color="auto"/>
        <w:left w:val="none" w:sz="0" w:space="0" w:color="auto"/>
        <w:bottom w:val="none" w:sz="0" w:space="0" w:color="auto"/>
        <w:right w:val="none" w:sz="0" w:space="0" w:color="auto"/>
      </w:divBdr>
    </w:div>
    <w:div w:id="627005320">
      <w:bodyDiv w:val="1"/>
      <w:marLeft w:val="0"/>
      <w:marRight w:val="0"/>
      <w:marTop w:val="0"/>
      <w:marBottom w:val="0"/>
      <w:divBdr>
        <w:top w:val="none" w:sz="0" w:space="0" w:color="auto"/>
        <w:left w:val="none" w:sz="0" w:space="0" w:color="auto"/>
        <w:bottom w:val="none" w:sz="0" w:space="0" w:color="auto"/>
        <w:right w:val="none" w:sz="0" w:space="0" w:color="auto"/>
      </w:divBdr>
    </w:div>
    <w:div w:id="744960160">
      <w:bodyDiv w:val="1"/>
      <w:marLeft w:val="0"/>
      <w:marRight w:val="0"/>
      <w:marTop w:val="0"/>
      <w:marBottom w:val="0"/>
      <w:divBdr>
        <w:top w:val="none" w:sz="0" w:space="0" w:color="auto"/>
        <w:left w:val="none" w:sz="0" w:space="0" w:color="auto"/>
        <w:bottom w:val="none" w:sz="0" w:space="0" w:color="auto"/>
        <w:right w:val="none" w:sz="0" w:space="0" w:color="auto"/>
      </w:divBdr>
    </w:div>
    <w:div w:id="9264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2020-03-10T07:02:00Z</dcterms:created>
  <dcterms:modified xsi:type="dcterms:W3CDTF">2020-03-11T08:50:00Z</dcterms:modified>
</cp:coreProperties>
</file>