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0DBE1" w14:textId="420F9E50" w:rsidR="0016701A" w:rsidRPr="004F04DF" w:rsidRDefault="00836F00" w:rsidP="00836F00">
      <w:pPr>
        <w:jc w:val="both"/>
        <w:rPr>
          <w:rFonts w:cstheme="minorHAnsi"/>
          <w:sz w:val="24"/>
          <w:szCs w:val="24"/>
          <w:shd w:val="clear" w:color="auto" w:fill="FFFFFF"/>
        </w:rPr>
      </w:pPr>
      <w:r w:rsidRPr="004F04DF">
        <w:rPr>
          <w:rFonts w:cstheme="minorHAnsi"/>
          <w:sz w:val="24"/>
          <w:szCs w:val="24"/>
          <w:shd w:val="clear" w:color="auto" w:fill="FFFFFF"/>
        </w:rPr>
        <w:t xml:space="preserve">Contactless payments had </w:t>
      </w:r>
      <w:r w:rsidR="00B77CB3" w:rsidRPr="004F04DF">
        <w:rPr>
          <w:rFonts w:cstheme="minorHAnsi"/>
          <w:sz w:val="24"/>
          <w:szCs w:val="24"/>
          <w:shd w:val="clear" w:color="auto" w:fill="FFFFFF"/>
        </w:rPr>
        <w:t xml:space="preserve">already </w:t>
      </w:r>
      <w:r w:rsidRPr="004F04DF">
        <w:rPr>
          <w:rFonts w:cstheme="minorHAnsi"/>
          <w:sz w:val="24"/>
          <w:szCs w:val="24"/>
          <w:shd w:val="clear" w:color="auto" w:fill="FFFFFF"/>
        </w:rPr>
        <w:t xml:space="preserve">made a breakthrough even before the coronavirus pandemic </w:t>
      </w:r>
      <w:r w:rsidR="00580D95" w:rsidRPr="004F04DF">
        <w:rPr>
          <w:rFonts w:cstheme="minorHAnsi"/>
          <w:sz w:val="24"/>
          <w:szCs w:val="24"/>
          <w:shd w:val="clear" w:color="auto" w:fill="FFFFFF"/>
        </w:rPr>
        <w:t>took</w:t>
      </w:r>
      <w:r w:rsidRPr="004F04DF">
        <w:rPr>
          <w:rFonts w:cstheme="minorHAnsi"/>
          <w:sz w:val="24"/>
          <w:szCs w:val="24"/>
          <w:shd w:val="clear" w:color="auto" w:fill="FFFFFF"/>
        </w:rPr>
        <w:t xml:space="preserve"> over the world. </w:t>
      </w:r>
      <w:r w:rsidR="00580D95" w:rsidRPr="004F04DF">
        <w:rPr>
          <w:rFonts w:cstheme="minorHAnsi"/>
          <w:sz w:val="24"/>
          <w:szCs w:val="24"/>
          <w:shd w:val="clear" w:color="auto" w:fill="FFFFFF"/>
        </w:rPr>
        <w:t>But the</w:t>
      </w:r>
      <w:r w:rsidRPr="004F04DF">
        <w:rPr>
          <w:rFonts w:cstheme="minorHAnsi"/>
          <w:sz w:val="24"/>
          <w:szCs w:val="24"/>
          <w:shd w:val="clear" w:color="auto" w:fill="FFFFFF"/>
        </w:rPr>
        <w:t xml:space="preserve"> pandemic has taken the usage of this form of payment to another level</w:t>
      </w:r>
      <w:r w:rsidR="00580D95" w:rsidRPr="004F04DF">
        <w:rPr>
          <w:rFonts w:cstheme="minorHAnsi"/>
          <w:sz w:val="24"/>
          <w:szCs w:val="24"/>
          <w:shd w:val="clear" w:color="auto" w:fill="FFFFFF"/>
        </w:rPr>
        <w:t>, since, c</w:t>
      </w:r>
      <w:r w:rsidRPr="004F04DF">
        <w:rPr>
          <w:rFonts w:cstheme="minorHAnsi"/>
          <w:sz w:val="24"/>
          <w:szCs w:val="24"/>
          <w:shd w:val="clear" w:color="auto" w:fill="FFFFFF"/>
        </w:rPr>
        <w:t xml:space="preserve">ontactless payments have proved to be the perfect solution to endorse a germ-free environment. </w:t>
      </w:r>
    </w:p>
    <w:p w14:paraId="43D33E87" w14:textId="0829FA25" w:rsidR="00FB1562" w:rsidRPr="004F04DF" w:rsidRDefault="00FB1562" w:rsidP="00836F00">
      <w:pPr>
        <w:jc w:val="both"/>
        <w:rPr>
          <w:rFonts w:cstheme="minorHAnsi"/>
          <w:sz w:val="24"/>
          <w:szCs w:val="24"/>
          <w:shd w:val="clear" w:color="auto" w:fill="FFFFFF"/>
        </w:rPr>
      </w:pPr>
      <w:r w:rsidRPr="004F04DF">
        <w:rPr>
          <w:rFonts w:cstheme="minorHAnsi"/>
          <w:sz w:val="24"/>
          <w:szCs w:val="24"/>
          <w:shd w:val="clear" w:color="auto" w:fill="FFFFFF"/>
        </w:rPr>
        <w:t>The fear of catching coronavirus from tangible surfaces like keyboards and point-of-sale card readers ha</w:t>
      </w:r>
      <w:r w:rsidR="00B77CB3" w:rsidRPr="004F04DF">
        <w:rPr>
          <w:rFonts w:cstheme="minorHAnsi"/>
          <w:sz w:val="24"/>
          <w:szCs w:val="24"/>
          <w:shd w:val="clear" w:color="auto" w:fill="FFFFFF"/>
        </w:rPr>
        <w:t>s</w:t>
      </w:r>
      <w:r w:rsidRPr="004F04DF">
        <w:rPr>
          <w:rFonts w:cstheme="minorHAnsi"/>
          <w:sz w:val="24"/>
          <w:szCs w:val="24"/>
          <w:shd w:val="clear" w:color="auto" w:fill="FFFFFF"/>
        </w:rPr>
        <w:t xml:space="preserve"> favored the grow</w:t>
      </w:r>
      <w:r w:rsidR="00B77CB3" w:rsidRPr="004F04DF">
        <w:rPr>
          <w:rFonts w:cstheme="minorHAnsi"/>
          <w:sz w:val="24"/>
          <w:szCs w:val="24"/>
          <w:shd w:val="clear" w:color="auto" w:fill="FFFFFF"/>
        </w:rPr>
        <w:t>th</w:t>
      </w:r>
      <w:r w:rsidRPr="004F04DF">
        <w:rPr>
          <w:rFonts w:cstheme="minorHAnsi"/>
          <w:sz w:val="24"/>
          <w:szCs w:val="24"/>
          <w:shd w:val="clear" w:color="auto" w:fill="FFFFFF"/>
        </w:rPr>
        <w:t xml:space="preserve"> in mobile wallet and contactless card transactions. It is the perception of faster transactions and safety that has kept consumers interested in this form of payment, while driving more retailers to activate their terminals with contactless payments functionality. </w:t>
      </w:r>
    </w:p>
    <w:p w14:paraId="6BCF412C" w14:textId="153455B8" w:rsidR="00580D95" w:rsidRPr="004F04DF" w:rsidRDefault="00580D95" w:rsidP="00696276">
      <w:pPr>
        <w:pStyle w:val="Heading2"/>
        <w:rPr>
          <w:rFonts w:asciiTheme="minorHAnsi" w:hAnsiTheme="minorHAnsi" w:cstheme="minorHAnsi"/>
          <w:sz w:val="24"/>
          <w:szCs w:val="24"/>
          <w:shd w:val="clear" w:color="auto" w:fill="FFFFFF"/>
        </w:rPr>
      </w:pPr>
      <w:r w:rsidRPr="004F04DF">
        <w:rPr>
          <w:rFonts w:asciiTheme="minorHAnsi" w:hAnsiTheme="minorHAnsi" w:cstheme="minorHAnsi"/>
          <w:sz w:val="24"/>
          <w:szCs w:val="24"/>
          <w:shd w:val="clear" w:color="auto" w:fill="FFFFFF"/>
        </w:rPr>
        <w:t>Contactless Payments Trending During the Pandemic</w:t>
      </w:r>
    </w:p>
    <w:p w14:paraId="3D14FAC3" w14:textId="48F1FDE6" w:rsidR="0016701A" w:rsidRPr="004F04DF" w:rsidRDefault="00FB1562" w:rsidP="00836F00">
      <w:pPr>
        <w:jc w:val="both"/>
        <w:rPr>
          <w:rFonts w:cstheme="minorHAnsi"/>
          <w:sz w:val="24"/>
          <w:szCs w:val="24"/>
          <w:shd w:val="clear" w:color="auto" w:fill="FFFFFF"/>
        </w:rPr>
      </w:pPr>
      <w:r w:rsidRPr="004F04DF">
        <w:rPr>
          <w:rFonts w:cstheme="minorHAnsi"/>
          <w:sz w:val="24"/>
          <w:szCs w:val="24"/>
          <w:shd w:val="clear" w:color="auto" w:fill="FFFFFF"/>
        </w:rPr>
        <w:t xml:space="preserve">According to a survey conducted by the </w:t>
      </w:r>
      <w:hyperlink r:id="rId6" w:history="1">
        <w:r w:rsidRPr="004F04DF">
          <w:rPr>
            <w:rStyle w:val="Hyperlink"/>
            <w:rFonts w:cstheme="minorHAnsi"/>
            <w:color w:val="auto"/>
            <w:sz w:val="24"/>
            <w:szCs w:val="24"/>
          </w:rPr>
          <w:t>Payments Journal</w:t>
        </w:r>
      </w:hyperlink>
      <w:r w:rsidRPr="004F04DF">
        <w:rPr>
          <w:rFonts w:cstheme="minorHAnsi"/>
          <w:sz w:val="24"/>
          <w:szCs w:val="24"/>
        </w:rPr>
        <w:t xml:space="preserve"> in March last year</w:t>
      </w:r>
      <w:r w:rsidRPr="004F04DF">
        <w:rPr>
          <w:rFonts w:cstheme="minorHAnsi"/>
          <w:sz w:val="24"/>
          <w:szCs w:val="24"/>
          <w:shd w:val="clear" w:color="auto" w:fill="FFFFFF"/>
        </w:rPr>
        <w:t xml:space="preserve">, there has been a 30% increase in the use of contactless payments since the outbreak of the pandemic. </w:t>
      </w:r>
      <w:r w:rsidR="0016701A" w:rsidRPr="004F04DF">
        <w:rPr>
          <w:rFonts w:cstheme="minorHAnsi"/>
          <w:sz w:val="24"/>
          <w:szCs w:val="24"/>
          <w:shd w:val="clear" w:color="auto" w:fill="FFFFFF"/>
        </w:rPr>
        <w:t xml:space="preserve">During the early times of COVID-19 pandemic, it was observed that there was a sharp rise in adoption of contactless payments all over the globe. Let’s look at some statistics to </w:t>
      </w:r>
      <w:r w:rsidR="00580D95" w:rsidRPr="004F04DF">
        <w:rPr>
          <w:rFonts w:cstheme="minorHAnsi"/>
          <w:sz w:val="24"/>
          <w:szCs w:val="24"/>
          <w:shd w:val="clear" w:color="auto" w:fill="FFFFFF"/>
        </w:rPr>
        <w:t xml:space="preserve">testify the fact. </w:t>
      </w:r>
    </w:p>
    <w:p w14:paraId="35343029" w14:textId="4CB7A8D0" w:rsidR="00580D95" w:rsidRPr="004F04DF" w:rsidRDefault="00580D95" w:rsidP="00580D95">
      <w:pPr>
        <w:pStyle w:val="ListParagraph"/>
        <w:numPr>
          <w:ilvl w:val="0"/>
          <w:numId w:val="4"/>
        </w:numPr>
        <w:jc w:val="both"/>
        <w:rPr>
          <w:rFonts w:cstheme="minorHAnsi"/>
          <w:sz w:val="24"/>
          <w:szCs w:val="24"/>
          <w:shd w:val="clear" w:color="auto" w:fill="FFFFFF"/>
        </w:rPr>
      </w:pPr>
      <w:r w:rsidRPr="004F04DF">
        <w:rPr>
          <w:rFonts w:cstheme="minorHAnsi"/>
          <w:sz w:val="24"/>
          <w:szCs w:val="24"/>
          <w:shd w:val="clear" w:color="auto" w:fill="FFFFFF"/>
        </w:rPr>
        <w:t xml:space="preserve">In the early days of the pandemic, </w:t>
      </w:r>
      <w:hyperlink r:id="rId7" w:history="1">
        <w:r w:rsidRPr="004F04DF">
          <w:rPr>
            <w:rStyle w:val="Hyperlink"/>
            <w:rFonts w:cstheme="minorHAnsi"/>
            <w:color w:val="auto"/>
            <w:sz w:val="24"/>
            <w:szCs w:val="24"/>
            <w:shd w:val="clear" w:color="auto" w:fill="FFFFFF"/>
          </w:rPr>
          <w:t>51%</w:t>
        </w:r>
      </w:hyperlink>
      <w:r w:rsidRPr="004F04DF">
        <w:rPr>
          <w:rFonts w:cstheme="minorHAnsi"/>
          <w:sz w:val="24"/>
          <w:szCs w:val="24"/>
          <w:shd w:val="clear" w:color="auto" w:fill="FFFFFF"/>
        </w:rPr>
        <w:t xml:space="preserve"> of people in the US started using mobile wallets like Apple Pay and many other tap-to-go credit cards. </w:t>
      </w:r>
    </w:p>
    <w:p w14:paraId="3CD41292" w14:textId="5EE78ED6" w:rsidR="00580D95" w:rsidRPr="004F04DF" w:rsidRDefault="00580D95" w:rsidP="00580D95">
      <w:pPr>
        <w:pStyle w:val="ListParagraph"/>
        <w:numPr>
          <w:ilvl w:val="0"/>
          <w:numId w:val="4"/>
        </w:numPr>
        <w:jc w:val="both"/>
        <w:rPr>
          <w:rFonts w:cstheme="minorHAnsi"/>
          <w:sz w:val="24"/>
          <w:szCs w:val="24"/>
          <w:shd w:val="clear" w:color="auto" w:fill="FFFFFF"/>
        </w:rPr>
      </w:pPr>
      <w:r w:rsidRPr="004F04DF">
        <w:rPr>
          <w:rFonts w:cstheme="minorHAnsi"/>
          <w:sz w:val="24"/>
          <w:szCs w:val="24"/>
          <w:shd w:val="clear" w:color="auto" w:fill="FFFFFF"/>
        </w:rPr>
        <w:t xml:space="preserve">Approximately </w:t>
      </w:r>
      <w:hyperlink r:id="rId8" w:history="1">
        <w:r w:rsidRPr="004F04DF">
          <w:rPr>
            <w:rStyle w:val="Hyperlink"/>
            <w:rFonts w:cstheme="minorHAnsi"/>
            <w:color w:val="auto"/>
            <w:sz w:val="24"/>
            <w:szCs w:val="24"/>
            <w:shd w:val="clear" w:color="auto" w:fill="FFFFFF"/>
          </w:rPr>
          <w:t>58%</w:t>
        </w:r>
      </w:hyperlink>
      <w:r w:rsidRPr="004F04DF">
        <w:rPr>
          <w:rFonts w:cstheme="minorHAnsi"/>
          <w:sz w:val="24"/>
          <w:szCs w:val="24"/>
          <w:shd w:val="clear" w:color="auto" w:fill="FFFFFF"/>
        </w:rPr>
        <w:t xml:space="preserve"> people in the United States were more likely to use contactless cards than they were before the pandemic started</w:t>
      </w:r>
    </w:p>
    <w:p w14:paraId="745F99DB" w14:textId="30AB16EB" w:rsidR="00580D95" w:rsidRPr="004F04DF" w:rsidRDefault="00580D95" w:rsidP="00580D95">
      <w:pPr>
        <w:pStyle w:val="ListParagraph"/>
        <w:numPr>
          <w:ilvl w:val="0"/>
          <w:numId w:val="4"/>
        </w:numPr>
        <w:jc w:val="both"/>
        <w:rPr>
          <w:rFonts w:cstheme="minorHAnsi"/>
          <w:sz w:val="24"/>
          <w:szCs w:val="24"/>
          <w:shd w:val="clear" w:color="auto" w:fill="FFFFFF"/>
        </w:rPr>
      </w:pPr>
      <w:r w:rsidRPr="004F04DF">
        <w:rPr>
          <w:rFonts w:cstheme="minorHAnsi"/>
          <w:sz w:val="24"/>
          <w:szCs w:val="24"/>
          <w:shd w:val="clear" w:color="auto" w:fill="FFFFFF"/>
        </w:rPr>
        <w:t>In the first quarter of 2020, MasterCard witness</w:t>
      </w:r>
      <w:r w:rsidR="006D4437" w:rsidRPr="004F04DF">
        <w:rPr>
          <w:rFonts w:cstheme="minorHAnsi"/>
          <w:sz w:val="24"/>
          <w:szCs w:val="24"/>
          <w:shd w:val="clear" w:color="auto" w:fill="FFFFFF"/>
        </w:rPr>
        <w:t>ed</w:t>
      </w:r>
      <w:r w:rsidRPr="004F04DF">
        <w:rPr>
          <w:rFonts w:cstheme="minorHAnsi"/>
          <w:sz w:val="24"/>
          <w:szCs w:val="24"/>
          <w:shd w:val="clear" w:color="auto" w:fill="FFFFFF"/>
        </w:rPr>
        <w:t xml:space="preserve"> an increase of 40 percent in contactless payments. </w:t>
      </w:r>
    </w:p>
    <w:p w14:paraId="0930C979" w14:textId="77777777" w:rsidR="00FB1562" w:rsidRPr="004F04DF" w:rsidRDefault="00AB7968" w:rsidP="00580D95">
      <w:pPr>
        <w:pStyle w:val="ListParagraph"/>
        <w:numPr>
          <w:ilvl w:val="0"/>
          <w:numId w:val="4"/>
        </w:numPr>
        <w:jc w:val="both"/>
        <w:rPr>
          <w:rFonts w:cstheme="minorHAnsi"/>
          <w:sz w:val="24"/>
          <w:szCs w:val="24"/>
          <w:shd w:val="clear" w:color="auto" w:fill="FFFFFF"/>
        </w:rPr>
      </w:pPr>
      <w:r w:rsidRPr="004F04DF">
        <w:rPr>
          <w:rFonts w:cstheme="minorHAnsi"/>
          <w:sz w:val="24"/>
          <w:szCs w:val="24"/>
          <w:shd w:val="clear" w:color="auto" w:fill="FFFFFF"/>
        </w:rPr>
        <w:t xml:space="preserve">In Germany, contactless payments increased from 35 percent to </w:t>
      </w:r>
      <w:hyperlink r:id="rId9" w:history="1">
        <w:r w:rsidRPr="004F04DF">
          <w:rPr>
            <w:rStyle w:val="Hyperlink"/>
            <w:rFonts w:cstheme="minorHAnsi"/>
            <w:color w:val="auto"/>
            <w:sz w:val="24"/>
            <w:szCs w:val="24"/>
            <w:shd w:val="clear" w:color="auto" w:fill="FFFFFF"/>
          </w:rPr>
          <w:t>more than 50 percent</w:t>
        </w:r>
      </w:hyperlink>
      <w:r w:rsidRPr="004F04DF">
        <w:rPr>
          <w:rFonts w:cstheme="minorHAnsi"/>
          <w:sz w:val="24"/>
          <w:szCs w:val="24"/>
          <w:shd w:val="clear" w:color="auto" w:fill="FFFFFF"/>
        </w:rPr>
        <w:t xml:space="preserve"> as a result of the pandemic. </w:t>
      </w:r>
    </w:p>
    <w:p w14:paraId="7A528545" w14:textId="2999B857" w:rsidR="00580D95" w:rsidRPr="004F04DF" w:rsidRDefault="00580D95" w:rsidP="00580D95">
      <w:pPr>
        <w:pStyle w:val="ListParagraph"/>
        <w:numPr>
          <w:ilvl w:val="0"/>
          <w:numId w:val="4"/>
        </w:numPr>
        <w:jc w:val="both"/>
        <w:rPr>
          <w:rFonts w:cstheme="minorHAnsi"/>
          <w:sz w:val="24"/>
          <w:szCs w:val="24"/>
          <w:shd w:val="clear" w:color="auto" w:fill="FFFFFF"/>
        </w:rPr>
      </w:pPr>
      <w:r w:rsidRPr="004F04DF">
        <w:rPr>
          <w:rFonts w:cstheme="minorHAnsi"/>
          <w:sz w:val="24"/>
          <w:szCs w:val="24"/>
          <w:shd w:val="clear" w:color="auto" w:fill="FFFFFF"/>
        </w:rPr>
        <w:t>The increased adoption of contactless payments impacted the banking sector all over the globe, with some of the biggest financial institutions increas</w:t>
      </w:r>
      <w:r w:rsidR="006D4437" w:rsidRPr="004F04DF">
        <w:rPr>
          <w:rFonts w:cstheme="minorHAnsi"/>
          <w:sz w:val="24"/>
          <w:szCs w:val="24"/>
          <w:shd w:val="clear" w:color="auto" w:fill="FFFFFF"/>
        </w:rPr>
        <w:t>ing</w:t>
      </w:r>
      <w:r w:rsidRPr="004F04DF">
        <w:rPr>
          <w:rFonts w:cstheme="minorHAnsi"/>
          <w:sz w:val="24"/>
          <w:szCs w:val="24"/>
          <w:shd w:val="clear" w:color="auto" w:fill="FFFFFF"/>
        </w:rPr>
        <w:t xml:space="preserve"> the issuance of EMV cards. </w:t>
      </w:r>
    </w:p>
    <w:p w14:paraId="2F9E9EF6" w14:textId="24720BE3" w:rsidR="0016701A" w:rsidRPr="004F04DF" w:rsidRDefault="00FB1562" w:rsidP="00836F00">
      <w:pPr>
        <w:jc w:val="both"/>
        <w:rPr>
          <w:rFonts w:cstheme="minorHAnsi"/>
          <w:sz w:val="24"/>
          <w:szCs w:val="24"/>
          <w:shd w:val="clear" w:color="auto" w:fill="FFFFFF"/>
        </w:rPr>
      </w:pPr>
      <w:r w:rsidRPr="004F04DF">
        <w:rPr>
          <w:rFonts w:cstheme="minorHAnsi"/>
          <w:sz w:val="24"/>
          <w:szCs w:val="24"/>
          <w:shd w:val="clear" w:color="auto" w:fill="FFFFFF"/>
        </w:rPr>
        <w:t xml:space="preserve">Another recent study by </w:t>
      </w:r>
      <w:hyperlink r:id="rId10" w:history="1">
        <w:r w:rsidRPr="004F04DF">
          <w:rPr>
            <w:rStyle w:val="Hyperlink"/>
            <w:rFonts w:cstheme="minorHAnsi"/>
            <w:color w:val="auto"/>
            <w:sz w:val="24"/>
            <w:szCs w:val="24"/>
            <w:shd w:val="clear" w:color="auto" w:fill="FFFFFF"/>
          </w:rPr>
          <w:t>National Retail Federation and Forrester</w:t>
        </w:r>
      </w:hyperlink>
      <w:r w:rsidRPr="004F04DF">
        <w:rPr>
          <w:rFonts w:cstheme="minorHAnsi"/>
          <w:sz w:val="24"/>
          <w:szCs w:val="24"/>
          <w:shd w:val="clear" w:color="auto" w:fill="FFFFFF"/>
        </w:rPr>
        <w:t xml:space="preserve"> in August 2020 demonstrates the increased emphasis of the shift in mode of payments. </w:t>
      </w:r>
    </w:p>
    <w:p w14:paraId="72E28058" w14:textId="2020F4E9" w:rsidR="001C7DC7" w:rsidRPr="00FB1562" w:rsidRDefault="006D4437" w:rsidP="001C7DC7">
      <w:pPr>
        <w:shd w:val="clear" w:color="auto" w:fill="FFFFFF"/>
        <w:spacing w:after="300" w:line="240" w:lineRule="auto"/>
        <w:jc w:val="both"/>
        <w:rPr>
          <w:rFonts w:cstheme="minorHAnsi"/>
          <w:sz w:val="24"/>
          <w:szCs w:val="24"/>
          <w:shd w:val="clear" w:color="auto" w:fill="FFFFFF"/>
        </w:rPr>
      </w:pPr>
      <w:r w:rsidRPr="00FB1562">
        <w:rPr>
          <w:rFonts w:cstheme="minorHAnsi"/>
          <w:sz w:val="24"/>
          <w:szCs w:val="24"/>
          <w:shd w:val="clear" w:color="auto" w:fill="FFFFFF"/>
        </w:rPr>
        <w:t>Leon Buck, NRF’s Vice President for Government Relations, Banking and Financial Services</w:t>
      </w:r>
      <w:r w:rsidRPr="004F04DF">
        <w:rPr>
          <w:rFonts w:cstheme="minorHAnsi"/>
          <w:sz w:val="24"/>
          <w:szCs w:val="24"/>
          <w:shd w:val="clear" w:color="auto" w:fill="FFFFFF"/>
        </w:rPr>
        <w:t xml:space="preserve">, stated, </w:t>
      </w:r>
      <w:r w:rsidR="001C7DC7" w:rsidRPr="00FB1562">
        <w:rPr>
          <w:rFonts w:cstheme="minorHAnsi"/>
          <w:sz w:val="24"/>
          <w:szCs w:val="24"/>
          <w:shd w:val="clear" w:color="auto" w:fill="FFFFFF"/>
        </w:rPr>
        <w:t xml:space="preserve">“While mobile payments and contactless cards have accounted for a minority of payments in the past, the pandemic has clearly driven consumers to change their behavior and retailers to accelerate their adoption of the technology,” </w:t>
      </w:r>
    </w:p>
    <w:p w14:paraId="463ED0F1" w14:textId="47E487E7" w:rsidR="001C7DC7" w:rsidRPr="004F04DF" w:rsidRDefault="002B54CB" w:rsidP="00836F00">
      <w:pPr>
        <w:jc w:val="both"/>
        <w:rPr>
          <w:rFonts w:cstheme="minorHAnsi"/>
          <w:sz w:val="24"/>
          <w:szCs w:val="24"/>
          <w:shd w:val="clear" w:color="auto" w:fill="FFFFFF"/>
        </w:rPr>
      </w:pPr>
      <w:r w:rsidRPr="004F04DF">
        <w:rPr>
          <w:rFonts w:cstheme="minorHAnsi"/>
          <w:sz w:val="24"/>
          <w:szCs w:val="24"/>
          <w:shd w:val="clear" w:color="auto" w:fill="FFFFFF"/>
        </w:rPr>
        <w:t>From retailer</w:t>
      </w:r>
      <w:r w:rsidR="00BA573F" w:rsidRPr="004F04DF">
        <w:rPr>
          <w:rFonts w:cstheme="minorHAnsi"/>
          <w:sz w:val="24"/>
          <w:szCs w:val="24"/>
          <w:shd w:val="clear" w:color="auto" w:fill="FFFFFF"/>
        </w:rPr>
        <w:t>’</w:t>
      </w:r>
      <w:r w:rsidRPr="004F04DF">
        <w:rPr>
          <w:rFonts w:cstheme="minorHAnsi"/>
          <w:sz w:val="24"/>
          <w:szCs w:val="24"/>
          <w:shd w:val="clear" w:color="auto" w:fill="FFFFFF"/>
        </w:rPr>
        <w:t>s side, the survey found that:</w:t>
      </w:r>
    </w:p>
    <w:p w14:paraId="75188606" w14:textId="59DCD649" w:rsidR="002B54CB" w:rsidRPr="004F04DF" w:rsidRDefault="002B54CB" w:rsidP="002B54CB">
      <w:pPr>
        <w:pStyle w:val="ListParagraph"/>
        <w:numPr>
          <w:ilvl w:val="0"/>
          <w:numId w:val="8"/>
        </w:numPr>
        <w:jc w:val="both"/>
        <w:rPr>
          <w:rFonts w:cstheme="minorHAnsi"/>
          <w:sz w:val="24"/>
          <w:szCs w:val="24"/>
          <w:shd w:val="clear" w:color="auto" w:fill="FFFFFF"/>
        </w:rPr>
      </w:pPr>
      <w:r w:rsidRPr="00FB1562">
        <w:rPr>
          <w:rFonts w:cstheme="minorHAnsi"/>
          <w:sz w:val="24"/>
          <w:szCs w:val="24"/>
          <w:shd w:val="clear" w:color="auto" w:fill="FFFFFF"/>
        </w:rPr>
        <w:t xml:space="preserve">58% accept contactless cards, </w:t>
      </w:r>
      <w:r w:rsidR="00BA573F" w:rsidRPr="004F04DF">
        <w:rPr>
          <w:rFonts w:cstheme="minorHAnsi"/>
          <w:sz w:val="24"/>
          <w:szCs w:val="24"/>
          <w:shd w:val="clear" w:color="auto" w:fill="FFFFFF"/>
        </w:rPr>
        <w:t>which amounts to</w:t>
      </w:r>
      <w:r w:rsidRPr="00FB1562">
        <w:rPr>
          <w:rFonts w:cstheme="minorHAnsi"/>
          <w:sz w:val="24"/>
          <w:szCs w:val="24"/>
          <w:shd w:val="clear" w:color="auto" w:fill="FFFFFF"/>
        </w:rPr>
        <w:t xml:space="preserve"> 40% </w:t>
      </w:r>
      <w:r w:rsidR="00BA573F" w:rsidRPr="004F04DF">
        <w:rPr>
          <w:rFonts w:cstheme="minorHAnsi"/>
          <w:sz w:val="24"/>
          <w:szCs w:val="24"/>
          <w:shd w:val="clear" w:color="auto" w:fill="FFFFFF"/>
        </w:rPr>
        <w:t>increase since</w:t>
      </w:r>
      <w:r w:rsidRPr="00FB1562">
        <w:rPr>
          <w:rFonts w:cstheme="minorHAnsi"/>
          <w:sz w:val="24"/>
          <w:szCs w:val="24"/>
          <w:shd w:val="clear" w:color="auto" w:fill="FFFFFF"/>
        </w:rPr>
        <w:t xml:space="preserve"> 2019.</w:t>
      </w:r>
    </w:p>
    <w:p w14:paraId="17D58A33" w14:textId="592CF155" w:rsidR="002B54CB" w:rsidRPr="004F04DF" w:rsidRDefault="002B54CB" w:rsidP="002B54CB">
      <w:pPr>
        <w:pStyle w:val="ListParagraph"/>
        <w:numPr>
          <w:ilvl w:val="0"/>
          <w:numId w:val="8"/>
        </w:numPr>
        <w:jc w:val="both"/>
        <w:rPr>
          <w:rFonts w:cstheme="minorHAnsi"/>
          <w:sz w:val="24"/>
          <w:szCs w:val="24"/>
          <w:shd w:val="clear" w:color="auto" w:fill="FFFFFF"/>
        </w:rPr>
      </w:pPr>
      <w:r w:rsidRPr="00FB1562">
        <w:rPr>
          <w:rFonts w:cstheme="minorHAnsi"/>
          <w:sz w:val="24"/>
          <w:szCs w:val="24"/>
          <w:shd w:val="clear" w:color="auto" w:fill="FFFFFF"/>
        </w:rPr>
        <w:t>67% accept some form of no-touch payment at point of sale.</w:t>
      </w:r>
    </w:p>
    <w:p w14:paraId="4446B4FA" w14:textId="77777777" w:rsidR="002B54CB" w:rsidRPr="00FB1562" w:rsidRDefault="002B54CB" w:rsidP="002B54CB">
      <w:pPr>
        <w:pStyle w:val="ListParagraph"/>
        <w:numPr>
          <w:ilvl w:val="0"/>
          <w:numId w:val="8"/>
        </w:numPr>
        <w:jc w:val="both"/>
        <w:rPr>
          <w:rFonts w:cstheme="minorHAnsi"/>
          <w:sz w:val="24"/>
          <w:szCs w:val="24"/>
          <w:shd w:val="clear" w:color="auto" w:fill="FFFFFF"/>
        </w:rPr>
      </w:pPr>
      <w:r w:rsidRPr="00FB1562">
        <w:rPr>
          <w:rFonts w:cstheme="minorHAnsi"/>
          <w:sz w:val="24"/>
          <w:szCs w:val="24"/>
          <w:shd w:val="clear" w:color="auto" w:fill="FFFFFF"/>
        </w:rPr>
        <w:t>69% have seen contactless payments rise since January 2020.</w:t>
      </w:r>
    </w:p>
    <w:p w14:paraId="0E920A9F" w14:textId="23DAA9B5" w:rsidR="002B54CB" w:rsidRPr="00FB1562" w:rsidRDefault="002B54CB" w:rsidP="002B54CB">
      <w:pPr>
        <w:pStyle w:val="ListParagraph"/>
        <w:numPr>
          <w:ilvl w:val="0"/>
          <w:numId w:val="8"/>
        </w:numPr>
        <w:jc w:val="both"/>
        <w:rPr>
          <w:rFonts w:cstheme="minorHAnsi"/>
          <w:sz w:val="24"/>
          <w:szCs w:val="24"/>
          <w:shd w:val="clear" w:color="auto" w:fill="FFFFFF"/>
        </w:rPr>
      </w:pPr>
      <w:r w:rsidRPr="00FB1562">
        <w:rPr>
          <w:rFonts w:cstheme="minorHAnsi"/>
          <w:sz w:val="24"/>
          <w:szCs w:val="24"/>
          <w:shd w:val="clear" w:color="auto" w:fill="FFFFFF"/>
        </w:rPr>
        <w:t xml:space="preserve">56% accept digital wallet payments, </w:t>
      </w:r>
      <w:r w:rsidR="00BA573F" w:rsidRPr="004F04DF">
        <w:rPr>
          <w:rFonts w:cstheme="minorHAnsi"/>
          <w:sz w:val="24"/>
          <w:szCs w:val="24"/>
          <w:shd w:val="clear" w:color="auto" w:fill="FFFFFF"/>
        </w:rPr>
        <w:t>an increase</w:t>
      </w:r>
      <w:r w:rsidRPr="00FB1562">
        <w:rPr>
          <w:rFonts w:cstheme="minorHAnsi"/>
          <w:sz w:val="24"/>
          <w:szCs w:val="24"/>
          <w:shd w:val="clear" w:color="auto" w:fill="FFFFFF"/>
        </w:rPr>
        <w:t xml:space="preserve"> 44%.</w:t>
      </w:r>
    </w:p>
    <w:p w14:paraId="2C333A0C" w14:textId="74412370" w:rsidR="002B54CB" w:rsidRPr="00FB1562" w:rsidRDefault="002B54CB" w:rsidP="002B54CB">
      <w:pPr>
        <w:pStyle w:val="ListParagraph"/>
        <w:numPr>
          <w:ilvl w:val="0"/>
          <w:numId w:val="8"/>
        </w:numPr>
        <w:jc w:val="both"/>
        <w:rPr>
          <w:rFonts w:cstheme="minorHAnsi"/>
          <w:sz w:val="24"/>
          <w:szCs w:val="24"/>
          <w:shd w:val="clear" w:color="auto" w:fill="FFFFFF"/>
        </w:rPr>
      </w:pPr>
      <w:r w:rsidRPr="004F04DF">
        <w:rPr>
          <w:rFonts w:cstheme="minorHAnsi"/>
          <w:sz w:val="24"/>
          <w:szCs w:val="24"/>
          <w:shd w:val="clear" w:color="auto" w:fill="FFFFFF"/>
        </w:rPr>
        <w:t xml:space="preserve">Out of the ones that activated contactless payments, 94% expect that the increase will continue. </w:t>
      </w:r>
    </w:p>
    <w:p w14:paraId="1966CD0F" w14:textId="70EF89F2" w:rsidR="002B54CB" w:rsidRPr="004F04DF" w:rsidRDefault="00BA573F" w:rsidP="00BA573F">
      <w:pPr>
        <w:jc w:val="both"/>
        <w:rPr>
          <w:rFonts w:cstheme="minorHAnsi"/>
          <w:sz w:val="24"/>
          <w:szCs w:val="24"/>
          <w:shd w:val="clear" w:color="auto" w:fill="FFFFFF"/>
        </w:rPr>
      </w:pPr>
      <w:r w:rsidRPr="004F04DF">
        <w:rPr>
          <w:rFonts w:cstheme="minorHAnsi"/>
          <w:sz w:val="24"/>
          <w:szCs w:val="24"/>
          <w:shd w:val="clear" w:color="auto" w:fill="FFFFFF"/>
        </w:rPr>
        <w:lastRenderedPageBreak/>
        <w:t>From consumers side, the survey resulted that:</w:t>
      </w:r>
    </w:p>
    <w:p w14:paraId="308BF111" w14:textId="4EFF9DB0" w:rsidR="00BA573F" w:rsidRPr="004F04DF" w:rsidRDefault="00BA573F" w:rsidP="00BA573F">
      <w:pPr>
        <w:pStyle w:val="ListParagraph"/>
        <w:numPr>
          <w:ilvl w:val="0"/>
          <w:numId w:val="9"/>
        </w:numPr>
        <w:jc w:val="both"/>
        <w:rPr>
          <w:rFonts w:cstheme="minorHAnsi"/>
          <w:sz w:val="24"/>
          <w:szCs w:val="24"/>
          <w:shd w:val="clear" w:color="auto" w:fill="FFFFFF"/>
        </w:rPr>
      </w:pPr>
      <w:r w:rsidRPr="004F04DF">
        <w:rPr>
          <w:rFonts w:cstheme="minorHAnsi"/>
          <w:sz w:val="24"/>
          <w:szCs w:val="24"/>
          <w:shd w:val="clear" w:color="auto" w:fill="FFFFFF"/>
        </w:rPr>
        <w:t xml:space="preserve">One in every five consumers has made a contactless payment for the </w:t>
      </w:r>
      <w:proofErr w:type="gramStart"/>
      <w:r w:rsidRPr="004F04DF">
        <w:rPr>
          <w:rFonts w:cstheme="minorHAnsi"/>
          <w:sz w:val="24"/>
          <w:szCs w:val="24"/>
          <w:shd w:val="clear" w:color="auto" w:fill="FFFFFF"/>
        </w:rPr>
        <w:t>first time</w:t>
      </w:r>
      <w:proofErr w:type="gramEnd"/>
      <w:r w:rsidRPr="004F04DF">
        <w:rPr>
          <w:rFonts w:cstheme="minorHAnsi"/>
          <w:sz w:val="24"/>
          <w:szCs w:val="24"/>
          <w:shd w:val="clear" w:color="auto" w:fill="FFFFFF"/>
        </w:rPr>
        <w:t xml:space="preserve"> during pandemic.</w:t>
      </w:r>
    </w:p>
    <w:p w14:paraId="1F7C48FD" w14:textId="3F513896" w:rsidR="00BA573F" w:rsidRPr="004F04DF" w:rsidRDefault="00BA573F" w:rsidP="00BA573F">
      <w:pPr>
        <w:pStyle w:val="ListParagraph"/>
        <w:numPr>
          <w:ilvl w:val="0"/>
          <w:numId w:val="9"/>
        </w:numPr>
        <w:jc w:val="both"/>
        <w:rPr>
          <w:rFonts w:cstheme="minorHAnsi"/>
          <w:sz w:val="24"/>
          <w:szCs w:val="24"/>
          <w:shd w:val="clear" w:color="auto" w:fill="FFFFFF"/>
        </w:rPr>
      </w:pPr>
      <w:r w:rsidRPr="004F04DF">
        <w:rPr>
          <w:rFonts w:cstheme="minorHAnsi"/>
          <w:sz w:val="24"/>
          <w:szCs w:val="24"/>
          <w:shd w:val="clear" w:color="auto" w:fill="FFFFFF"/>
        </w:rPr>
        <w:t>Of those, 56 percent used contactless cards and 62 percent used mobile wallets.</w:t>
      </w:r>
    </w:p>
    <w:p w14:paraId="2C2D4E62" w14:textId="596757C0" w:rsidR="00836F00" w:rsidRPr="004F04DF" w:rsidRDefault="00BA573F" w:rsidP="004C36C3">
      <w:pPr>
        <w:pStyle w:val="ListParagraph"/>
        <w:numPr>
          <w:ilvl w:val="0"/>
          <w:numId w:val="9"/>
        </w:numPr>
        <w:jc w:val="both"/>
        <w:rPr>
          <w:rFonts w:cstheme="minorHAnsi"/>
          <w:sz w:val="24"/>
          <w:szCs w:val="24"/>
          <w:shd w:val="clear" w:color="auto" w:fill="FFFFFF"/>
        </w:rPr>
      </w:pPr>
      <w:r w:rsidRPr="004F04DF">
        <w:rPr>
          <w:rFonts w:cstheme="minorHAnsi"/>
          <w:sz w:val="24"/>
          <w:szCs w:val="24"/>
          <w:shd w:val="clear" w:color="auto" w:fill="FFFFFF"/>
        </w:rPr>
        <w:t xml:space="preserve">About 57% consumers said they will continue to use contactless payments after the pandemic. </w:t>
      </w:r>
    </w:p>
    <w:p w14:paraId="7DD06AA4" w14:textId="6D037E4C" w:rsidR="00836F00" w:rsidRPr="004F04DF" w:rsidRDefault="00836F00" w:rsidP="00696276">
      <w:pPr>
        <w:pStyle w:val="Heading2"/>
        <w:rPr>
          <w:rFonts w:asciiTheme="minorHAnsi" w:hAnsiTheme="minorHAnsi" w:cstheme="minorHAnsi"/>
          <w:sz w:val="24"/>
          <w:szCs w:val="24"/>
        </w:rPr>
      </w:pPr>
      <w:r w:rsidRPr="004F04DF">
        <w:rPr>
          <w:rFonts w:asciiTheme="minorHAnsi" w:hAnsiTheme="minorHAnsi" w:cstheme="minorHAnsi"/>
          <w:sz w:val="24"/>
          <w:szCs w:val="24"/>
        </w:rPr>
        <w:t xml:space="preserve">Benefits of </w:t>
      </w:r>
      <w:r w:rsidR="006D4437" w:rsidRPr="004F04DF">
        <w:rPr>
          <w:rFonts w:asciiTheme="minorHAnsi" w:hAnsiTheme="minorHAnsi" w:cstheme="minorHAnsi"/>
          <w:sz w:val="24"/>
          <w:szCs w:val="24"/>
        </w:rPr>
        <w:t>C</w:t>
      </w:r>
      <w:r w:rsidRPr="004F04DF">
        <w:rPr>
          <w:rFonts w:asciiTheme="minorHAnsi" w:hAnsiTheme="minorHAnsi" w:cstheme="minorHAnsi"/>
          <w:sz w:val="24"/>
          <w:szCs w:val="24"/>
        </w:rPr>
        <w:t xml:space="preserve">ontactless </w:t>
      </w:r>
      <w:r w:rsidR="006D4437" w:rsidRPr="004F04DF">
        <w:rPr>
          <w:rFonts w:asciiTheme="minorHAnsi" w:hAnsiTheme="minorHAnsi" w:cstheme="minorHAnsi"/>
          <w:sz w:val="24"/>
          <w:szCs w:val="24"/>
        </w:rPr>
        <w:t>P</w:t>
      </w:r>
      <w:r w:rsidRPr="004F04DF">
        <w:rPr>
          <w:rFonts w:asciiTheme="minorHAnsi" w:hAnsiTheme="minorHAnsi" w:cstheme="minorHAnsi"/>
          <w:sz w:val="24"/>
          <w:szCs w:val="24"/>
        </w:rPr>
        <w:t>ayments</w:t>
      </w:r>
    </w:p>
    <w:p w14:paraId="3F981E53" w14:textId="507ED78D" w:rsidR="00836F00" w:rsidRPr="004F04DF" w:rsidRDefault="00696276" w:rsidP="00836F00">
      <w:pPr>
        <w:jc w:val="both"/>
        <w:rPr>
          <w:rFonts w:cstheme="minorHAnsi"/>
          <w:sz w:val="24"/>
          <w:szCs w:val="24"/>
          <w:shd w:val="clear" w:color="auto" w:fill="FFFFFF"/>
        </w:rPr>
      </w:pPr>
      <w:r w:rsidRPr="004F04DF">
        <w:rPr>
          <w:rFonts w:cstheme="minorHAnsi"/>
          <w:sz w:val="24"/>
          <w:szCs w:val="24"/>
          <w:shd w:val="clear" w:color="auto" w:fill="FFFFFF"/>
        </w:rPr>
        <w:t>Post pandemic arrival, c</w:t>
      </w:r>
      <w:r w:rsidR="00836F00" w:rsidRPr="004F04DF">
        <w:rPr>
          <w:rFonts w:cstheme="minorHAnsi"/>
          <w:sz w:val="24"/>
          <w:szCs w:val="24"/>
          <w:shd w:val="clear" w:color="auto" w:fill="FFFFFF"/>
        </w:rPr>
        <w:t xml:space="preserve">ontactless payments have </w:t>
      </w:r>
      <w:r w:rsidR="006D4437" w:rsidRPr="004F04DF">
        <w:rPr>
          <w:rFonts w:cstheme="minorHAnsi"/>
          <w:sz w:val="24"/>
          <w:szCs w:val="24"/>
          <w:shd w:val="clear" w:color="auto" w:fill="FFFFFF"/>
        </w:rPr>
        <w:t xml:space="preserve">entirely </w:t>
      </w:r>
      <w:r w:rsidR="00836F00" w:rsidRPr="004F04DF">
        <w:rPr>
          <w:rFonts w:cstheme="minorHAnsi"/>
          <w:sz w:val="24"/>
          <w:szCs w:val="24"/>
          <w:shd w:val="clear" w:color="auto" w:fill="FFFFFF"/>
        </w:rPr>
        <w:t>revolutionized the financial market. Here are some of the lesser-known benefits of this technology</w:t>
      </w:r>
      <w:r w:rsidRPr="004F04DF">
        <w:rPr>
          <w:rFonts w:cstheme="minorHAnsi"/>
          <w:sz w:val="24"/>
          <w:szCs w:val="24"/>
          <w:shd w:val="clear" w:color="auto" w:fill="FFFFFF"/>
        </w:rPr>
        <w:t xml:space="preserve">. </w:t>
      </w:r>
    </w:p>
    <w:p w14:paraId="49D01CA9" w14:textId="445D35B9" w:rsidR="00836F00" w:rsidRPr="004F04DF" w:rsidRDefault="00836F00" w:rsidP="00836F00">
      <w:pPr>
        <w:pStyle w:val="ListParagraph"/>
        <w:numPr>
          <w:ilvl w:val="0"/>
          <w:numId w:val="2"/>
        </w:numPr>
        <w:jc w:val="both"/>
        <w:rPr>
          <w:rFonts w:cstheme="minorHAnsi"/>
          <w:b/>
          <w:bCs/>
          <w:sz w:val="24"/>
          <w:szCs w:val="24"/>
          <w:shd w:val="clear" w:color="auto" w:fill="FFFFFF"/>
        </w:rPr>
      </w:pPr>
      <w:r w:rsidRPr="004F04DF">
        <w:rPr>
          <w:rFonts w:cstheme="minorHAnsi"/>
          <w:b/>
          <w:bCs/>
          <w:sz w:val="24"/>
          <w:szCs w:val="24"/>
          <w:shd w:val="clear" w:color="auto" w:fill="FFFFFF"/>
        </w:rPr>
        <w:t xml:space="preserve">Increased </w:t>
      </w:r>
      <w:r w:rsidR="006D4437" w:rsidRPr="004F04DF">
        <w:rPr>
          <w:rFonts w:cstheme="minorHAnsi"/>
          <w:b/>
          <w:bCs/>
          <w:sz w:val="24"/>
          <w:szCs w:val="24"/>
          <w:shd w:val="clear" w:color="auto" w:fill="FFFFFF"/>
        </w:rPr>
        <w:t>S</w:t>
      </w:r>
      <w:r w:rsidRPr="004F04DF">
        <w:rPr>
          <w:rFonts w:cstheme="minorHAnsi"/>
          <w:b/>
          <w:bCs/>
          <w:sz w:val="24"/>
          <w:szCs w:val="24"/>
          <w:shd w:val="clear" w:color="auto" w:fill="FFFFFF"/>
        </w:rPr>
        <w:t>peed</w:t>
      </w:r>
    </w:p>
    <w:p w14:paraId="653B6264" w14:textId="77777777" w:rsidR="0016701A" w:rsidRPr="004F04DF" w:rsidRDefault="00836F00" w:rsidP="0016701A">
      <w:pPr>
        <w:jc w:val="both"/>
        <w:rPr>
          <w:rFonts w:cstheme="minorHAnsi"/>
          <w:sz w:val="24"/>
          <w:szCs w:val="24"/>
          <w:shd w:val="clear" w:color="auto" w:fill="FFFFFF"/>
        </w:rPr>
      </w:pPr>
      <w:r w:rsidRPr="004F04DF">
        <w:rPr>
          <w:rFonts w:cstheme="minorHAnsi"/>
          <w:sz w:val="24"/>
          <w:szCs w:val="24"/>
          <w:shd w:val="clear" w:color="auto" w:fill="FFFFFF"/>
        </w:rPr>
        <w:t xml:space="preserve">Contactless payments are known to improve the speed of transactions. On average a contactless payment takes around 15 seconds which is at least two times faster than normal payments. With transactions taking place at a faster rate there are higher chances of improved turnover and queues will eventually be smaller. </w:t>
      </w:r>
    </w:p>
    <w:p w14:paraId="1F440984" w14:textId="1948AD34" w:rsidR="00836F00" w:rsidRPr="004F04DF" w:rsidRDefault="00836F00" w:rsidP="0016701A">
      <w:pPr>
        <w:pStyle w:val="ListParagraph"/>
        <w:numPr>
          <w:ilvl w:val="0"/>
          <w:numId w:val="2"/>
        </w:numPr>
        <w:jc w:val="both"/>
        <w:rPr>
          <w:rFonts w:cstheme="minorHAnsi"/>
          <w:b/>
          <w:bCs/>
          <w:sz w:val="24"/>
          <w:szCs w:val="24"/>
          <w:shd w:val="clear" w:color="auto" w:fill="FFFFFF"/>
        </w:rPr>
      </w:pPr>
      <w:r w:rsidRPr="004F04DF">
        <w:rPr>
          <w:rFonts w:cstheme="minorHAnsi"/>
          <w:b/>
          <w:bCs/>
          <w:sz w:val="24"/>
          <w:szCs w:val="24"/>
          <w:shd w:val="clear" w:color="auto" w:fill="FFFFFF"/>
        </w:rPr>
        <w:t xml:space="preserve">Improved </w:t>
      </w:r>
      <w:r w:rsidR="006D4437" w:rsidRPr="004F04DF">
        <w:rPr>
          <w:rFonts w:cstheme="minorHAnsi"/>
          <w:b/>
          <w:bCs/>
          <w:sz w:val="24"/>
          <w:szCs w:val="24"/>
          <w:shd w:val="clear" w:color="auto" w:fill="FFFFFF"/>
        </w:rPr>
        <w:t>S</w:t>
      </w:r>
      <w:r w:rsidRPr="004F04DF">
        <w:rPr>
          <w:rFonts w:cstheme="minorHAnsi"/>
          <w:b/>
          <w:bCs/>
          <w:sz w:val="24"/>
          <w:szCs w:val="24"/>
          <w:shd w:val="clear" w:color="auto" w:fill="FFFFFF"/>
        </w:rPr>
        <w:t>ecurity</w:t>
      </w:r>
    </w:p>
    <w:p w14:paraId="4BDA5377" w14:textId="23E86817" w:rsidR="0016701A" w:rsidRPr="004F04DF" w:rsidRDefault="00836F00" w:rsidP="0016701A">
      <w:pPr>
        <w:jc w:val="both"/>
        <w:rPr>
          <w:rFonts w:cstheme="minorHAnsi"/>
          <w:sz w:val="24"/>
          <w:szCs w:val="24"/>
          <w:shd w:val="clear" w:color="auto" w:fill="FFFFFF"/>
        </w:rPr>
      </w:pPr>
      <w:r w:rsidRPr="004F04DF">
        <w:rPr>
          <w:rFonts w:cstheme="minorHAnsi"/>
          <w:sz w:val="24"/>
          <w:szCs w:val="24"/>
          <w:shd w:val="clear" w:color="auto" w:fill="FFFFFF"/>
        </w:rPr>
        <w:t>C</w:t>
      </w:r>
      <w:r w:rsidR="00696276" w:rsidRPr="004F04DF">
        <w:rPr>
          <w:rFonts w:cstheme="minorHAnsi"/>
          <w:sz w:val="24"/>
          <w:szCs w:val="24"/>
          <w:shd w:val="clear" w:color="auto" w:fill="FFFFFF"/>
        </w:rPr>
        <w:t xml:space="preserve">ontactless cards, such as </w:t>
      </w:r>
      <w:hyperlink r:id="rId11" w:history="1">
        <w:r w:rsidR="00696276" w:rsidRPr="004F04DF">
          <w:rPr>
            <w:rStyle w:val="Hyperlink"/>
            <w:rFonts w:cstheme="minorHAnsi"/>
            <w:color w:val="auto"/>
            <w:sz w:val="24"/>
            <w:szCs w:val="24"/>
            <w:shd w:val="clear" w:color="auto" w:fill="FFFFFF"/>
          </w:rPr>
          <w:t>MIFARE</w:t>
        </w:r>
      </w:hyperlink>
      <w:r w:rsidR="00696276" w:rsidRPr="004F04DF">
        <w:rPr>
          <w:rFonts w:cstheme="minorHAnsi"/>
          <w:sz w:val="24"/>
          <w:szCs w:val="24"/>
          <w:shd w:val="clear" w:color="auto" w:fill="FFFFFF"/>
        </w:rPr>
        <w:t xml:space="preserve"> cards</w:t>
      </w:r>
      <w:r w:rsidRPr="004F04DF">
        <w:rPr>
          <w:rFonts w:cstheme="minorHAnsi"/>
          <w:sz w:val="24"/>
          <w:szCs w:val="24"/>
          <w:shd w:val="clear" w:color="auto" w:fill="FFFFFF"/>
        </w:rPr>
        <w:t xml:space="preserve"> have improved the level of security that has been provided to customers over the past few years. In case your card gets stolen or you misplace your card one can contact their bank and get their card blocked and your card company will be able to block any suspicious transaction. Built-in protection inside the card helps to protect the user against any fraudulent activities. </w:t>
      </w:r>
    </w:p>
    <w:p w14:paraId="4741A1DD" w14:textId="28EA6A90" w:rsidR="00836F00" w:rsidRPr="004F04DF" w:rsidRDefault="00836F00" w:rsidP="0016701A">
      <w:pPr>
        <w:pStyle w:val="ListParagraph"/>
        <w:numPr>
          <w:ilvl w:val="0"/>
          <w:numId w:val="2"/>
        </w:numPr>
        <w:jc w:val="both"/>
        <w:rPr>
          <w:rFonts w:cstheme="minorHAnsi"/>
          <w:b/>
          <w:bCs/>
          <w:sz w:val="24"/>
          <w:szCs w:val="24"/>
          <w:shd w:val="clear" w:color="auto" w:fill="FFFFFF"/>
        </w:rPr>
      </w:pPr>
      <w:r w:rsidRPr="004F04DF">
        <w:rPr>
          <w:rFonts w:cstheme="minorHAnsi"/>
          <w:b/>
          <w:bCs/>
          <w:sz w:val="24"/>
          <w:szCs w:val="24"/>
          <w:shd w:val="clear" w:color="auto" w:fill="FFFFFF"/>
        </w:rPr>
        <w:t>Convenience</w:t>
      </w:r>
    </w:p>
    <w:p w14:paraId="3BEB7D4B" w14:textId="11319186" w:rsidR="00836F00" w:rsidRPr="004F04DF" w:rsidRDefault="00836F00" w:rsidP="00836F00">
      <w:pPr>
        <w:jc w:val="both"/>
        <w:rPr>
          <w:rFonts w:cstheme="minorHAnsi"/>
          <w:sz w:val="24"/>
          <w:szCs w:val="24"/>
          <w:shd w:val="clear" w:color="auto" w:fill="FFFFFF"/>
        </w:rPr>
      </w:pPr>
      <w:r w:rsidRPr="004F04DF">
        <w:rPr>
          <w:rFonts w:cstheme="minorHAnsi"/>
          <w:sz w:val="24"/>
          <w:szCs w:val="24"/>
          <w:shd w:val="clear" w:color="auto" w:fill="FFFFFF"/>
        </w:rPr>
        <w:t xml:space="preserve">Convenience is probably the biggest advantage of making contactless payments. Moreover, contactless payments are not just restricted to cards. The users can interact </w:t>
      </w:r>
      <w:r w:rsidR="006D4437" w:rsidRPr="004F04DF">
        <w:rPr>
          <w:rFonts w:cstheme="minorHAnsi"/>
          <w:sz w:val="24"/>
          <w:szCs w:val="24"/>
          <w:shd w:val="clear" w:color="auto" w:fill="FFFFFF"/>
        </w:rPr>
        <w:t>with the help of their phones</w:t>
      </w:r>
      <w:r w:rsidRPr="004F04DF">
        <w:rPr>
          <w:rFonts w:cstheme="minorHAnsi"/>
          <w:sz w:val="24"/>
          <w:szCs w:val="24"/>
          <w:shd w:val="clear" w:color="auto" w:fill="FFFFFF"/>
        </w:rPr>
        <w:t>, tablets, and other accessories such as watches and rings</w:t>
      </w:r>
      <w:r w:rsidR="0016701A" w:rsidRPr="004F04DF">
        <w:rPr>
          <w:rFonts w:cstheme="minorHAnsi"/>
          <w:sz w:val="24"/>
          <w:szCs w:val="24"/>
          <w:shd w:val="clear" w:color="auto" w:fill="FFFFFF"/>
        </w:rPr>
        <w:t>.</w:t>
      </w:r>
      <w:r w:rsidRPr="004F04DF">
        <w:rPr>
          <w:rFonts w:cstheme="minorHAnsi"/>
          <w:sz w:val="24"/>
          <w:szCs w:val="24"/>
          <w:shd w:val="clear" w:color="auto" w:fill="FFFFFF"/>
        </w:rPr>
        <w:t xml:space="preserve"> The payment process is even faster since you don’t have to remove the card from your wallet and the transaction can take place directly. Consumers no longer need to swipe their cards and expose themselves to the COVID-19 virus which is lurking around. </w:t>
      </w:r>
    </w:p>
    <w:p w14:paraId="54327033" w14:textId="78219C5A" w:rsidR="00836F00" w:rsidRPr="004F04DF" w:rsidRDefault="00836F00" w:rsidP="00836F00">
      <w:pPr>
        <w:pStyle w:val="ListParagraph"/>
        <w:numPr>
          <w:ilvl w:val="0"/>
          <w:numId w:val="2"/>
        </w:numPr>
        <w:jc w:val="both"/>
        <w:rPr>
          <w:rFonts w:cstheme="minorHAnsi"/>
          <w:b/>
          <w:bCs/>
          <w:sz w:val="24"/>
          <w:szCs w:val="24"/>
          <w:shd w:val="clear" w:color="auto" w:fill="FFFFFF"/>
        </w:rPr>
      </w:pPr>
      <w:r w:rsidRPr="004F04DF">
        <w:rPr>
          <w:rFonts w:cstheme="minorHAnsi"/>
          <w:b/>
          <w:bCs/>
          <w:sz w:val="24"/>
          <w:szCs w:val="24"/>
          <w:shd w:val="clear" w:color="auto" w:fill="FFFFFF"/>
        </w:rPr>
        <w:t xml:space="preserve">Better </w:t>
      </w:r>
      <w:r w:rsidR="006D4437" w:rsidRPr="004F04DF">
        <w:rPr>
          <w:rFonts w:cstheme="minorHAnsi"/>
          <w:b/>
          <w:bCs/>
          <w:sz w:val="24"/>
          <w:szCs w:val="24"/>
          <w:shd w:val="clear" w:color="auto" w:fill="FFFFFF"/>
        </w:rPr>
        <w:t>C</w:t>
      </w:r>
      <w:r w:rsidRPr="004F04DF">
        <w:rPr>
          <w:rFonts w:cstheme="minorHAnsi"/>
          <w:b/>
          <w:bCs/>
          <w:sz w:val="24"/>
          <w:szCs w:val="24"/>
          <w:shd w:val="clear" w:color="auto" w:fill="FFFFFF"/>
        </w:rPr>
        <w:t xml:space="preserve">ustomer </w:t>
      </w:r>
      <w:r w:rsidR="006D4437" w:rsidRPr="004F04DF">
        <w:rPr>
          <w:rFonts w:cstheme="minorHAnsi"/>
          <w:b/>
          <w:bCs/>
          <w:sz w:val="24"/>
          <w:szCs w:val="24"/>
          <w:shd w:val="clear" w:color="auto" w:fill="FFFFFF"/>
        </w:rPr>
        <w:t>E</w:t>
      </w:r>
      <w:r w:rsidRPr="004F04DF">
        <w:rPr>
          <w:rFonts w:cstheme="minorHAnsi"/>
          <w:b/>
          <w:bCs/>
          <w:sz w:val="24"/>
          <w:szCs w:val="24"/>
          <w:shd w:val="clear" w:color="auto" w:fill="FFFFFF"/>
        </w:rPr>
        <w:t>xperience</w:t>
      </w:r>
    </w:p>
    <w:p w14:paraId="2E073915" w14:textId="285549E6" w:rsidR="00836F00" w:rsidRPr="004F04DF" w:rsidRDefault="00836F00" w:rsidP="00836F00">
      <w:pPr>
        <w:jc w:val="both"/>
        <w:rPr>
          <w:rFonts w:cstheme="minorHAnsi"/>
          <w:sz w:val="24"/>
          <w:szCs w:val="24"/>
          <w:shd w:val="clear" w:color="auto" w:fill="FFFFFF"/>
        </w:rPr>
      </w:pPr>
      <w:r w:rsidRPr="004F04DF">
        <w:rPr>
          <w:rFonts w:cstheme="minorHAnsi"/>
          <w:sz w:val="24"/>
          <w:szCs w:val="24"/>
          <w:shd w:val="clear" w:color="auto" w:fill="FFFFFF"/>
        </w:rPr>
        <w:t xml:space="preserve">Integrating all the benefits above and what do you end up in? Better customer experience and better chances of converting leads into paying customers. Offering your customers to pay at their convenience through whichever mode they find the most suitable is probably the fastest way to convert leads. </w:t>
      </w:r>
    </w:p>
    <w:p w14:paraId="6625AB53" w14:textId="4FCF08B3" w:rsidR="00836F00" w:rsidRPr="004F04DF" w:rsidRDefault="00836F00" w:rsidP="00836F00">
      <w:pPr>
        <w:pStyle w:val="ListParagraph"/>
        <w:numPr>
          <w:ilvl w:val="0"/>
          <w:numId w:val="2"/>
        </w:numPr>
        <w:jc w:val="both"/>
        <w:rPr>
          <w:rFonts w:cstheme="minorHAnsi"/>
          <w:b/>
          <w:bCs/>
          <w:sz w:val="24"/>
          <w:szCs w:val="24"/>
          <w:shd w:val="clear" w:color="auto" w:fill="FFFFFF"/>
        </w:rPr>
      </w:pPr>
      <w:r w:rsidRPr="004F04DF">
        <w:rPr>
          <w:rFonts w:cstheme="minorHAnsi"/>
          <w:b/>
          <w:bCs/>
          <w:sz w:val="24"/>
          <w:szCs w:val="24"/>
          <w:shd w:val="clear" w:color="auto" w:fill="FFFFFF"/>
        </w:rPr>
        <w:t xml:space="preserve">Promote </w:t>
      </w:r>
      <w:r w:rsidR="006D4437" w:rsidRPr="004F04DF">
        <w:rPr>
          <w:rFonts w:cstheme="minorHAnsi"/>
          <w:b/>
          <w:bCs/>
          <w:sz w:val="24"/>
          <w:szCs w:val="24"/>
          <w:shd w:val="clear" w:color="auto" w:fill="FFFFFF"/>
        </w:rPr>
        <w:t>C</w:t>
      </w:r>
      <w:r w:rsidRPr="004F04DF">
        <w:rPr>
          <w:rFonts w:cstheme="minorHAnsi"/>
          <w:b/>
          <w:bCs/>
          <w:sz w:val="24"/>
          <w:szCs w:val="24"/>
          <w:shd w:val="clear" w:color="auto" w:fill="FFFFFF"/>
        </w:rPr>
        <w:t xml:space="preserve">ard and </w:t>
      </w:r>
      <w:r w:rsidR="006D4437" w:rsidRPr="004F04DF">
        <w:rPr>
          <w:rFonts w:cstheme="minorHAnsi"/>
          <w:b/>
          <w:bCs/>
          <w:sz w:val="24"/>
          <w:szCs w:val="24"/>
          <w:shd w:val="clear" w:color="auto" w:fill="FFFFFF"/>
        </w:rPr>
        <w:t>A</w:t>
      </w:r>
      <w:r w:rsidRPr="004F04DF">
        <w:rPr>
          <w:rFonts w:cstheme="minorHAnsi"/>
          <w:b/>
          <w:bCs/>
          <w:sz w:val="24"/>
          <w:szCs w:val="24"/>
          <w:shd w:val="clear" w:color="auto" w:fill="FFFFFF"/>
        </w:rPr>
        <w:t xml:space="preserve">pp </w:t>
      </w:r>
      <w:r w:rsidR="006D4437" w:rsidRPr="004F04DF">
        <w:rPr>
          <w:rFonts w:cstheme="minorHAnsi"/>
          <w:b/>
          <w:bCs/>
          <w:sz w:val="24"/>
          <w:szCs w:val="24"/>
          <w:shd w:val="clear" w:color="auto" w:fill="FFFFFF"/>
        </w:rPr>
        <w:t>U</w:t>
      </w:r>
      <w:r w:rsidRPr="004F04DF">
        <w:rPr>
          <w:rFonts w:cstheme="minorHAnsi"/>
          <w:b/>
          <w:bCs/>
          <w:sz w:val="24"/>
          <w:szCs w:val="24"/>
          <w:shd w:val="clear" w:color="auto" w:fill="FFFFFF"/>
        </w:rPr>
        <w:t>sage</w:t>
      </w:r>
    </w:p>
    <w:p w14:paraId="4E2A810B" w14:textId="77777777" w:rsidR="00836F00" w:rsidRPr="004F04DF" w:rsidRDefault="00836F00" w:rsidP="00836F00">
      <w:pPr>
        <w:jc w:val="both"/>
        <w:rPr>
          <w:rFonts w:cstheme="minorHAnsi"/>
          <w:sz w:val="24"/>
          <w:szCs w:val="24"/>
          <w:shd w:val="clear" w:color="auto" w:fill="FFFFFF"/>
        </w:rPr>
      </w:pPr>
      <w:r w:rsidRPr="004F04DF">
        <w:rPr>
          <w:rFonts w:cstheme="minorHAnsi"/>
          <w:sz w:val="24"/>
          <w:szCs w:val="24"/>
          <w:shd w:val="clear" w:color="auto" w:fill="FFFFFF"/>
        </w:rPr>
        <w:t xml:space="preserve">As contactless payments become the norm the transition to becoming cashless will eventually become a reality. There is no denying that contactless payments are faster, easier, and more </w:t>
      </w:r>
      <w:r w:rsidRPr="004F04DF">
        <w:rPr>
          <w:rFonts w:cstheme="minorHAnsi"/>
          <w:sz w:val="24"/>
          <w:szCs w:val="24"/>
          <w:shd w:val="clear" w:color="auto" w:fill="FFFFFF"/>
        </w:rPr>
        <w:lastRenderedPageBreak/>
        <w:t xml:space="preserve">convenient as compared to traditional payment methods. This is why they are being promoted so rigorously. The use of cards and e-wallets has also encouraged the use of digital applications which are created especially for normalizing card payments. Consumers are attracted to downloading applications that provide discount vouchers, coupons, and other freebies. </w:t>
      </w:r>
    </w:p>
    <w:p w14:paraId="3711304A" w14:textId="2A189ED6" w:rsidR="00696276" w:rsidRPr="004F04DF" w:rsidRDefault="00836F00" w:rsidP="00696276">
      <w:pPr>
        <w:pStyle w:val="Heading2"/>
        <w:rPr>
          <w:rFonts w:asciiTheme="minorHAnsi" w:hAnsiTheme="minorHAnsi" w:cstheme="minorHAnsi"/>
          <w:sz w:val="24"/>
          <w:szCs w:val="24"/>
        </w:rPr>
      </w:pPr>
      <w:r w:rsidRPr="004F04DF">
        <w:rPr>
          <w:rFonts w:asciiTheme="minorHAnsi" w:hAnsiTheme="minorHAnsi" w:cstheme="minorHAnsi"/>
          <w:sz w:val="24"/>
          <w:szCs w:val="24"/>
        </w:rPr>
        <w:t xml:space="preserve">What’s </w:t>
      </w:r>
      <w:r w:rsidR="00696276" w:rsidRPr="004F04DF">
        <w:rPr>
          <w:rFonts w:asciiTheme="minorHAnsi" w:hAnsiTheme="minorHAnsi" w:cstheme="minorHAnsi"/>
          <w:sz w:val="24"/>
          <w:szCs w:val="24"/>
        </w:rPr>
        <w:t>N</w:t>
      </w:r>
      <w:r w:rsidRPr="004F04DF">
        <w:rPr>
          <w:rFonts w:asciiTheme="minorHAnsi" w:hAnsiTheme="minorHAnsi" w:cstheme="minorHAnsi"/>
          <w:sz w:val="24"/>
          <w:szCs w:val="24"/>
        </w:rPr>
        <w:t>ext?</w:t>
      </w:r>
    </w:p>
    <w:p w14:paraId="02930A3A" w14:textId="239876F0" w:rsidR="0037511D" w:rsidRPr="004F04DF" w:rsidRDefault="00836F00" w:rsidP="00836F00">
      <w:pPr>
        <w:jc w:val="both"/>
        <w:rPr>
          <w:rFonts w:cstheme="minorHAnsi"/>
          <w:sz w:val="24"/>
          <w:szCs w:val="24"/>
        </w:rPr>
      </w:pPr>
      <w:r w:rsidRPr="004F04DF">
        <w:rPr>
          <w:rFonts w:cstheme="minorHAnsi"/>
          <w:sz w:val="24"/>
          <w:szCs w:val="24"/>
        </w:rPr>
        <w:t xml:space="preserve">It is safe to say that the future of financial transactions is in favor of contactless payments whether that is in the form of cards or e-wallets. If you have not yet adopted this form of the transaction then this is a good time to give it a thought. Contactless payments not only provide a better customer experience but also improve the quality of services and guarantee a germ-free transaction. Moreover, with the advent of new technologies in this sector, this form of payment is more likely to be adopted by the upper-tier and more wealthy clients. </w:t>
      </w:r>
    </w:p>
    <w:sectPr w:rsidR="0037511D" w:rsidRPr="004F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739E"/>
    <w:multiLevelType w:val="hybridMultilevel"/>
    <w:tmpl w:val="AB3C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D0CCB"/>
    <w:multiLevelType w:val="multilevel"/>
    <w:tmpl w:val="0F86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D6A9B"/>
    <w:multiLevelType w:val="multilevel"/>
    <w:tmpl w:val="F4B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A35C5"/>
    <w:multiLevelType w:val="hybridMultilevel"/>
    <w:tmpl w:val="24E60762"/>
    <w:lvl w:ilvl="0" w:tplc="BDB42AD6">
      <w:start w:val="1"/>
      <w:numFmt w:val="decimal"/>
      <w:lvlText w:val="%1."/>
      <w:lvlJc w:val="left"/>
      <w:pPr>
        <w:ind w:left="720" w:hanging="360"/>
      </w:pPr>
    </w:lvl>
    <w:lvl w:ilvl="1" w:tplc="B9A0ABFA">
      <w:start w:val="1"/>
      <w:numFmt w:val="lowerLetter"/>
      <w:lvlText w:val="%2."/>
      <w:lvlJc w:val="left"/>
      <w:pPr>
        <w:ind w:left="1440" w:hanging="360"/>
      </w:pPr>
    </w:lvl>
    <w:lvl w:ilvl="2" w:tplc="32403670">
      <w:start w:val="1"/>
      <w:numFmt w:val="lowerRoman"/>
      <w:lvlText w:val="%3."/>
      <w:lvlJc w:val="right"/>
      <w:pPr>
        <w:ind w:left="2160" w:hanging="180"/>
      </w:pPr>
    </w:lvl>
    <w:lvl w:ilvl="3" w:tplc="B82C1610">
      <w:start w:val="1"/>
      <w:numFmt w:val="decimal"/>
      <w:lvlText w:val="%4."/>
      <w:lvlJc w:val="left"/>
      <w:pPr>
        <w:ind w:left="2880" w:hanging="360"/>
      </w:pPr>
    </w:lvl>
    <w:lvl w:ilvl="4" w:tplc="BEC085AA">
      <w:start w:val="1"/>
      <w:numFmt w:val="lowerLetter"/>
      <w:lvlText w:val="%5."/>
      <w:lvlJc w:val="left"/>
      <w:pPr>
        <w:ind w:left="3600" w:hanging="360"/>
      </w:pPr>
    </w:lvl>
    <w:lvl w:ilvl="5" w:tplc="66DEBE74">
      <w:start w:val="1"/>
      <w:numFmt w:val="lowerRoman"/>
      <w:lvlText w:val="%6."/>
      <w:lvlJc w:val="right"/>
      <w:pPr>
        <w:ind w:left="4320" w:hanging="180"/>
      </w:pPr>
    </w:lvl>
    <w:lvl w:ilvl="6" w:tplc="17C07E2E">
      <w:start w:val="1"/>
      <w:numFmt w:val="decimal"/>
      <w:lvlText w:val="%7."/>
      <w:lvlJc w:val="left"/>
      <w:pPr>
        <w:ind w:left="5040" w:hanging="360"/>
      </w:pPr>
    </w:lvl>
    <w:lvl w:ilvl="7" w:tplc="0CC431A4">
      <w:start w:val="1"/>
      <w:numFmt w:val="lowerLetter"/>
      <w:lvlText w:val="%8."/>
      <w:lvlJc w:val="left"/>
      <w:pPr>
        <w:ind w:left="5760" w:hanging="360"/>
      </w:pPr>
    </w:lvl>
    <w:lvl w:ilvl="8" w:tplc="CD98E418">
      <w:start w:val="1"/>
      <w:numFmt w:val="lowerRoman"/>
      <w:lvlText w:val="%9."/>
      <w:lvlJc w:val="right"/>
      <w:pPr>
        <w:ind w:left="6480" w:hanging="180"/>
      </w:pPr>
    </w:lvl>
  </w:abstractNum>
  <w:abstractNum w:abstractNumId="4" w15:restartNumberingAfterBreak="0">
    <w:nsid w:val="2E285DF5"/>
    <w:multiLevelType w:val="hybridMultilevel"/>
    <w:tmpl w:val="B6D0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87C3C"/>
    <w:multiLevelType w:val="multilevel"/>
    <w:tmpl w:val="B060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9022B"/>
    <w:multiLevelType w:val="hybridMultilevel"/>
    <w:tmpl w:val="96EC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71925"/>
    <w:multiLevelType w:val="hybridMultilevel"/>
    <w:tmpl w:val="DD98B5D6"/>
    <w:lvl w:ilvl="0" w:tplc="6DEC933A">
      <w:start w:val="1"/>
      <w:numFmt w:val="decimal"/>
      <w:lvlText w:val="%1."/>
      <w:lvlJc w:val="left"/>
      <w:pPr>
        <w:ind w:left="360" w:hanging="360"/>
      </w:pPr>
    </w:lvl>
    <w:lvl w:ilvl="1" w:tplc="9F9A7766">
      <w:start w:val="1"/>
      <w:numFmt w:val="lowerLetter"/>
      <w:lvlText w:val="%2."/>
      <w:lvlJc w:val="left"/>
      <w:pPr>
        <w:ind w:left="1080" w:hanging="360"/>
      </w:pPr>
    </w:lvl>
    <w:lvl w:ilvl="2" w:tplc="1D98B850">
      <w:start w:val="1"/>
      <w:numFmt w:val="lowerRoman"/>
      <w:lvlText w:val="%3."/>
      <w:lvlJc w:val="right"/>
      <w:pPr>
        <w:ind w:left="1800" w:hanging="180"/>
      </w:pPr>
    </w:lvl>
    <w:lvl w:ilvl="3" w:tplc="4FD0353A">
      <w:start w:val="1"/>
      <w:numFmt w:val="decimal"/>
      <w:lvlText w:val="%4."/>
      <w:lvlJc w:val="left"/>
      <w:pPr>
        <w:ind w:left="2520" w:hanging="360"/>
      </w:pPr>
    </w:lvl>
    <w:lvl w:ilvl="4" w:tplc="83086922">
      <w:start w:val="1"/>
      <w:numFmt w:val="lowerLetter"/>
      <w:lvlText w:val="%5."/>
      <w:lvlJc w:val="left"/>
      <w:pPr>
        <w:ind w:left="3240" w:hanging="360"/>
      </w:pPr>
    </w:lvl>
    <w:lvl w:ilvl="5" w:tplc="D6FCFB38">
      <w:start w:val="1"/>
      <w:numFmt w:val="lowerRoman"/>
      <w:lvlText w:val="%6."/>
      <w:lvlJc w:val="right"/>
      <w:pPr>
        <w:ind w:left="3960" w:hanging="180"/>
      </w:pPr>
    </w:lvl>
    <w:lvl w:ilvl="6" w:tplc="1908C610">
      <w:start w:val="1"/>
      <w:numFmt w:val="decimal"/>
      <w:lvlText w:val="%7."/>
      <w:lvlJc w:val="left"/>
      <w:pPr>
        <w:ind w:left="4680" w:hanging="360"/>
      </w:pPr>
    </w:lvl>
    <w:lvl w:ilvl="7" w:tplc="D8C46BFC">
      <w:start w:val="1"/>
      <w:numFmt w:val="lowerLetter"/>
      <w:lvlText w:val="%8."/>
      <w:lvlJc w:val="left"/>
      <w:pPr>
        <w:ind w:left="5400" w:hanging="360"/>
      </w:pPr>
    </w:lvl>
    <w:lvl w:ilvl="8" w:tplc="1CB6E15A">
      <w:start w:val="1"/>
      <w:numFmt w:val="lowerRoman"/>
      <w:lvlText w:val="%9."/>
      <w:lvlJc w:val="right"/>
      <w:pPr>
        <w:ind w:left="6120" w:hanging="180"/>
      </w:pPr>
    </w:lvl>
  </w:abstractNum>
  <w:abstractNum w:abstractNumId="8" w15:restartNumberingAfterBreak="0">
    <w:nsid w:val="7C3149A8"/>
    <w:multiLevelType w:val="multilevel"/>
    <w:tmpl w:val="D64C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5"/>
    <w:rsid w:val="0016701A"/>
    <w:rsid w:val="001C7DC7"/>
    <w:rsid w:val="002B54CB"/>
    <w:rsid w:val="0037511D"/>
    <w:rsid w:val="004F04DF"/>
    <w:rsid w:val="00580D95"/>
    <w:rsid w:val="00696276"/>
    <w:rsid w:val="006D4437"/>
    <w:rsid w:val="00836F00"/>
    <w:rsid w:val="00AB7968"/>
    <w:rsid w:val="00B77CB3"/>
    <w:rsid w:val="00BA573F"/>
    <w:rsid w:val="00FB1562"/>
    <w:rsid w:val="00FB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3A4E"/>
  <w15:chartTrackingRefBased/>
  <w15:docId w15:val="{71898803-7D3C-4B0B-BEF0-459C9898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F00"/>
    <w:pPr>
      <w:spacing w:line="256" w:lineRule="auto"/>
    </w:pPr>
  </w:style>
  <w:style w:type="paragraph" w:styleId="Heading2">
    <w:name w:val="heading 2"/>
    <w:basedOn w:val="Normal"/>
    <w:next w:val="Normal"/>
    <w:link w:val="Heading2Char"/>
    <w:uiPriority w:val="9"/>
    <w:unhideWhenUsed/>
    <w:qFormat/>
    <w:rsid w:val="00836F00"/>
    <w:pPr>
      <w:keepNext/>
      <w:keepLines/>
      <w:shd w:val="clear" w:color="auto" w:fill="FFFFFF"/>
      <w:spacing w:before="40" w:after="0"/>
      <w:outlineLvl w:val="1"/>
    </w:pPr>
    <w:rPr>
      <w:rFonts w:ascii="Georgia" w:eastAsiaTheme="majorEastAsia" w:hAnsi="Georgia" w:cstheme="majorBidi"/>
      <w:b/>
      <w:sz w:val="28"/>
      <w:szCs w:val="28"/>
    </w:rPr>
  </w:style>
  <w:style w:type="paragraph" w:styleId="Heading3">
    <w:name w:val="heading 3"/>
    <w:basedOn w:val="Normal"/>
    <w:next w:val="Normal"/>
    <w:link w:val="Heading3Char"/>
    <w:uiPriority w:val="9"/>
    <w:semiHidden/>
    <w:unhideWhenUsed/>
    <w:qFormat/>
    <w:rsid w:val="00836F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F00"/>
    <w:rPr>
      <w:rFonts w:ascii="Georgia" w:eastAsiaTheme="majorEastAsia" w:hAnsi="Georgia" w:cstheme="majorBidi"/>
      <w:b/>
      <w:sz w:val="28"/>
      <w:szCs w:val="28"/>
      <w:shd w:val="clear" w:color="auto" w:fill="FFFFFF"/>
    </w:rPr>
  </w:style>
  <w:style w:type="character" w:customStyle="1" w:styleId="Heading3Char">
    <w:name w:val="Heading 3 Char"/>
    <w:basedOn w:val="DefaultParagraphFont"/>
    <w:link w:val="Heading3"/>
    <w:uiPriority w:val="9"/>
    <w:semiHidden/>
    <w:rsid w:val="00836F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36F00"/>
    <w:rPr>
      <w:color w:val="0563C1" w:themeColor="hyperlink"/>
      <w:u w:val="single"/>
    </w:rPr>
  </w:style>
  <w:style w:type="paragraph" w:styleId="ListParagraph">
    <w:name w:val="List Paragraph"/>
    <w:basedOn w:val="Normal"/>
    <w:uiPriority w:val="34"/>
    <w:qFormat/>
    <w:rsid w:val="00836F00"/>
    <w:pPr>
      <w:ind w:left="720"/>
      <w:contextualSpacing/>
    </w:pPr>
  </w:style>
  <w:style w:type="paragraph" w:customStyle="1" w:styleId="mb-20">
    <w:name w:val="mb-20"/>
    <w:basedOn w:val="Normal"/>
    <w:rsid w:val="0016701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80D95"/>
    <w:rPr>
      <w:color w:val="605E5C"/>
      <w:shd w:val="clear" w:color="auto" w:fill="E1DFDD"/>
    </w:rPr>
  </w:style>
  <w:style w:type="paragraph" w:styleId="NormalWeb">
    <w:name w:val="Normal (Web)"/>
    <w:basedOn w:val="Normal"/>
    <w:uiPriority w:val="99"/>
    <w:semiHidden/>
    <w:unhideWhenUsed/>
    <w:rsid w:val="00FB15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358">
      <w:bodyDiv w:val="1"/>
      <w:marLeft w:val="0"/>
      <w:marRight w:val="0"/>
      <w:marTop w:val="0"/>
      <w:marBottom w:val="0"/>
      <w:divBdr>
        <w:top w:val="none" w:sz="0" w:space="0" w:color="auto"/>
        <w:left w:val="none" w:sz="0" w:space="0" w:color="auto"/>
        <w:bottom w:val="none" w:sz="0" w:space="0" w:color="auto"/>
        <w:right w:val="none" w:sz="0" w:space="0" w:color="auto"/>
      </w:divBdr>
    </w:div>
    <w:div w:id="633020799">
      <w:bodyDiv w:val="1"/>
      <w:marLeft w:val="0"/>
      <w:marRight w:val="0"/>
      <w:marTop w:val="0"/>
      <w:marBottom w:val="0"/>
      <w:divBdr>
        <w:top w:val="none" w:sz="0" w:space="0" w:color="auto"/>
        <w:left w:val="none" w:sz="0" w:space="0" w:color="auto"/>
        <w:bottom w:val="none" w:sz="0" w:space="0" w:color="auto"/>
        <w:right w:val="none" w:sz="0" w:space="0" w:color="auto"/>
      </w:divBdr>
    </w:div>
    <w:div w:id="858665633">
      <w:bodyDiv w:val="1"/>
      <w:marLeft w:val="0"/>
      <w:marRight w:val="0"/>
      <w:marTop w:val="0"/>
      <w:marBottom w:val="0"/>
      <w:divBdr>
        <w:top w:val="none" w:sz="0" w:space="0" w:color="auto"/>
        <w:left w:val="none" w:sz="0" w:space="0" w:color="auto"/>
        <w:bottom w:val="none" w:sz="0" w:space="0" w:color="auto"/>
        <w:right w:val="none" w:sz="0" w:space="0" w:color="auto"/>
      </w:divBdr>
    </w:div>
    <w:div w:id="168520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americanexpress.com/press-release/merchant-services/covid-19-is-shifting-consumer-purchasing-behavi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stercardcontentexchange.com/newsroom/press-releases/2020/april/mastercard-study-shows-consumers-globally-make-the-move-to-contactless-payments-for-everyday-purchases-seeking-touch-free-payment-experienc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ymentsjournal.com/contactless-and-covid-19/" TargetMode="External"/><Relationship Id="rId11" Type="http://schemas.openxmlformats.org/officeDocument/2006/relationships/hyperlink" Target="http://www.cardzgroup.com/ContactLessSmartCard.html" TargetMode="External"/><Relationship Id="rId5" Type="http://schemas.openxmlformats.org/officeDocument/2006/relationships/webSettings" Target="webSettings.xml"/><Relationship Id="rId10" Type="http://schemas.openxmlformats.org/officeDocument/2006/relationships/hyperlink" Target="https://nrf.com/media-center/press-releases/coronavirus-leads-more-use-contactless-credit-cards-and-mobile-payments" TargetMode="External"/><Relationship Id="rId4" Type="http://schemas.openxmlformats.org/officeDocument/2006/relationships/settings" Target="settings.xml"/><Relationship Id="rId9" Type="http://schemas.openxmlformats.org/officeDocument/2006/relationships/hyperlink" Target="https://www.business2community.com/tech-gadgets/how-covid-19-increases-digital-payment-adoption-globally-02303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560F5-F7A2-4E72-A29D-6BC9CC7CE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2021-01-05T16:40:00Z</dcterms:created>
  <dcterms:modified xsi:type="dcterms:W3CDTF">2021-01-05T18:03:00Z</dcterms:modified>
</cp:coreProperties>
</file>