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EE90B9" w14:textId="572B5EB6" w:rsidR="00D84B5F" w:rsidRPr="00E30BFF" w:rsidRDefault="00D84B5F" w:rsidP="001C685B">
      <w:pPr>
        <w:jc w:val="center"/>
        <w:rPr>
          <w:rFonts w:cstheme="minorHAnsi"/>
          <w:sz w:val="24"/>
          <w:szCs w:val="24"/>
        </w:rPr>
      </w:pPr>
      <w:r w:rsidRPr="00E30BFF">
        <w:rPr>
          <w:rFonts w:cstheme="minorHAnsi"/>
          <w:b/>
          <w:bCs/>
          <w:sz w:val="24"/>
          <w:szCs w:val="24"/>
        </w:rPr>
        <w:t xml:space="preserve">What You Need </w:t>
      </w:r>
      <w:r w:rsidR="00B01443" w:rsidRPr="00E30BFF">
        <w:rPr>
          <w:rFonts w:cstheme="minorHAnsi"/>
          <w:b/>
          <w:bCs/>
          <w:sz w:val="24"/>
          <w:szCs w:val="24"/>
        </w:rPr>
        <w:t>t</w:t>
      </w:r>
      <w:r w:rsidRPr="00E30BFF">
        <w:rPr>
          <w:rFonts w:cstheme="minorHAnsi"/>
          <w:b/>
          <w:bCs/>
          <w:sz w:val="24"/>
          <w:szCs w:val="24"/>
        </w:rPr>
        <w:t>o Know About RFID Payment Cards</w:t>
      </w:r>
      <w:r w:rsidRPr="00E30BFF">
        <w:rPr>
          <w:rFonts w:cstheme="minorHAnsi"/>
          <w:b/>
          <w:bCs/>
          <w:sz w:val="24"/>
          <w:szCs w:val="24"/>
        </w:rPr>
        <w:br/>
      </w:r>
    </w:p>
    <w:p w14:paraId="56B4BBDB" w14:textId="2EE3EAE8" w:rsidR="00D84B5F" w:rsidRPr="00E30BFF" w:rsidRDefault="00C05CB1" w:rsidP="00E30BFF">
      <w:pPr>
        <w:jc w:val="both"/>
        <w:rPr>
          <w:rFonts w:cstheme="minorHAnsi"/>
          <w:b/>
          <w:bCs/>
          <w:sz w:val="24"/>
          <w:szCs w:val="24"/>
        </w:rPr>
      </w:pPr>
      <w:r w:rsidRPr="00E30BFF">
        <w:rPr>
          <w:rFonts w:cstheme="minorHAnsi"/>
          <w:b/>
          <w:bCs/>
          <w:sz w:val="24"/>
          <w:szCs w:val="24"/>
        </w:rPr>
        <w:t>Introduction</w:t>
      </w:r>
    </w:p>
    <w:p w14:paraId="78B79853" w14:textId="4CCCC4A9" w:rsidR="00726397" w:rsidRPr="00E30BFF" w:rsidRDefault="00726397" w:rsidP="00E30BFF">
      <w:pPr>
        <w:jc w:val="both"/>
        <w:rPr>
          <w:rFonts w:cstheme="minorHAnsi"/>
          <w:sz w:val="24"/>
          <w:szCs w:val="24"/>
        </w:rPr>
      </w:pPr>
      <w:r w:rsidRPr="00E30BFF">
        <w:rPr>
          <w:rFonts w:cstheme="minorHAnsi"/>
          <w:sz w:val="24"/>
          <w:szCs w:val="24"/>
        </w:rPr>
        <w:t>With new innovations in credit card technology, it is becoming easier to make payments, while increasing transaction security at the same time. One such development in payment card industry is the use of Radio Frequency Identification, or RFID technology</w:t>
      </w:r>
      <w:r w:rsidR="001F6722" w:rsidRPr="00E30BFF">
        <w:rPr>
          <w:rFonts w:cstheme="minorHAnsi"/>
          <w:sz w:val="24"/>
          <w:szCs w:val="24"/>
        </w:rPr>
        <w:t>. With the help of this technology,</w:t>
      </w:r>
      <w:r w:rsidRPr="00E30BFF">
        <w:rPr>
          <w:rFonts w:cstheme="minorHAnsi"/>
          <w:sz w:val="24"/>
          <w:szCs w:val="24"/>
        </w:rPr>
        <w:t xml:space="preserve"> users </w:t>
      </w:r>
      <w:r w:rsidR="001F6722" w:rsidRPr="00E30BFF">
        <w:rPr>
          <w:rFonts w:cstheme="minorHAnsi"/>
          <w:sz w:val="24"/>
          <w:szCs w:val="24"/>
        </w:rPr>
        <w:t xml:space="preserve">are able </w:t>
      </w:r>
      <w:r w:rsidRPr="00E30BFF">
        <w:rPr>
          <w:rFonts w:cstheme="minorHAnsi"/>
          <w:sz w:val="24"/>
          <w:szCs w:val="24"/>
        </w:rPr>
        <w:t>to make payments by putting their cards close to the card reader</w:t>
      </w:r>
      <w:r w:rsidR="001F6722" w:rsidRPr="00E30BFF">
        <w:rPr>
          <w:rFonts w:cstheme="minorHAnsi"/>
          <w:sz w:val="24"/>
          <w:szCs w:val="24"/>
        </w:rPr>
        <w:t>, hence, called “contactless smart cards”.</w:t>
      </w:r>
    </w:p>
    <w:p w14:paraId="66D67AD0" w14:textId="2552CC5A" w:rsidR="00726397" w:rsidRPr="00E30BFF" w:rsidRDefault="00726397" w:rsidP="00E30BFF">
      <w:pPr>
        <w:jc w:val="both"/>
        <w:rPr>
          <w:rFonts w:cstheme="minorHAnsi"/>
          <w:b/>
          <w:bCs/>
          <w:sz w:val="24"/>
          <w:szCs w:val="24"/>
        </w:rPr>
      </w:pPr>
      <w:r w:rsidRPr="00E30BFF">
        <w:rPr>
          <w:rFonts w:cstheme="minorHAnsi"/>
          <w:b/>
          <w:bCs/>
          <w:sz w:val="24"/>
          <w:szCs w:val="24"/>
        </w:rPr>
        <w:t>What are Contactless RFID Smart Card</w:t>
      </w:r>
      <w:r w:rsidR="001F6722" w:rsidRPr="00E30BFF">
        <w:rPr>
          <w:rFonts w:cstheme="minorHAnsi"/>
          <w:b/>
          <w:bCs/>
          <w:sz w:val="24"/>
          <w:szCs w:val="24"/>
        </w:rPr>
        <w:t>s</w:t>
      </w:r>
      <w:r w:rsidRPr="00E30BFF">
        <w:rPr>
          <w:rFonts w:cstheme="minorHAnsi"/>
          <w:b/>
          <w:bCs/>
          <w:sz w:val="24"/>
          <w:szCs w:val="24"/>
        </w:rPr>
        <w:t>?</w:t>
      </w:r>
    </w:p>
    <w:p w14:paraId="2F4A124C" w14:textId="03A3F0DF" w:rsidR="001639DE" w:rsidRPr="00E30BFF" w:rsidRDefault="00CB7883" w:rsidP="00E30BFF">
      <w:pPr>
        <w:jc w:val="both"/>
        <w:rPr>
          <w:rFonts w:cstheme="minorHAnsi"/>
          <w:sz w:val="24"/>
          <w:szCs w:val="24"/>
        </w:rPr>
      </w:pPr>
      <w:r w:rsidRPr="00E30BFF">
        <w:rPr>
          <w:rFonts w:cstheme="minorHAnsi"/>
          <w:sz w:val="24"/>
          <w:szCs w:val="24"/>
        </w:rPr>
        <w:t xml:space="preserve">Contactless </w:t>
      </w:r>
      <w:r w:rsidR="009F110C">
        <w:rPr>
          <w:rFonts w:cstheme="minorHAnsi"/>
          <w:sz w:val="24"/>
          <w:szCs w:val="24"/>
        </w:rPr>
        <w:t>smart</w:t>
      </w:r>
      <w:r w:rsidRPr="00E30BFF">
        <w:rPr>
          <w:rFonts w:cstheme="minorHAnsi"/>
          <w:sz w:val="24"/>
          <w:szCs w:val="24"/>
        </w:rPr>
        <w:t xml:space="preserve"> cards use the </w:t>
      </w:r>
      <w:r w:rsidR="000A767F" w:rsidRPr="00E30BFF">
        <w:rPr>
          <w:rFonts w:cstheme="minorHAnsi"/>
          <w:sz w:val="24"/>
          <w:szCs w:val="24"/>
        </w:rPr>
        <w:t>EMV protocol t</w:t>
      </w:r>
      <w:r w:rsidRPr="00E30BFF">
        <w:rPr>
          <w:rFonts w:cstheme="minorHAnsi"/>
          <w:sz w:val="24"/>
          <w:szCs w:val="24"/>
        </w:rPr>
        <w:t xml:space="preserve">o communicate with devices enabled with Near Field Communication (NFC). </w:t>
      </w:r>
      <w:r w:rsidR="000A767F" w:rsidRPr="00E30BFF">
        <w:rPr>
          <w:rFonts w:cstheme="minorHAnsi"/>
          <w:sz w:val="24"/>
          <w:szCs w:val="24"/>
        </w:rPr>
        <w:t>Ever</w:t>
      </w:r>
      <w:r w:rsidR="009F110C">
        <w:rPr>
          <w:rFonts w:cstheme="minorHAnsi"/>
          <w:sz w:val="24"/>
          <w:szCs w:val="24"/>
        </w:rPr>
        <w:t>y</w:t>
      </w:r>
      <w:r w:rsidR="000A767F" w:rsidRPr="00E30BFF">
        <w:rPr>
          <w:rFonts w:cstheme="minorHAnsi"/>
          <w:sz w:val="24"/>
          <w:szCs w:val="24"/>
        </w:rPr>
        <w:t xml:space="preserve"> card has an antenna embedded inside it which enables it to communicate with the reader without physical contact.</w:t>
      </w:r>
    </w:p>
    <w:p w14:paraId="0543A4B5" w14:textId="01C59627" w:rsidR="000A767F" w:rsidRPr="00E30BFF" w:rsidRDefault="000A767F" w:rsidP="00E30BFF">
      <w:pPr>
        <w:jc w:val="both"/>
        <w:rPr>
          <w:rFonts w:cstheme="minorHAnsi"/>
          <w:sz w:val="24"/>
          <w:szCs w:val="24"/>
        </w:rPr>
      </w:pPr>
      <w:r w:rsidRPr="00E30BFF">
        <w:rPr>
          <w:rFonts w:cstheme="minorHAnsi"/>
          <w:sz w:val="24"/>
          <w:szCs w:val="24"/>
        </w:rPr>
        <w:t xml:space="preserve">RFID cards can find their applications in access control, public transport payments, parking, cashless vending, toll payment, and </w:t>
      </w:r>
      <w:r w:rsidR="009F110C">
        <w:rPr>
          <w:rFonts w:cstheme="minorHAnsi"/>
          <w:sz w:val="24"/>
          <w:szCs w:val="24"/>
        </w:rPr>
        <w:t>more.</w:t>
      </w:r>
      <w:r w:rsidRPr="00E30BFF">
        <w:rPr>
          <w:rFonts w:cstheme="minorHAnsi"/>
          <w:sz w:val="24"/>
          <w:szCs w:val="24"/>
        </w:rPr>
        <w:t xml:space="preserve"> </w:t>
      </w:r>
    </w:p>
    <w:p w14:paraId="358289F9" w14:textId="7D1D3546" w:rsidR="00C05CB1" w:rsidRPr="00E30BFF" w:rsidRDefault="00C05CB1" w:rsidP="00E30BFF">
      <w:pPr>
        <w:jc w:val="both"/>
        <w:rPr>
          <w:rFonts w:cstheme="minorHAnsi"/>
          <w:b/>
          <w:bCs/>
          <w:sz w:val="24"/>
          <w:szCs w:val="24"/>
        </w:rPr>
      </w:pPr>
      <w:r w:rsidRPr="00E30BFF">
        <w:rPr>
          <w:rFonts w:cstheme="minorHAnsi"/>
          <w:b/>
          <w:bCs/>
          <w:sz w:val="24"/>
          <w:szCs w:val="24"/>
        </w:rPr>
        <w:t>How do they work</w:t>
      </w:r>
      <w:r w:rsidR="00EC360E" w:rsidRPr="00E30BFF">
        <w:rPr>
          <w:rFonts w:cstheme="minorHAnsi"/>
          <w:b/>
          <w:bCs/>
          <w:sz w:val="24"/>
          <w:szCs w:val="24"/>
        </w:rPr>
        <w:t>?</w:t>
      </w:r>
    </w:p>
    <w:p w14:paraId="22295EE1" w14:textId="1452E2DD" w:rsidR="00FB2121" w:rsidRPr="00E30BFF" w:rsidRDefault="00FB2121" w:rsidP="00E30BFF">
      <w:pPr>
        <w:jc w:val="both"/>
        <w:rPr>
          <w:rFonts w:cstheme="minorHAnsi"/>
          <w:sz w:val="24"/>
          <w:szCs w:val="24"/>
        </w:rPr>
      </w:pPr>
      <w:r w:rsidRPr="00E30BFF">
        <w:rPr>
          <w:rFonts w:cstheme="minorHAnsi"/>
          <w:sz w:val="24"/>
          <w:szCs w:val="24"/>
        </w:rPr>
        <w:t xml:space="preserve">RFID has been here since a long time now. It is a term that describes technology based on radio frequencies for things such as scanning items at grocery shop or getting office access through a key fob. </w:t>
      </w:r>
    </w:p>
    <w:p w14:paraId="6491A9E0" w14:textId="63449762" w:rsidR="00EC360E" w:rsidRPr="00E30BFF" w:rsidRDefault="00EC360E" w:rsidP="00E30BFF">
      <w:pPr>
        <w:jc w:val="both"/>
        <w:rPr>
          <w:rFonts w:cstheme="minorHAnsi"/>
          <w:sz w:val="24"/>
          <w:szCs w:val="24"/>
        </w:rPr>
      </w:pPr>
      <w:r w:rsidRPr="00E30BFF">
        <w:rPr>
          <w:rFonts w:cstheme="minorHAnsi"/>
          <w:sz w:val="24"/>
          <w:szCs w:val="24"/>
        </w:rPr>
        <w:t xml:space="preserve">The RFID chip in the contactless card is not powered. It gets power transferred to it in the form of Radio Frequency when the card comes in vicinity with the contactless payment terminal. Since there is no PIN code or signature required for contactless purchases, banks usually put a limit to maximum purchase per transaction, such as $50. </w:t>
      </w:r>
    </w:p>
    <w:p w14:paraId="5970845C" w14:textId="1F19173C" w:rsidR="00C860CA" w:rsidRPr="00E30BFF" w:rsidRDefault="00C860CA" w:rsidP="00E30BFF">
      <w:pPr>
        <w:jc w:val="both"/>
        <w:rPr>
          <w:rFonts w:cstheme="minorHAnsi"/>
          <w:sz w:val="24"/>
          <w:szCs w:val="24"/>
        </w:rPr>
      </w:pPr>
      <w:r w:rsidRPr="00E30BFF">
        <w:rPr>
          <w:rFonts w:cstheme="minorHAnsi"/>
          <w:sz w:val="24"/>
          <w:szCs w:val="24"/>
        </w:rPr>
        <w:t xml:space="preserve">The Near Field Communication (NFC) technology also makes it impossible for a fraudster to link the card with its original </w:t>
      </w:r>
      <w:hyperlink r:id="rId5" w:history="1">
        <w:r w:rsidR="00486CA0" w:rsidRPr="00E30BFF">
          <w:rPr>
            <w:rStyle w:val="Hyperlink"/>
            <w:rFonts w:cstheme="minorHAnsi"/>
            <w:sz w:val="24"/>
            <w:szCs w:val="24"/>
          </w:rPr>
          <w:t>identity credentials</w:t>
        </w:r>
      </w:hyperlink>
      <w:r w:rsidRPr="00E30BFF">
        <w:rPr>
          <w:rFonts w:cstheme="minorHAnsi"/>
          <w:sz w:val="24"/>
          <w:szCs w:val="24"/>
        </w:rPr>
        <w:t xml:space="preserve"> by using tokenization. This is made possible by replacing the card’s actual number with another unique set of characters and numbers for every transaction that is carried out. This token is only valid for one transaction; hence, the same information cannot be used twice. </w:t>
      </w:r>
    </w:p>
    <w:p w14:paraId="271895C8" w14:textId="4575A1E1" w:rsidR="00D37B9C" w:rsidRPr="00E30BFF" w:rsidRDefault="00D37B9C" w:rsidP="00E30BFF">
      <w:pPr>
        <w:jc w:val="both"/>
        <w:rPr>
          <w:rFonts w:cstheme="minorHAnsi"/>
          <w:b/>
          <w:bCs/>
          <w:sz w:val="24"/>
          <w:szCs w:val="24"/>
        </w:rPr>
      </w:pPr>
      <w:r w:rsidRPr="00E30BFF">
        <w:rPr>
          <w:rFonts w:cstheme="minorHAnsi"/>
          <w:b/>
          <w:bCs/>
          <w:sz w:val="24"/>
          <w:szCs w:val="24"/>
        </w:rPr>
        <w:t>Advantages</w:t>
      </w:r>
      <w:r w:rsidR="00EC3F70" w:rsidRPr="00E30BFF">
        <w:rPr>
          <w:rFonts w:cstheme="minorHAnsi"/>
          <w:b/>
          <w:bCs/>
          <w:sz w:val="24"/>
          <w:szCs w:val="24"/>
        </w:rPr>
        <w:t xml:space="preserve"> and Disadvantages</w:t>
      </w:r>
    </w:p>
    <w:p w14:paraId="0710A4BE" w14:textId="141E0EF7" w:rsidR="00D37B9C" w:rsidRPr="00E30BFF" w:rsidRDefault="00D37B9C" w:rsidP="00E30BFF">
      <w:pPr>
        <w:jc w:val="both"/>
        <w:rPr>
          <w:rFonts w:cstheme="minorHAnsi"/>
          <w:sz w:val="24"/>
          <w:szCs w:val="24"/>
        </w:rPr>
      </w:pPr>
      <w:r w:rsidRPr="00E30BFF">
        <w:rPr>
          <w:rFonts w:cstheme="minorHAnsi"/>
          <w:sz w:val="24"/>
          <w:szCs w:val="24"/>
        </w:rPr>
        <w:t>Contactless RFID cards are</w:t>
      </w:r>
      <w:r w:rsidR="00175C27" w:rsidRPr="00E30BFF">
        <w:rPr>
          <w:rFonts w:cstheme="minorHAnsi"/>
          <w:sz w:val="24"/>
          <w:szCs w:val="24"/>
        </w:rPr>
        <w:t xml:space="preserve"> </w:t>
      </w:r>
      <w:r w:rsidRPr="00E30BFF">
        <w:rPr>
          <w:rFonts w:cstheme="minorHAnsi"/>
          <w:sz w:val="24"/>
          <w:szCs w:val="24"/>
        </w:rPr>
        <w:t xml:space="preserve">faster and secure </w:t>
      </w:r>
      <w:r w:rsidR="00566272" w:rsidRPr="00E30BFF">
        <w:rPr>
          <w:rFonts w:cstheme="minorHAnsi"/>
          <w:sz w:val="24"/>
          <w:szCs w:val="24"/>
        </w:rPr>
        <w:t>and have the same protection like other smart cards. When connected to a smart phone, they can show features such as remote deactivation, virtual card provisioning, payment history and user-configured PIN.</w:t>
      </w:r>
      <w:r w:rsidR="00175C27" w:rsidRPr="00E30BFF">
        <w:rPr>
          <w:rFonts w:cstheme="minorHAnsi"/>
          <w:sz w:val="24"/>
          <w:szCs w:val="24"/>
        </w:rPr>
        <w:t xml:space="preserve"> The tap-to-pay method of an RFID card allow</w:t>
      </w:r>
      <w:r w:rsidR="009F110C">
        <w:rPr>
          <w:rFonts w:cstheme="minorHAnsi"/>
          <w:sz w:val="24"/>
          <w:szCs w:val="24"/>
        </w:rPr>
        <w:t>s</w:t>
      </w:r>
      <w:r w:rsidR="00175C27" w:rsidRPr="00E30BFF">
        <w:rPr>
          <w:rFonts w:cstheme="minorHAnsi"/>
          <w:sz w:val="24"/>
          <w:szCs w:val="24"/>
        </w:rPr>
        <w:t xml:space="preserve"> for convenient transactions, making it particularly useful at transit venues. </w:t>
      </w:r>
    </w:p>
    <w:p w14:paraId="654A8FBF" w14:textId="66BAED69" w:rsidR="00EC3F70" w:rsidRPr="00E30BFF" w:rsidRDefault="00B90A12" w:rsidP="00E30BFF">
      <w:pPr>
        <w:jc w:val="both"/>
        <w:rPr>
          <w:rFonts w:cstheme="minorHAnsi"/>
          <w:sz w:val="24"/>
          <w:szCs w:val="24"/>
        </w:rPr>
      </w:pPr>
      <w:r w:rsidRPr="00E30BFF">
        <w:rPr>
          <w:rFonts w:cstheme="minorHAnsi"/>
          <w:sz w:val="24"/>
          <w:szCs w:val="24"/>
        </w:rPr>
        <w:t xml:space="preserve">Many smartphones today come with NFC capability and can use applications for reading data stored in contactless cards. There are also open source software programs available for reading </w:t>
      </w:r>
      <w:r w:rsidRPr="00E30BFF">
        <w:rPr>
          <w:rFonts w:cstheme="minorHAnsi"/>
          <w:sz w:val="24"/>
          <w:szCs w:val="24"/>
        </w:rPr>
        <w:lastRenderedPageBreak/>
        <w:t xml:space="preserve">and extracting contactless card data, which can then be used for building NFC application. This ease of use and availability can go against the cardholder. An attacker can use an NFC enabled </w:t>
      </w:r>
      <w:r w:rsidR="0066594E" w:rsidRPr="00E30BFF">
        <w:rPr>
          <w:rFonts w:cstheme="minorHAnsi"/>
          <w:sz w:val="24"/>
          <w:szCs w:val="24"/>
        </w:rPr>
        <w:t xml:space="preserve">phone coupled with an app or an RFID reader to extract data from potential victims in a crowded public space </w:t>
      </w:r>
      <w:r w:rsidR="009E03D2" w:rsidRPr="00E30BFF">
        <w:rPr>
          <w:rFonts w:cstheme="minorHAnsi"/>
          <w:sz w:val="24"/>
          <w:szCs w:val="24"/>
        </w:rPr>
        <w:t>and steal their card data – an act known as “electronic pickpocketing”.</w:t>
      </w:r>
    </w:p>
    <w:p w14:paraId="2C32C5C3" w14:textId="0E1B3123" w:rsidR="00EC3F70" w:rsidRPr="00E30BFF" w:rsidRDefault="00EC3F70" w:rsidP="00E30BFF">
      <w:pPr>
        <w:jc w:val="both"/>
        <w:rPr>
          <w:rFonts w:cstheme="minorHAnsi"/>
          <w:b/>
          <w:bCs/>
          <w:sz w:val="24"/>
          <w:szCs w:val="24"/>
        </w:rPr>
      </w:pPr>
      <w:r w:rsidRPr="00E30BFF">
        <w:rPr>
          <w:rFonts w:cstheme="minorHAnsi"/>
          <w:b/>
          <w:bCs/>
          <w:sz w:val="24"/>
          <w:szCs w:val="24"/>
        </w:rPr>
        <w:t xml:space="preserve">Why </w:t>
      </w:r>
      <w:r w:rsidR="00060C5D">
        <w:rPr>
          <w:rFonts w:cstheme="minorHAnsi"/>
          <w:b/>
          <w:bCs/>
          <w:sz w:val="24"/>
          <w:szCs w:val="24"/>
        </w:rPr>
        <w:t>RFID Shielding is Important</w:t>
      </w:r>
      <w:r w:rsidRPr="00E30BFF">
        <w:rPr>
          <w:rFonts w:cstheme="minorHAnsi"/>
          <w:b/>
          <w:bCs/>
          <w:sz w:val="24"/>
          <w:szCs w:val="24"/>
        </w:rPr>
        <w:t>?</w:t>
      </w:r>
    </w:p>
    <w:p w14:paraId="20D27F7C" w14:textId="0722DFF0" w:rsidR="00EC3F70" w:rsidRDefault="00DD3427" w:rsidP="00E30BFF">
      <w:pPr>
        <w:jc w:val="both"/>
        <w:rPr>
          <w:rFonts w:cstheme="minorHAnsi"/>
          <w:sz w:val="24"/>
          <w:szCs w:val="24"/>
        </w:rPr>
      </w:pPr>
      <w:r w:rsidRPr="00D15DC9">
        <w:rPr>
          <w:rFonts w:cstheme="minorHAnsi"/>
          <w:sz w:val="24"/>
          <w:szCs w:val="24"/>
        </w:rPr>
        <w:t xml:space="preserve">As a solution to electronic pickpocketing, many companies </w:t>
      </w:r>
      <w:r w:rsidR="009F110C" w:rsidRPr="00D15DC9">
        <w:rPr>
          <w:rFonts w:cstheme="minorHAnsi"/>
          <w:sz w:val="24"/>
          <w:szCs w:val="24"/>
        </w:rPr>
        <w:t>have developed</w:t>
      </w:r>
      <w:r w:rsidRPr="00D15DC9">
        <w:rPr>
          <w:rFonts w:cstheme="minorHAnsi"/>
          <w:sz w:val="24"/>
          <w:szCs w:val="24"/>
        </w:rPr>
        <w:t xml:space="preserve"> their solutions of RFID shielding </w:t>
      </w:r>
      <w:r w:rsidR="00B42624" w:rsidRPr="00D15DC9">
        <w:rPr>
          <w:rFonts w:cstheme="minorHAnsi"/>
          <w:sz w:val="24"/>
          <w:szCs w:val="24"/>
        </w:rPr>
        <w:t>products</w:t>
      </w:r>
      <w:r w:rsidRPr="00D15DC9">
        <w:rPr>
          <w:rFonts w:cstheme="minorHAnsi"/>
          <w:sz w:val="24"/>
          <w:szCs w:val="24"/>
        </w:rPr>
        <w:t xml:space="preserve">, which </w:t>
      </w:r>
      <w:r w:rsidR="00B42624" w:rsidRPr="00D15DC9">
        <w:rPr>
          <w:rFonts w:cstheme="minorHAnsi"/>
          <w:sz w:val="24"/>
          <w:szCs w:val="24"/>
        </w:rPr>
        <w:t xml:space="preserve">can </w:t>
      </w:r>
      <w:r w:rsidRPr="00D15DC9">
        <w:rPr>
          <w:rFonts w:cstheme="minorHAnsi"/>
          <w:sz w:val="24"/>
          <w:szCs w:val="24"/>
        </w:rPr>
        <w:t xml:space="preserve">protect a user’s information from being stolen. </w:t>
      </w:r>
      <w:r w:rsidR="00B42624" w:rsidRPr="00D15DC9">
        <w:rPr>
          <w:rFonts w:cstheme="minorHAnsi"/>
          <w:sz w:val="24"/>
          <w:szCs w:val="24"/>
        </w:rPr>
        <w:t>Companies lik</w:t>
      </w:r>
      <w:r w:rsidR="00FC472A">
        <w:rPr>
          <w:rFonts w:cstheme="minorHAnsi"/>
          <w:sz w:val="24"/>
          <w:szCs w:val="24"/>
        </w:rPr>
        <w:t xml:space="preserve">e </w:t>
      </w:r>
      <w:r w:rsidR="00D15DC9" w:rsidRPr="00D15DC9">
        <w:rPr>
          <w:rFonts w:cstheme="minorHAnsi"/>
          <w:sz w:val="24"/>
          <w:szCs w:val="24"/>
        </w:rPr>
        <w:t>Spy-</w:t>
      </w:r>
      <w:proofErr w:type="spellStart"/>
      <w:r w:rsidR="00D15DC9" w:rsidRPr="00D15DC9">
        <w:rPr>
          <w:rFonts w:cstheme="minorHAnsi"/>
          <w:sz w:val="24"/>
          <w:szCs w:val="24"/>
        </w:rPr>
        <w:t>Fy</w:t>
      </w:r>
      <w:proofErr w:type="spellEnd"/>
      <w:r w:rsidR="00D15DC9" w:rsidRPr="00D15DC9">
        <w:rPr>
          <w:rFonts w:cstheme="minorHAnsi"/>
          <w:sz w:val="24"/>
          <w:szCs w:val="24"/>
        </w:rPr>
        <w:t xml:space="preserve"> </w:t>
      </w:r>
      <w:r w:rsidR="00B42624" w:rsidRPr="00D15DC9">
        <w:rPr>
          <w:rFonts w:cstheme="minorHAnsi"/>
          <w:sz w:val="24"/>
          <w:szCs w:val="24"/>
        </w:rPr>
        <w:t>have a wide range of RFID blocking products including wallets, shielded sleeves and bags.</w:t>
      </w:r>
      <w:r w:rsidR="00AC05B2" w:rsidRPr="00D15DC9">
        <w:rPr>
          <w:rFonts w:cstheme="minorHAnsi"/>
          <w:sz w:val="24"/>
          <w:szCs w:val="24"/>
        </w:rPr>
        <w:t xml:space="preserve"> </w:t>
      </w:r>
      <w:r w:rsidR="00D15DC9">
        <w:rPr>
          <w:rFonts w:cstheme="minorHAnsi"/>
          <w:sz w:val="24"/>
          <w:szCs w:val="24"/>
        </w:rPr>
        <w:t xml:space="preserve">Since the frequency waves originating from RFID scanners can pass through your wallets, clothing or handbags, it is very important to have an inbuilt material into your wallets and backpacks which can block RFID scanners. All those who carry contactless payment cards are at a greater risk to have their card details stolen without even knowing it, and that’s where an RFID shielding device can help a long way. </w:t>
      </w:r>
    </w:p>
    <w:p w14:paraId="5F9C05E8" w14:textId="7B378638" w:rsidR="00D15DC9" w:rsidRPr="00D15DC9" w:rsidRDefault="001129EB" w:rsidP="00E30BFF">
      <w:pPr>
        <w:jc w:val="both"/>
        <w:rPr>
          <w:rFonts w:cstheme="minorHAnsi"/>
          <w:sz w:val="24"/>
          <w:szCs w:val="24"/>
        </w:rPr>
      </w:pPr>
      <w:r>
        <w:rPr>
          <w:rFonts w:cstheme="minorHAnsi"/>
          <w:sz w:val="24"/>
          <w:szCs w:val="24"/>
        </w:rPr>
        <w:t xml:space="preserve">RFID shielding devices work by using small conductive wires which can block surrounding electromagnetic fields, like the ones created around credit card scanners, from communicating with antenna and NFC chip in your RFID card. </w:t>
      </w:r>
    </w:p>
    <w:p w14:paraId="61D8182F" w14:textId="6AE6628B" w:rsidR="00D84B5F" w:rsidRDefault="004165DE" w:rsidP="00E30BFF">
      <w:pPr>
        <w:jc w:val="both"/>
        <w:rPr>
          <w:rFonts w:cstheme="minorHAnsi"/>
          <w:b/>
          <w:bCs/>
          <w:sz w:val="24"/>
          <w:szCs w:val="24"/>
        </w:rPr>
      </w:pPr>
      <w:r>
        <w:rPr>
          <w:rFonts w:cstheme="minorHAnsi"/>
          <w:b/>
          <w:bCs/>
          <w:sz w:val="24"/>
          <w:szCs w:val="24"/>
        </w:rPr>
        <w:t>Are Contactless RFID Payment Cards the Future?</w:t>
      </w:r>
    </w:p>
    <w:p w14:paraId="235F609D" w14:textId="0E70ECDB" w:rsidR="004165DE" w:rsidRPr="004A03D5" w:rsidRDefault="004A03D5" w:rsidP="00E30BFF">
      <w:pPr>
        <w:jc w:val="both"/>
        <w:rPr>
          <w:rFonts w:cstheme="minorHAnsi"/>
          <w:sz w:val="24"/>
          <w:szCs w:val="24"/>
        </w:rPr>
      </w:pPr>
      <w:r>
        <w:rPr>
          <w:rFonts w:cstheme="minorHAnsi"/>
          <w:sz w:val="24"/>
          <w:szCs w:val="24"/>
        </w:rPr>
        <w:t xml:space="preserve">As more merchants are getting onboard and more consumers are embracing digital payments, RFID contactless cards are going to stick around. </w:t>
      </w:r>
    </w:p>
    <w:p w14:paraId="665D9706" w14:textId="5C3E54F8" w:rsidR="002F6F8C" w:rsidRPr="001129EB" w:rsidRDefault="002F6F8C" w:rsidP="001129EB">
      <w:pPr>
        <w:rPr>
          <w:rFonts w:cstheme="minorHAnsi"/>
          <w:b/>
          <w:bCs/>
          <w:sz w:val="24"/>
          <w:szCs w:val="24"/>
        </w:rPr>
      </w:pPr>
    </w:p>
    <w:sectPr w:rsidR="002F6F8C" w:rsidRPr="001129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4181E"/>
    <w:multiLevelType w:val="hybridMultilevel"/>
    <w:tmpl w:val="1D242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B5F"/>
    <w:rsid w:val="00060C5D"/>
    <w:rsid w:val="00083F5F"/>
    <w:rsid w:val="000A767F"/>
    <w:rsid w:val="001129EB"/>
    <w:rsid w:val="001639DE"/>
    <w:rsid w:val="00175C27"/>
    <w:rsid w:val="001C685B"/>
    <w:rsid w:val="001F6722"/>
    <w:rsid w:val="002318E4"/>
    <w:rsid w:val="002A6FB9"/>
    <w:rsid w:val="002F6F8C"/>
    <w:rsid w:val="004060B6"/>
    <w:rsid w:val="004165DE"/>
    <w:rsid w:val="004251DF"/>
    <w:rsid w:val="00486CA0"/>
    <w:rsid w:val="004A03D5"/>
    <w:rsid w:val="00566272"/>
    <w:rsid w:val="00642935"/>
    <w:rsid w:val="00661563"/>
    <w:rsid w:val="0066594E"/>
    <w:rsid w:val="00726397"/>
    <w:rsid w:val="00744CCE"/>
    <w:rsid w:val="007905E9"/>
    <w:rsid w:val="00883ACF"/>
    <w:rsid w:val="009E03D2"/>
    <w:rsid w:val="009F110C"/>
    <w:rsid w:val="00A60F9D"/>
    <w:rsid w:val="00AC05B2"/>
    <w:rsid w:val="00B01443"/>
    <w:rsid w:val="00B42624"/>
    <w:rsid w:val="00B90A12"/>
    <w:rsid w:val="00C05CB1"/>
    <w:rsid w:val="00C400FF"/>
    <w:rsid w:val="00C860CA"/>
    <w:rsid w:val="00CB7883"/>
    <w:rsid w:val="00D15DC9"/>
    <w:rsid w:val="00D37B9C"/>
    <w:rsid w:val="00D7469D"/>
    <w:rsid w:val="00D84B5F"/>
    <w:rsid w:val="00DD3427"/>
    <w:rsid w:val="00E30BFF"/>
    <w:rsid w:val="00EC360E"/>
    <w:rsid w:val="00EC3F70"/>
    <w:rsid w:val="00F52E78"/>
    <w:rsid w:val="00F76613"/>
    <w:rsid w:val="00FB2121"/>
    <w:rsid w:val="00FC427D"/>
    <w:rsid w:val="00FC472A"/>
    <w:rsid w:val="00FD1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849B7"/>
  <w15:chartTrackingRefBased/>
  <w15:docId w15:val="{8EDEBEC7-AC48-4EDB-AD1E-931E41E97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639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39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639DE"/>
    <w:rPr>
      <w:rFonts w:ascii="Times New Roman" w:eastAsia="Times New Roman" w:hAnsi="Times New Roman" w:cs="Times New Roman"/>
      <w:b/>
      <w:bCs/>
      <w:sz w:val="36"/>
      <w:szCs w:val="36"/>
    </w:rPr>
  </w:style>
  <w:style w:type="character" w:styleId="Strong">
    <w:name w:val="Strong"/>
    <w:basedOn w:val="DefaultParagraphFont"/>
    <w:uiPriority w:val="22"/>
    <w:qFormat/>
    <w:rsid w:val="001639DE"/>
    <w:rPr>
      <w:b/>
      <w:bCs/>
    </w:rPr>
  </w:style>
  <w:style w:type="character" w:styleId="Hyperlink">
    <w:name w:val="Hyperlink"/>
    <w:basedOn w:val="DefaultParagraphFont"/>
    <w:uiPriority w:val="99"/>
    <w:unhideWhenUsed/>
    <w:rsid w:val="001639DE"/>
    <w:rPr>
      <w:color w:val="0000FF"/>
      <w:u w:val="single"/>
    </w:rPr>
  </w:style>
  <w:style w:type="paragraph" w:styleId="z-TopofForm">
    <w:name w:val="HTML Top of Form"/>
    <w:basedOn w:val="Normal"/>
    <w:next w:val="Normal"/>
    <w:link w:val="z-TopofFormChar"/>
    <w:hidden/>
    <w:uiPriority w:val="99"/>
    <w:semiHidden/>
    <w:unhideWhenUsed/>
    <w:rsid w:val="001639D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639DE"/>
    <w:rPr>
      <w:rFonts w:ascii="Arial" w:eastAsia="Times New Roman" w:hAnsi="Arial" w:cs="Arial"/>
      <w:vanish/>
      <w:sz w:val="16"/>
      <w:szCs w:val="16"/>
    </w:rPr>
  </w:style>
  <w:style w:type="character" w:customStyle="1" w:styleId="newslettersubscribeinput-wrapper">
    <w:name w:val="newsletter__subscribe__input-wrapper"/>
    <w:basedOn w:val="DefaultParagraphFont"/>
    <w:rsid w:val="001639DE"/>
  </w:style>
  <w:style w:type="paragraph" w:customStyle="1" w:styleId="newslettersubscribeprivacy-policy">
    <w:name w:val="newsletter__subscribe__privacy-policy"/>
    <w:basedOn w:val="Normal"/>
    <w:rsid w:val="001639DE"/>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1639D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639DE"/>
    <w:rPr>
      <w:rFonts w:ascii="Arial" w:eastAsia="Times New Roman" w:hAnsi="Arial" w:cs="Arial"/>
      <w:vanish/>
      <w:sz w:val="16"/>
      <w:szCs w:val="16"/>
    </w:rPr>
  </w:style>
  <w:style w:type="character" w:styleId="UnresolvedMention">
    <w:name w:val="Unresolved Mention"/>
    <w:basedOn w:val="DefaultParagraphFont"/>
    <w:uiPriority w:val="99"/>
    <w:semiHidden/>
    <w:unhideWhenUsed/>
    <w:rsid w:val="00486CA0"/>
    <w:rPr>
      <w:color w:val="605E5C"/>
      <w:shd w:val="clear" w:color="auto" w:fill="E1DFDD"/>
    </w:rPr>
  </w:style>
  <w:style w:type="paragraph" w:customStyle="1" w:styleId="sc-77igqf-0">
    <w:name w:val="sc-77igqf-0"/>
    <w:basedOn w:val="Normal"/>
    <w:rsid w:val="00AC05B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F6F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458603">
      <w:bodyDiv w:val="1"/>
      <w:marLeft w:val="0"/>
      <w:marRight w:val="0"/>
      <w:marTop w:val="0"/>
      <w:marBottom w:val="0"/>
      <w:divBdr>
        <w:top w:val="none" w:sz="0" w:space="0" w:color="auto"/>
        <w:left w:val="none" w:sz="0" w:space="0" w:color="auto"/>
        <w:bottom w:val="none" w:sz="0" w:space="0" w:color="auto"/>
        <w:right w:val="none" w:sz="0" w:space="0" w:color="auto"/>
      </w:divBdr>
    </w:div>
    <w:div w:id="1131364482">
      <w:bodyDiv w:val="1"/>
      <w:marLeft w:val="0"/>
      <w:marRight w:val="0"/>
      <w:marTop w:val="0"/>
      <w:marBottom w:val="0"/>
      <w:divBdr>
        <w:top w:val="none" w:sz="0" w:space="0" w:color="auto"/>
        <w:left w:val="none" w:sz="0" w:space="0" w:color="auto"/>
        <w:bottom w:val="none" w:sz="0" w:space="0" w:color="auto"/>
        <w:right w:val="none" w:sz="0" w:space="0" w:color="auto"/>
      </w:divBdr>
    </w:div>
    <w:div w:id="1241138829">
      <w:bodyDiv w:val="1"/>
      <w:marLeft w:val="0"/>
      <w:marRight w:val="0"/>
      <w:marTop w:val="0"/>
      <w:marBottom w:val="0"/>
      <w:divBdr>
        <w:top w:val="none" w:sz="0" w:space="0" w:color="auto"/>
        <w:left w:val="none" w:sz="0" w:space="0" w:color="auto"/>
        <w:bottom w:val="none" w:sz="0" w:space="0" w:color="auto"/>
        <w:right w:val="none" w:sz="0" w:space="0" w:color="auto"/>
      </w:divBdr>
    </w:div>
    <w:div w:id="1344430506">
      <w:bodyDiv w:val="1"/>
      <w:marLeft w:val="0"/>
      <w:marRight w:val="0"/>
      <w:marTop w:val="0"/>
      <w:marBottom w:val="0"/>
      <w:divBdr>
        <w:top w:val="none" w:sz="0" w:space="0" w:color="auto"/>
        <w:left w:val="none" w:sz="0" w:space="0" w:color="auto"/>
        <w:bottom w:val="none" w:sz="0" w:space="0" w:color="auto"/>
        <w:right w:val="none" w:sz="0" w:space="0" w:color="auto"/>
      </w:divBdr>
    </w:div>
    <w:div w:id="1391341893">
      <w:bodyDiv w:val="1"/>
      <w:marLeft w:val="0"/>
      <w:marRight w:val="0"/>
      <w:marTop w:val="0"/>
      <w:marBottom w:val="0"/>
      <w:divBdr>
        <w:top w:val="none" w:sz="0" w:space="0" w:color="auto"/>
        <w:left w:val="none" w:sz="0" w:space="0" w:color="auto"/>
        <w:bottom w:val="none" w:sz="0" w:space="0" w:color="auto"/>
        <w:right w:val="none" w:sz="0" w:space="0" w:color="auto"/>
      </w:divBdr>
    </w:div>
    <w:div w:id="1413431996">
      <w:bodyDiv w:val="1"/>
      <w:marLeft w:val="0"/>
      <w:marRight w:val="0"/>
      <w:marTop w:val="0"/>
      <w:marBottom w:val="0"/>
      <w:divBdr>
        <w:top w:val="none" w:sz="0" w:space="0" w:color="auto"/>
        <w:left w:val="none" w:sz="0" w:space="0" w:color="auto"/>
        <w:bottom w:val="none" w:sz="0" w:space="0" w:color="auto"/>
        <w:right w:val="none" w:sz="0" w:space="0" w:color="auto"/>
      </w:divBdr>
    </w:div>
    <w:div w:id="1460801578">
      <w:bodyDiv w:val="1"/>
      <w:marLeft w:val="0"/>
      <w:marRight w:val="0"/>
      <w:marTop w:val="0"/>
      <w:marBottom w:val="0"/>
      <w:divBdr>
        <w:top w:val="none" w:sz="0" w:space="0" w:color="auto"/>
        <w:left w:val="none" w:sz="0" w:space="0" w:color="auto"/>
        <w:bottom w:val="none" w:sz="0" w:space="0" w:color="auto"/>
        <w:right w:val="none" w:sz="0" w:space="0" w:color="auto"/>
      </w:divBdr>
      <w:divsChild>
        <w:div w:id="1755202233">
          <w:marLeft w:val="0"/>
          <w:marRight w:val="0"/>
          <w:marTop w:val="0"/>
          <w:marBottom w:val="0"/>
          <w:divBdr>
            <w:top w:val="none" w:sz="0" w:space="0" w:color="auto"/>
            <w:left w:val="none" w:sz="0" w:space="0" w:color="auto"/>
            <w:bottom w:val="none" w:sz="0" w:space="0" w:color="auto"/>
            <w:right w:val="none" w:sz="0" w:space="0" w:color="auto"/>
          </w:divBdr>
          <w:divsChild>
            <w:div w:id="1390037033">
              <w:marLeft w:val="0"/>
              <w:marRight w:val="0"/>
              <w:marTop w:val="0"/>
              <w:marBottom w:val="0"/>
              <w:divBdr>
                <w:top w:val="none" w:sz="0" w:space="0" w:color="auto"/>
                <w:left w:val="none" w:sz="0" w:space="0" w:color="auto"/>
                <w:bottom w:val="none" w:sz="0" w:space="0" w:color="auto"/>
                <w:right w:val="none" w:sz="0" w:space="0" w:color="auto"/>
              </w:divBdr>
              <w:divsChild>
                <w:div w:id="952443669">
                  <w:marLeft w:val="0"/>
                  <w:marRight w:val="0"/>
                  <w:marTop w:val="0"/>
                  <w:marBottom w:val="225"/>
                  <w:divBdr>
                    <w:top w:val="none" w:sz="0" w:space="0" w:color="auto"/>
                    <w:left w:val="none" w:sz="0" w:space="0" w:color="auto"/>
                    <w:bottom w:val="none" w:sz="0" w:space="0" w:color="auto"/>
                    <w:right w:val="none" w:sz="0" w:space="0" w:color="auto"/>
                  </w:divBdr>
                </w:div>
                <w:div w:id="176129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173732">
      <w:bodyDiv w:val="1"/>
      <w:marLeft w:val="0"/>
      <w:marRight w:val="0"/>
      <w:marTop w:val="0"/>
      <w:marBottom w:val="0"/>
      <w:divBdr>
        <w:top w:val="none" w:sz="0" w:space="0" w:color="auto"/>
        <w:left w:val="none" w:sz="0" w:space="0" w:color="auto"/>
        <w:bottom w:val="none" w:sz="0" w:space="0" w:color="auto"/>
        <w:right w:val="none" w:sz="0" w:space="0" w:color="auto"/>
      </w:divBdr>
    </w:div>
    <w:div w:id="2054962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E:\Upwork\Cardzgroup\cardzgrou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602</Words>
  <Characters>3436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6</cp:revision>
  <dcterms:created xsi:type="dcterms:W3CDTF">2020-04-29T18:12:00Z</dcterms:created>
  <dcterms:modified xsi:type="dcterms:W3CDTF">2020-05-06T22:05:00Z</dcterms:modified>
</cp:coreProperties>
</file>