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37" w:rsidRPr="00483C7C" w:rsidRDefault="00B54FD6" w:rsidP="00E7183E">
      <w:pPr>
        <w:jc w:val="both"/>
        <w:rPr>
          <w:b/>
          <w:sz w:val="24"/>
          <w:szCs w:val="24"/>
        </w:rPr>
      </w:pPr>
      <w:bookmarkStart w:id="0" w:name="_GoBack"/>
      <w:r w:rsidRPr="00483C7C">
        <w:rPr>
          <w:b/>
          <w:sz w:val="24"/>
          <w:szCs w:val="24"/>
        </w:rPr>
        <w:t>PCI Managed Services – A New Approach to PCI compliance from Stickman Consulting</w:t>
      </w:r>
    </w:p>
    <w:p w:rsidR="0031475A" w:rsidRPr="00483C7C" w:rsidRDefault="0031475A" w:rsidP="00E7183E">
      <w:pPr>
        <w:jc w:val="both"/>
        <w:rPr>
          <w:sz w:val="24"/>
          <w:szCs w:val="24"/>
        </w:rPr>
      </w:pPr>
      <w:r w:rsidRPr="00483C7C">
        <w:rPr>
          <w:sz w:val="24"/>
          <w:szCs w:val="24"/>
        </w:rPr>
        <w:t>PCI Data Security Standard is a worldwide acknowledged data security standard that helps organizations develop processes and controls to secure their confidential information, in particular, cardholder data. It states operational and technical requirements and is applicable to any organization that stores, processes and transmits cardholder data. PCI DSS is governed by the PCI Security Standards Council, which was founded by five major card brands i.e. Visa, Master Card, Discover, American Express and JCB. Although for most of the merchants, compliance to PCI DSS seems complicated and frustrating, it indeed saves them a lot of trouble that may result in case of data breach, etc.</w:t>
      </w:r>
      <w:r w:rsidR="00E7183E">
        <w:rPr>
          <w:sz w:val="24"/>
          <w:szCs w:val="24"/>
        </w:rPr>
        <w:t>, later on.</w:t>
      </w:r>
      <w:r w:rsidRPr="00483C7C">
        <w:rPr>
          <w:sz w:val="24"/>
          <w:szCs w:val="24"/>
        </w:rPr>
        <w:t xml:space="preserve"> </w:t>
      </w:r>
      <w:r w:rsidR="001E3130" w:rsidRPr="00483C7C">
        <w:rPr>
          <w:sz w:val="24"/>
          <w:szCs w:val="24"/>
        </w:rPr>
        <w:t xml:space="preserve">It also give assurance to credit card companies that their client is taking all possible measures to keep their cardholder data secure. Moreover, the real difficulty is not only to achieve PCI compliance, but also to manage and maintain it as an ongoing process. </w:t>
      </w:r>
    </w:p>
    <w:p w:rsidR="006417A1" w:rsidRPr="00483C7C" w:rsidRDefault="006417A1" w:rsidP="00E7183E">
      <w:pPr>
        <w:jc w:val="both"/>
        <w:rPr>
          <w:sz w:val="24"/>
          <w:szCs w:val="24"/>
        </w:rPr>
      </w:pPr>
      <w:r w:rsidRPr="00483C7C">
        <w:rPr>
          <w:sz w:val="24"/>
          <w:szCs w:val="24"/>
        </w:rPr>
        <w:t xml:space="preserve">Merchants, especially small merchants, are most vulnerable to threats of data breaches as they are least expected to have taken measures to protect payment card data. According to a research by VISA, level 4 merchants are targeted for payment card information more than 80% of the times as compared to others. Hence, it is equally important for small merchants to achieve PCI compliance as it is for higher levels. Compliance does not only mean that getting an annual certificate can put off all the compliance burden off your shoulders for one year. Rather, it is a continuous process of assessment, remediation and reporting. </w:t>
      </w:r>
    </w:p>
    <w:p w:rsidR="0006339F" w:rsidRPr="00483C7C" w:rsidRDefault="0006339F" w:rsidP="00E7183E">
      <w:pPr>
        <w:jc w:val="both"/>
        <w:rPr>
          <w:b/>
          <w:sz w:val="24"/>
          <w:szCs w:val="24"/>
        </w:rPr>
      </w:pPr>
      <w:r w:rsidRPr="00483C7C">
        <w:rPr>
          <w:b/>
          <w:sz w:val="24"/>
          <w:szCs w:val="24"/>
        </w:rPr>
        <w:t>Stickman Consulting – A New Approach</w:t>
      </w:r>
      <w:r w:rsidR="00882721" w:rsidRPr="00483C7C">
        <w:rPr>
          <w:b/>
          <w:sz w:val="24"/>
          <w:szCs w:val="24"/>
        </w:rPr>
        <w:t xml:space="preserve"> to PCI Compliance</w:t>
      </w:r>
    </w:p>
    <w:p w:rsidR="00E7269A" w:rsidRPr="00483C7C" w:rsidRDefault="00882721" w:rsidP="00E7183E">
      <w:pPr>
        <w:jc w:val="both"/>
        <w:rPr>
          <w:sz w:val="24"/>
          <w:szCs w:val="24"/>
        </w:rPr>
      </w:pPr>
      <w:r w:rsidRPr="00483C7C">
        <w:rPr>
          <w:sz w:val="24"/>
          <w:szCs w:val="24"/>
        </w:rPr>
        <w:t xml:space="preserve">At Stickman Consulting, we strive to provide the best possible services to our clients with a team of qualified and experienced professionals. We have a specialized, comprehensive and practical approach towards PCI DSS services. Our experience in this industry has helped us develop a successful approach to help clients achieve and manage PCI DSS compliance. </w:t>
      </w:r>
    </w:p>
    <w:p w:rsidR="00882721" w:rsidRPr="00483C7C" w:rsidRDefault="00E7269A" w:rsidP="00E7183E">
      <w:pPr>
        <w:jc w:val="both"/>
        <w:rPr>
          <w:sz w:val="24"/>
          <w:szCs w:val="24"/>
        </w:rPr>
      </w:pPr>
      <w:r w:rsidRPr="00483C7C">
        <w:rPr>
          <w:sz w:val="24"/>
          <w:szCs w:val="24"/>
        </w:rPr>
        <w:t xml:space="preserve">PCI DSS compliance programs usually end up at conducting gap-analysis for clients and leaving the remediation task into their hands with little or no practical guidance. Stickman Consulting’s PCI DSS compliance program goes much beyond a mere gap analysis. Usually the clients are presented gap analysis but they do not know what to do with it or how to carry out remediation. PCI remediation itself is a strenuous and time-consuming process and taking this into consideration, our new approach aims to take compliance in our hands right from the start till the end. </w:t>
      </w:r>
    </w:p>
    <w:p w:rsidR="00EC3741" w:rsidRPr="00483C7C" w:rsidRDefault="00EC3741" w:rsidP="00E7183E">
      <w:pPr>
        <w:jc w:val="both"/>
        <w:rPr>
          <w:sz w:val="24"/>
          <w:szCs w:val="24"/>
        </w:rPr>
      </w:pPr>
      <w:r w:rsidRPr="00483C7C">
        <w:rPr>
          <w:sz w:val="24"/>
          <w:szCs w:val="24"/>
        </w:rPr>
        <w:t>Below is a layout of our approach towards PCI DSS as a managed service.</w:t>
      </w:r>
    </w:p>
    <w:p w:rsidR="0006339F" w:rsidRPr="00483C7C" w:rsidRDefault="00E7269A" w:rsidP="00E7183E">
      <w:pPr>
        <w:jc w:val="both"/>
        <w:rPr>
          <w:sz w:val="24"/>
          <w:szCs w:val="24"/>
        </w:rPr>
      </w:pPr>
      <w:r w:rsidRPr="00483C7C">
        <w:rPr>
          <w:noProof/>
          <w:sz w:val="24"/>
          <w:szCs w:val="24"/>
        </w:rPr>
        <w:lastRenderedPageBreak/>
        <w:drawing>
          <wp:inline distT="0" distB="0" distL="0" distR="0">
            <wp:extent cx="5943600" cy="3758991"/>
            <wp:effectExtent l="0" t="0" r="0" b="0"/>
            <wp:docPr id="1" name="Picture 1" descr="C:\Users\tahshina mohsin\Desktop\pci 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hina mohsin\Desktop\pci d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58991"/>
                    </a:xfrm>
                    <a:prstGeom prst="rect">
                      <a:avLst/>
                    </a:prstGeom>
                    <a:noFill/>
                    <a:ln>
                      <a:noFill/>
                    </a:ln>
                  </pic:spPr>
                </pic:pic>
              </a:graphicData>
            </a:graphic>
          </wp:inline>
        </w:drawing>
      </w:r>
    </w:p>
    <w:p w:rsidR="0006339F" w:rsidRPr="00483C7C" w:rsidRDefault="00410EEE" w:rsidP="00E7183E">
      <w:pPr>
        <w:jc w:val="both"/>
        <w:rPr>
          <w:sz w:val="24"/>
          <w:szCs w:val="24"/>
        </w:rPr>
      </w:pPr>
      <w:r w:rsidRPr="00483C7C">
        <w:rPr>
          <w:sz w:val="24"/>
          <w:szCs w:val="24"/>
        </w:rPr>
        <w:t>Our service provides a one stop solution to our clients by doing everything for them from scoping and gap analysis to implementation, certification and maintenance. Our structured, proven remediation pla</w:t>
      </w:r>
      <w:r w:rsidR="00C361C3" w:rsidRPr="00483C7C">
        <w:rPr>
          <w:sz w:val="24"/>
          <w:szCs w:val="24"/>
        </w:rPr>
        <w:t>n is the need of every business. The following is a remediation roadmap of how we help our clients achieve and maintain PCI compliance with the help of our team of experts and professionals.</w:t>
      </w:r>
    </w:p>
    <w:p w:rsidR="00C361C3" w:rsidRPr="00483C7C" w:rsidRDefault="00C361C3" w:rsidP="00E7183E">
      <w:pPr>
        <w:pStyle w:val="ListParagraph"/>
        <w:numPr>
          <w:ilvl w:val="0"/>
          <w:numId w:val="3"/>
        </w:numPr>
        <w:jc w:val="both"/>
        <w:rPr>
          <w:b/>
          <w:sz w:val="24"/>
          <w:szCs w:val="24"/>
        </w:rPr>
      </w:pPr>
      <w:r w:rsidRPr="00483C7C">
        <w:rPr>
          <w:b/>
          <w:sz w:val="24"/>
          <w:szCs w:val="24"/>
        </w:rPr>
        <w:t>Determining what type of PCI DSS compliance is required.</w:t>
      </w:r>
    </w:p>
    <w:p w:rsidR="00C361C3" w:rsidRPr="00483C7C" w:rsidRDefault="00C361C3" w:rsidP="00E7183E">
      <w:pPr>
        <w:pStyle w:val="ListParagraph"/>
        <w:ind w:left="360"/>
        <w:jc w:val="both"/>
        <w:rPr>
          <w:sz w:val="24"/>
          <w:szCs w:val="24"/>
        </w:rPr>
      </w:pPr>
      <w:r w:rsidRPr="00483C7C">
        <w:rPr>
          <w:sz w:val="24"/>
          <w:szCs w:val="24"/>
        </w:rPr>
        <w:t xml:space="preserve">Your business processes and the transaction volume of your cardholder data indicates what “type” of PCI DSS compliance does your organization need. </w:t>
      </w:r>
      <w:r w:rsidR="00365E22" w:rsidRPr="00483C7C">
        <w:rPr>
          <w:sz w:val="24"/>
          <w:szCs w:val="24"/>
        </w:rPr>
        <w:t xml:space="preserve">PCI SSC provides different kinds of Self-Assessment Questionnaires or SAQs that help with the initial assessment. Depending upon the level of your organization, our team will help you self-assess or provide an actual onsite Level 1 assessment as a Qualified Security Assessor (QSA). </w:t>
      </w:r>
    </w:p>
    <w:p w:rsidR="00B77032" w:rsidRPr="00483C7C" w:rsidRDefault="00B77032" w:rsidP="00E7183E">
      <w:pPr>
        <w:pStyle w:val="ListParagraph"/>
        <w:ind w:left="360"/>
        <w:jc w:val="both"/>
        <w:rPr>
          <w:sz w:val="24"/>
          <w:szCs w:val="24"/>
        </w:rPr>
      </w:pPr>
    </w:p>
    <w:p w:rsidR="00B77032" w:rsidRPr="00483C7C" w:rsidRDefault="00B77032" w:rsidP="00E7183E">
      <w:pPr>
        <w:pStyle w:val="ListParagraph"/>
        <w:numPr>
          <w:ilvl w:val="0"/>
          <w:numId w:val="3"/>
        </w:numPr>
        <w:jc w:val="both"/>
        <w:rPr>
          <w:b/>
          <w:sz w:val="24"/>
          <w:szCs w:val="24"/>
        </w:rPr>
      </w:pPr>
      <w:r w:rsidRPr="00483C7C">
        <w:rPr>
          <w:b/>
          <w:sz w:val="24"/>
          <w:szCs w:val="24"/>
        </w:rPr>
        <w:t>Conducting initial gap analysis.</w:t>
      </w:r>
    </w:p>
    <w:p w:rsidR="00B77032" w:rsidRPr="00483C7C" w:rsidRDefault="00994787" w:rsidP="00E7183E">
      <w:pPr>
        <w:pStyle w:val="ListParagraph"/>
        <w:ind w:left="360"/>
        <w:jc w:val="both"/>
        <w:rPr>
          <w:sz w:val="24"/>
          <w:szCs w:val="24"/>
        </w:rPr>
      </w:pPr>
      <w:r w:rsidRPr="00483C7C">
        <w:rPr>
          <w:sz w:val="24"/>
          <w:szCs w:val="24"/>
        </w:rPr>
        <w:t xml:space="preserve">After the identification of a required and suitable SAQ or onsite Level 1 assessment, we help you conduct a thorough gap analysis that is based upon requirements of the appropriate SAQ or according to complete PCI DSS standard for Level 1 onsite assessment. </w:t>
      </w:r>
    </w:p>
    <w:p w:rsidR="00994787" w:rsidRPr="00483C7C" w:rsidRDefault="00994787" w:rsidP="00E7183E">
      <w:pPr>
        <w:pStyle w:val="ListParagraph"/>
        <w:ind w:left="360"/>
        <w:jc w:val="both"/>
        <w:rPr>
          <w:sz w:val="24"/>
          <w:szCs w:val="24"/>
        </w:rPr>
      </w:pPr>
    </w:p>
    <w:p w:rsidR="006C4544" w:rsidRPr="00483C7C" w:rsidRDefault="006C4544" w:rsidP="00E7183E">
      <w:pPr>
        <w:pStyle w:val="ListParagraph"/>
        <w:numPr>
          <w:ilvl w:val="0"/>
          <w:numId w:val="3"/>
        </w:numPr>
        <w:jc w:val="both"/>
        <w:rPr>
          <w:b/>
          <w:sz w:val="24"/>
          <w:szCs w:val="24"/>
        </w:rPr>
      </w:pPr>
      <w:r w:rsidRPr="00483C7C">
        <w:rPr>
          <w:b/>
          <w:sz w:val="24"/>
          <w:szCs w:val="24"/>
        </w:rPr>
        <w:t>Dividing remediation tasks into various categories:</w:t>
      </w:r>
    </w:p>
    <w:p w:rsidR="006C4544" w:rsidRPr="00483C7C" w:rsidRDefault="006C4544" w:rsidP="00E7183E">
      <w:pPr>
        <w:pStyle w:val="ListParagraph"/>
        <w:ind w:left="360"/>
        <w:jc w:val="both"/>
        <w:rPr>
          <w:sz w:val="24"/>
          <w:szCs w:val="24"/>
        </w:rPr>
      </w:pPr>
      <w:r w:rsidRPr="00483C7C">
        <w:rPr>
          <w:sz w:val="24"/>
          <w:szCs w:val="24"/>
        </w:rPr>
        <w:t xml:space="preserve">Not everyone is good at everything. Therefore, it is important to categorize remediation tasks and assign accordingly. For example, gaps in policies and procedures are remediated by </w:t>
      </w:r>
      <w:r w:rsidRPr="00483C7C">
        <w:rPr>
          <w:sz w:val="24"/>
          <w:szCs w:val="24"/>
        </w:rPr>
        <w:lastRenderedPageBreak/>
        <w:t xml:space="preserve">someone who is experienced in technical writing. Similarly, misconfigured servers are looked upon by someone who is expert in operating systems and applications. </w:t>
      </w:r>
    </w:p>
    <w:p w:rsidR="006C4544" w:rsidRPr="00483C7C" w:rsidRDefault="006C4544" w:rsidP="00E7183E">
      <w:pPr>
        <w:pStyle w:val="ListParagraph"/>
        <w:ind w:left="360"/>
        <w:jc w:val="both"/>
        <w:rPr>
          <w:sz w:val="24"/>
          <w:szCs w:val="24"/>
        </w:rPr>
      </w:pPr>
    </w:p>
    <w:p w:rsidR="006C4544" w:rsidRPr="00483C7C" w:rsidRDefault="00B431E5" w:rsidP="00E7183E">
      <w:pPr>
        <w:pStyle w:val="ListParagraph"/>
        <w:numPr>
          <w:ilvl w:val="0"/>
          <w:numId w:val="3"/>
        </w:numPr>
        <w:jc w:val="both"/>
        <w:rPr>
          <w:b/>
          <w:sz w:val="24"/>
          <w:szCs w:val="24"/>
        </w:rPr>
      </w:pPr>
      <w:r w:rsidRPr="00483C7C">
        <w:rPr>
          <w:b/>
          <w:sz w:val="24"/>
          <w:szCs w:val="24"/>
        </w:rPr>
        <w:t>Determining the requirement of any new tools, products, etc.</w:t>
      </w:r>
    </w:p>
    <w:p w:rsidR="00E7183E" w:rsidRDefault="00B431E5" w:rsidP="00E7183E">
      <w:pPr>
        <w:pStyle w:val="ListParagraph"/>
        <w:ind w:left="360"/>
        <w:jc w:val="both"/>
        <w:rPr>
          <w:sz w:val="24"/>
          <w:szCs w:val="24"/>
        </w:rPr>
      </w:pPr>
      <w:r w:rsidRPr="00483C7C">
        <w:rPr>
          <w:sz w:val="24"/>
          <w:szCs w:val="24"/>
        </w:rPr>
        <w:t xml:space="preserve">Now that remediation tasks have been categorized, we determine what exactly needs to be done to put the remediation to work. For areas where you may not have time to work or may not have the required technical experts, we bring in new tools, products and most importantly, new manpower. </w:t>
      </w:r>
      <w:r w:rsidR="00EC7933" w:rsidRPr="00483C7C">
        <w:rPr>
          <w:sz w:val="24"/>
          <w:szCs w:val="24"/>
        </w:rPr>
        <w:t>Remediation often revolves around the development of policies and procedures and technical issues such as hardening, audit trails, logging, and implementation of monitoring tools like File Integrity Monitoring, etc.</w:t>
      </w:r>
    </w:p>
    <w:p w:rsidR="00B431E5" w:rsidRPr="00483C7C" w:rsidRDefault="00EC7933" w:rsidP="00E7183E">
      <w:pPr>
        <w:pStyle w:val="ListParagraph"/>
        <w:ind w:left="360"/>
        <w:jc w:val="both"/>
        <w:rPr>
          <w:sz w:val="24"/>
          <w:szCs w:val="24"/>
        </w:rPr>
      </w:pPr>
      <w:r w:rsidRPr="00483C7C">
        <w:rPr>
          <w:sz w:val="24"/>
          <w:szCs w:val="24"/>
        </w:rPr>
        <w:t xml:space="preserve"> </w:t>
      </w:r>
    </w:p>
    <w:p w:rsidR="009E3E6C" w:rsidRPr="00483C7C" w:rsidRDefault="009E3E6C" w:rsidP="00E7183E">
      <w:pPr>
        <w:pStyle w:val="ListParagraph"/>
        <w:numPr>
          <w:ilvl w:val="0"/>
          <w:numId w:val="3"/>
        </w:numPr>
        <w:jc w:val="both"/>
        <w:rPr>
          <w:b/>
          <w:sz w:val="24"/>
          <w:szCs w:val="24"/>
        </w:rPr>
      </w:pPr>
      <w:r w:rsidRPr="00483C7C">
        <w:rPr>
          <w:b/>
          <w:sz w:val="24"/>
          <w:szCs w:val="24"/>
        </w:rPr>
        <w:t>Remediating and Testing</w:t>
      </w:r>
    </w:p>
    <w:p w:rsidR="009E3E6C" w:rsidRPr="00483C7C" w:rsidRDefault="00E7183E" w:rsidP="00E7183E">
      <w:pPr>
        <w:pStyle w:val="ListParagraph"/>
        <w:ind w:left="360"/>
        <w:jc w:val="both"/>
        <w:rPr>
          <w:sz w:val="24"/>
          <w:szCs w:val="24"/>
        </w:rPr>
      </w:pPr>
      <w:r>
        <w:rPr>
          <w:sz w:val="24"/>
          <w:szCs w:val="24"/>
        </w:rPr>
        <w:t>We set</w:t>
      </w:r>
      <w:r w:rsidR="00E42990" w:rsidRPr="00483C7C">
        <w:rPr>
          <w:sz w:val="24"/>
          <w:szCs w:val="24"/>
        </w:rPr>
        <w:t xml:space="preserve"> a </w:t>
      </w:r>
      <w:r>
        <w:rPr>
          <w:sz w:val="24"/>
          <w:szCs w:val="24"/>
        </w:rPr>
        <w:t xml:space="preserve">remediation </w:t>
      </w:r>
      <w:r w:rsidR="00E42990" w:rsidRPr="00483C7C">
        <w:rPr>
          <w:sz w:val="24"/>
          <w:szCs w:val="24"/>
        </w:rPr>
        <w:t xml:space="preserve">time frame for </w:t>
      </w:r>
      <w:r>
        <w:rPr>
          <w:sz w:val="24"/>
          <w:szCs w:val="24"/>
        </w:rPr>
        <w:t xml:space="preserve">ourselves </w:t>
      </w:r>
      <w:r w:rsidR="00E42990" w:rsidRPr="00483C7C">
        <w:rPr>
          <w:sz w:val="24"/>
          <w:szCs w:val="24"/>
        </w:rPr>
        <w:t>and go accordingly. Also, tests are conducted to check that all components in scope are meeting the standard requirements. Moreover, because compliance is an ongoing process, it is in our practice to provide an annual checklist to the client.</w:t>
      </w:r>
    </w:p>
    <w:p w:rsidR="000C2C6B" w:rsidRPr="00483C7C" w:rsidRDefault="000C2C6B" w:rsidP="00E7183E">
      <w:pPr>
        <w:jc w:val="both"/>
        <w:rPr>
          <w:sz w:val="24"/>
          <w:szCs w:val="24"/>
        </w:rPr>
      </w:pPr>
    </w:p>
    <w:p w:rsidR="000C2C6B" w:rsidRPr="00483C7C" w:rsidRDefault="000C2C6B" w:rsidP="00E7183E">
      <w:pPr>
        <w:jc w:val="both"/>
        <w:rPr>
          <w:b/>
          <w:sz w:val="24"/>
          <w:szCs w:val="24"/>
        </w:rPr>
      </w:pPr>
      <w:r w:rsidRPr="00483C7C">
        <w:rPr>
          <w:b/>
          <w:sz w:val="24"/>
          <w:szCs w:val="24"/>
        </w:rPr>
        <w:t>How Can we Help You</w:t>
      </w:r>
      <w:r w:rsidR="0054257A" w:rsidRPr="00483C7C">
        <w:rPr>
          <w:b/>
          <w:sz w:val="24"/>
          <w:szCs w:val="24"/>
        </w:rPr>
        <w:t xml:space="preserve"> with our Remediation Services</w:t>
      </w:r>
      <w:r w:rsidRPr="00483C7C">
        <w:rPr>
          <w:b/>
          <w:sz w:val="24"/>
          <w:szCs w:val="24"/>
        </w:rPr>
        <w:t>?</w:t>
      </w:r>
    </w:p>
    <w:p w:rsidR="0054257A" w:rsidRPr="00483C7C" w:rsidRDefault="0054257A" w:rsidP="00E7183E">
      <w:pPr>
        <w:pStyle w:val="ListParagraph"/>
        <w:numPr>
          <w:ilvl w:val="0"/>
          <w:numId w:val="4"/>
        </w:numPr>
        <w:jc w:val="both"/>
        <w:rPr>
          <w:b/>
          <w:sz w:val="24"/>
          <w:szCs w:val="24"/>
        </w:rPr>
      </w:pPr>
      <w:r w:rsidRPr="00483C7C">
        <w:rPr>
          <w:sz w:val="24"/>
          <w:szCs w:val="24"/>
        </w:rPr>
        <w:t xml:space="preserve">Stickman Consulting provides assistance to its clients for developing and implementing an Information Security Program to achieve and maintain compliance in accordance with PCI DSS. This includes awareness sessions, policies, procedures, vulnerability management, risk management program, etc. </w:t>
      </w:r>
    </w:p>
    <w:p w:rsidR="0054257A" w:rsidRPr="00483C7C" w:rsidRDefault="0054257A" w:rsidP="00E7183E">
      <w:pPr>
        <w:pStyle w:val="ListParagraph"/>
        <w:numPr>
          <w:ilvl w:val="0"/>
          <w:numId w:val="4"/>
        </w:numPr>
        <w:jc w:val="both"/>
        <w:rPr>
          <w:b/>
          <w:sz w:val="24"/>
          <w:szCs w:val="24"/>
        </w:rPr>
      </w:pPr>
      <w:r w:rsidRPr="00483C7C">
        <w:rPr>
          <w:sz w:val="24"/>
          <w:szCs w:val="24"/>
        </w:rPr>
        <w:t>Our security awareness training sessions will educate the biggest weakness of the organization in terms of its information security, i.e. the employees. We provide regular training sessions to employees, managers and other staff to keep them aware about latest security issues and PCI DSS changes.</w:t>
      </w:r>
    </w:p>
    <w:p w:rsidR="00FC0FE8" w:rsidRPr="00483C7C" w:rsidRDefault="005610FA" w:rsidP="00E7183E">
      <w:pPr>
        <w:pStyle w:val="ListParagraph"/>
        <w:numPr>
          <w:ilvl w:val="0"/>
          <w:numId w:val="4"/>
        </w:numPr>
        <w:jc w:val="both"/>
        <w:rPr>
          <w:b/>
          <w:sz w:val="24"/>
          <w:szCs w:val="24"/>
        </w:rPr>
      </w:pPr>
      <w:r w:rsidRPr="00483C7C">
        <w:rPr>
          <w:sz w:val="24"/>
          <w:szCs w:val="24"/>
        </w:rPr>
        <w:t xml:space="preserve">Our vulnerability management service </w:t>
      </w:r>
      <w:r w:rsidR="00E7183E">
        <w:rPr>
          <w:sz w:val="24"/>
          <w:szCs w:val="24"/>
        </w:rPr>
        <w:t xml:space="preserve">aims </w:t>
      </w:r>
      <w:r w:rsidR="00FC0FE8" w:rsidRPr="00483C7C">
        <w:rPr>
          <w:sz w:val="24"/>
          <w:szCs w:val="24"/>
        </w:rPr>
        <w:t>to address the issues of identifying vulnerabilities, scanning, patching and risk rating.</w:t>
      </w:r>
    </w:p>
    <w:p w:rsidR="004143A5" w:rsidRPr="00483C7C" w:rsidRDefault="004143A5" w:rsidP="00E7183E">
      <w:pPr>
        <w:pStyle w:val="ListParagraph"/>
        <w:numPr>
          <w:ilvl w:val="0"/>
          <w:numId w:val="4"/>
        </w:numPr>
        <w:jc w:val="both"/>
        <w:rPr>
          <w:b/>
          <w:sz w:val="24"/>
          <w:szCs w:val="24"/>
        </w:rPr>
      </w:pPr>
      <w:r w:rsidRPr="00483C7C">
        <w:rPr>
          <w:sz w:val="24"/>
          <w:szCs w:val="24"/>
        </w:rPr>
        <w:t xml:space="preserve">Our security monitoring services include file integrity monitoring, audit logging, IDS monitoring, ad A/V monitoring. </w:t>
      </w:r>
    </w:p>
    <w:p w:rsidR="004143A5" w:rsidRPr="00483C7C" w:rsidRDefault="004143A5" w:rsidP="00E7183E">
      <w:pPr>
        <w:pStyle w:val="ListParagraph"/>
        <w:numPr>
          <w:ilvl w:val="0"/>
          <w:numId w:val="4"/>
        </w:numPr>
        <w:jc w:val="both"/>
        <w:rPr>
          <w:b/>
          <w:sz w:val="24"/>
          <w:szCs w:val="24"/>
        </w:rPr>
      </w:pPr>
      <w:r w:rsidRPr="00483C7C">
        <w:rPr>
          <w:sz w:val="24"/>
          <w:szCs w:val="24"/>
        </w:rPr>
        <w:t>Our security testing service allows regularly and scheduled testing of the service to ensure compliance. Security tests include penetration testing, vulnerability scanning, web application security testing and wireless security testing.</w:t>
      </w:r>
    </w:p>
    <w:p w:rsidR="004143A5" w:rsidRPr="00E7183E" w:rsidRDefault="004143A5" w:rsidP="00E7183E">
      <w:pPr>
        <w:pStyle w:val="ListParagraph"/>
        <w:numPr>
          <w:ilvl w:val="0"/>
          <w:numId w:val="4"/>
        </w:numPr>
        <w:jc w:val="both"/>
        <w:rPr>
          <w:b/>
          <w:sz w:val="24"/>
          <w:szCs w:val="24"/>
        </w:rPr>
      </w:pPr>
      <w:r w:rsidRPr="00483C7C">
        <w:rPr>
          <w:sz w:val="24"/>
          <w:szCs w:val="24"/>
        </w:rPr>
        <w:t>Stickman Consulting’s incident response plan is effective and states procedures for responding to potential or already incurred suspected incident in accordance with PCI DSS. Our team also trains</w:t>
      </w:r>
      <w:r w:rsidR="004775EE" w:rsidRPr="00483C7C">
        <w:rPr>
          <w:sz w:val="24"/>
          <w:szCs w:val="24"/>
        </w:rPr>
        <w:t xml:space="preserve"> the staff on incident response and test</w:t>
      </w:r>
      <w:r w:rsidR="00E7183E">
        <w:rPr>
          <w:sz w:val="24"/>
          <w:szCs w:val="24"/>
        </w:rPr>
        <w:t>s</w:t>
      </w:r>
      <w:r w:rsidR="004775EE" w:rsidRPr="00483C7C">
        <w:rPr>
          <w:sz w:val="24"/>
          <w:szCs w:val="24"/>
        </w:rPr>
        <w:t xml:space="preserve"> the incident resp</w:t>
      </w:r>
      <w:r w:rsidR="00E7183E">
        <w:rPr>
          <w:sz w:val="24"/>
          <w:szCs w:val="24"/>
        </w:rPr>
        <w:t>onse plan according to PCI DSS.</w:t>
      </w:r>
    </w:p>
    <w:p w:rsidR="00E7183E" w:rsidRDefault="00E7183E" w:rsidP="00E7183E">
      <w:pPr>
        <w:jc w:val="both"/>
        <w:rPr>
          <w:b/>
          <w:sz w:val="24"/>
          <w:szCs w:val="24"/>
        </w:rPr>
      </w:pPr>
    </w:p>
    <w:p w:rsidR="00390D58" w:rsidRDefault="00E7183E" w:rsidP="00E7183E">
      <w:pPr>
        <w:jc w:val="both"/>
        <w:rPr>
          <w:sz w:val="24"/>
          <w:szCs w:val="24"/>
        </w:rPr>
      </w:pPr>
      <w:r>
        <w:rPr>
          <w:sz w:val="24"/>
          <w:szCs w:val="24"/>
        </w:rPr>
        <w:lastRenderedPageBreak/>
        <w:t>Below is a table that briefly illustrates how Stickman Consulting provides PCI Compliance as a managed service to its clients in accordance with the requirements of PCI DSS.</w:t>
      </w:r>
    </w:p>
    <w:p w:rsidR="00483C7C" w:rsidRDefault="00483C7C" w:rsidP="00E7183E">
      <w:pPr>
        <w:jc w:val="both"/>
        <w:rPr>
          <w:sz w:val="24"/>
          <w:szCs w:val="24"/>
        </w:rPr>
      </w:pPr>
    </w:p>
    <w:tbl>
      <w:tblPr>
        <w:tblStyle w:val="TableGrid"/>
        <w:tblW w:w="0" w:type="auto"/>
        <w:tblLayout w:type="fixed"/>
        <w:tblLook w:val="04A0" w:firstRow="1" w:lastRow="0" w:firstColumn="1" w:lastColumn="0" w:noHBand="0" w:noVBand="1"/>
      </w:tblPr>
      <w:tblGrid>
        <w:gridCol w:w="1165"/>
        <w:gridCol w:w="3240"/>
        <w:gridCol w:w="4945"/>
      </w:tblGrid>
      <w:tr w:rsidR="00483C7C" w:rsidTr="007E5149">
        <w:tc>
          <w:tcPr>
            <w:tcW w:w="1165" w:type="dxa"/>
          </w:tcPr>
          <w:p w:rsidR="00483C7C" w:rsidRPr="00230471" w:rsidRDefault="00483C7C" w:rsidP="00E7183E">
            <w:pPr>
              <w:jc w:val="both"/>
              <w:rPr>
                <w:b/>
                <w:sz w:val="24"/>
                <w:szCs w:val="24"/>
              </w:rPr>
            </w:pPr>
            <w:r w:rsidRPr="00230471">
              <w:rPr>
                <w:b/>
                <w:sz w:val="24"/>
                <w:szCs w:val="24"/>
              </w:rPr>
              <w:t>Requirement No.</w:t>
            </w:r>
          </w:p>
        </w:tc>
        <w:tc>
          <w:tcPr>
            <w:tcW w:w="3240" w:type="dxa"/>
          </w:tcPr>
          <w:p w:rsidR="00483C7C" w:rsidRPr="00230471" w:rsidRDefault="00483C7C" w:rsidP="00E7183E">
            <w:pPr>
              <w:jc w:val="both"/>
              <w:rPr>
                <w:b/>
                <w:sz w:val="24"/>
                <w:szCs w:val="24"/>
              </w:rPr>
            </w:pPr>
            <w:r w:rsidRPr="00230471">
              <w:rPr>
                <w:b/>
                <w:sz w:val="24"/>
                <w:szCs w:val="24"/>
              </w:rPr>
              <w:t>Requirement</w:t>
            </w:r>
          </w:p>
        </w:tc>
        <w:tc>
          <w:tcPr>
            <w:tcW w:w="4945" w:type="dxa"/>
          </w:tcPr>
          <w:p w:rsidR="00483C7C" w:rsidRPr="00230471" w:rsidRDefault="00483C7C" w:rsidP="00E7183E">
            <w:pPr>
              <w:jc w:val="both"/>
              <w:rPr>
                <w:b/>
                <w:sz w:val="24"/>
                <w:szCs w:val="24"/>
              </w:rPr>
            </w:pPr>
            <w:r w:rsidRPr="00230471">
              <w:rPr>
                <w:b/>
                <w:sz w:val="24"/>
                <w:szCs w:val="24"/>
              </w:rPr>
              <w:t>Stickman Consulting’s Remediation Steps</w:t>
            </w:r>
          </w:p>
        </w:tc>
      </w:tr>
      <w:tr w:rsidR="00483C7C" w:rsidTr="00483C7C">
        <w:tc>
          <w:tcPr>
            <w:tcW w:w="9350" w:type="dxa"/>
            <w:gridSpan w:val="3"/>
          </w:tcPr>
          <w:p w:rsidR="00483C7C" w:rsidRPr="00230471" w:rsidRDefault="00483C7C" w:rsidP="00E7183E">
            <w:pPr>
              <w:jc w:val="both"/>
              <w:rPr>
                <w:b/>
                <w:sz w:val="24"/>
                <w:szCs w:val="24"/>
              </w:rPr>
            </w:pPr>
            <w:r w:rsidRPr="00230471">
              <w:rPr>
                <w:b/>
                <w:sz w:val="24"/>
                <w:szCs w:val="24"/>
              </w:rPr>
              <w:t>Build and Maintain a Secure Network</w:t>
            </w:r>
          </w:p>
        </w:tc>
      </w:tr>
      <w:tr w:rsidR="00483C7C" w:rsidTr="007E5149">
        <w:tc>
          <w:tcPr>
            <w:tcW w:w="1165" w:type="dxa"/>
          </w:tcPr>
          <w:p w:rsidR="00483C7C" w:rsidRDefault="00483C7C" w:rsidP="00E7183E">
            <w:pPr>
              <w:jc w:val="both"/>
              <w:rPr>
                <w:sz w:val="24"/>
                <w:szCs w:val="24"/>
              </w:rPr>
            </w:pPr>
            <w:r>
              <w:rPr>
                <w:sz w:val="24"/>
                <w:szCs w:val="24"/>
              </w:rPr>
              <w:t>1.</w:t>
            </w:r>
          </w:p>
        </w:tc>
        <w:tc>
          <w:tcPr>
            <w:tcW w:w="3240" w:type="dxa"/>
          </w:tcPr>
          <w:p w:rsidR="00483C7C" w:rsidRDefault="00483C7C" w:rsidP="00E7183E">
            <w:pPr>
              <w:jc w:val="both"/>
              <w:rPr>
                <w:sz w:val="24"/>
                <w:szCs w:val="24"/>
              </w:rPr>
            </w:pPr>
            <w:r>
              <w:rPr>
                <w:sz w:val="24"/>
                <w:szCs w:val="24"/>
              </w:rPr>
              <w:t>Install and maintain a firewall configuration to protect cardholder data</w:t>
            </w:r>
          </w:p>
        </w:tc>
        <w:tc>
          <w:tcPr>
            <w:tcW w:w="4945" w:type="dxa"/>
          </w:tcPr>
          <w:p w:rsidR="00CE2B56" w:rsidRDefault="00CE2B56" w:rsidP="00E7183E">
            <w:pPr>
              <w:pStyle w:val="ListParagraph"/>
              <w:numPr>
                <w:ilvl w:val="0"/>
                <w:numId w:val="5"/>
              </w:numPr>
              <w:jc w:val="both"/>
              <w:rPr>
                <w:sz w:val="24"/>
                <w:szCs w:val="24"/>
              </w:rPr>
            </w:pPr>
            <w:r>
              <w:rPr>
                <w:sz w:val="24"/>
                <w:szCs w:val="24"/>
              </w:rPr>
              <w:t xml:space="preserve">Executing, evaluating and optimizing </w:t>
            </w:r>
            <w:r w:rsidR="008F67DE">
              <w:rPr>
                <w:sz w:val="24"/>
                <w:szCs w:val="24"/>
              </w:rPr>
              <w:t xml:space="preserve">custom-built </w:t>
            </w:r>
            <w:r>
              <w:rPr>
                <w:sz w:val="24"/>
                <w:szCs w:val="24"/>
              </w:rPr>
              <w:t>firewall</w:t>
            </w:r>
          </w:p>
          <w:p w:rsidR="008F67DE" w:rsidRPr="00CE2B56" w:rsidRDefault="008F67DE" w:rsidP="00E7183E">
            <w:pPr>
              <w:pStyle w:val="ListParagraph"/>
              <w:numPr>
                <w:ilvl w:val="0"/>
                <w:numId w:val="5"/>
              </w:numPr>
              <w:jc w:val="both"/>
              <w:rPr>
                <w:sz w:val="24"/>
                <w:szCs w:val="24"/>
              </w:rPr>
            </w:pPr>
            <w:r>
              <w:rPr>
                <w:sz w:val="24"/>
                <w:szCs w:val="24"/>
              </w:rPr>
              <w:t>Developing and implementing standard documentation</w:t>
            </w:r>
          </w:p>
        </w:tc>
      </w:tr>
      <w:tr w:rsidR="00483C7C" w:rsidTr="007E5149">
        <w:tc>
          <w:tcPr>
            <w:tcW w:w="1165" w:type="dxa"/>
          </w:tcPr>
          <w:p w:rsidR="00483C7C" w:rsidRDefault="00483C7C" w:rsidP="00E7183E">
            <w:pPr>
              <w:jc w:val="both"/>
              <w:rPr>
                <w:sz w:val="24"/>
                <w:szCs w:val="24"/>
              </w:rPr>
            </w:pPr>
            <w:r>
              <w:rPr>
                <w:sz w:val="24"/>
                <w:szCs w:val="24"/>
              </w:rPr>
              <w:t xml:space="preserve">2. </w:t>
            </w:r>
          </w:p>
        </w:tc>
        <w:tc>
          <w:tcPr>
            <w:tcW w:w="3240" w:type="dxa"/>
          </w:tcPr>
          <w:p w:rsidR="00483C7C" w:rsidRDefault="00483C7C" w:rsidP="00E7183E">
            <w:pPr>
              <w:jc w:val="both"/>
              <w:rPr>
                <w:sz w:val="24"/>
                <w:szCs w:val="24"/>
              </w:rPr>
            </w:pPr>
            <w:r>
              <w:rPr>
                <w:sz w:val="24"/>
                <w:szCs w:val="24"/>
              </w:rPr>
              <w:t xml:space="preserve">Do not use vendor-supplied defaults for system passwords and other </w:t>
            </w:r>
          </w:p>
        </w:tc>
        <w:tc>
          <w:tcPr>
            <w:tcW w:w="4945" w:type="dxa"/>
          </w:tcPr>
          <w:p w:rsidR="00483C7C" w:rsidRDefault="008F67DE" w:rsidP="00E7183E">
            <w:pPr>
              <w:pStyle w:val="ListParagraph"/>
              <w:numPr>
                <w:ilvl w:val="0"/>
                <w:numId w:val="6"/>
              </w:numPr>
              <w:jc w:val="both"/>
              <w:rPr>
                <w:sz w:val="24"/>
                <w:szCs w:val="24"/>
              </w:rPr>
            </w:pPr>
            <w:r>
              <w:rPr>
                <w:sz w:val="24"/>
                <w:szCs w:val="24"/>
              </w:rPr>
              <w:t>Conducting penetration tests and vulnerability scans</w:t>
            </w:r>
          </w:p>
          <w:p w:rsidR="008F67DE" w:rsidRDefault="008F67DE" w:rsidP="00E7183E">
            <w:pPr>
              <w:pStyle w:val="ListParagraph"/>
              <w:numPr>
                <w:ilvl w:val="0"/>
                <w:numId w:val="6"/>
              </w:numPr>
              <w:jc w:val="both"/>
              <w:rPr>
                <w:sz w:val="24"/>
                <w:szCs w:val="24"/>
              </w:rPr>
            </w:pPr>
            <w:r>
              <w:rPr>
                <w:sz w:val="24"/>
                <w:szCs w:val="24"/>
              </w:rPr>
              <w:t>Developing and managing vulnerability management program</w:t>
            </w:r>
          </w:p>
          <w:p w:rsidR="008F67DE" w:rsidRPr="008F67DE" w:rsidRDefault="008F67DE" w:rsidP="00E7183E">
            <w:pPr>
              <w:pStyle w:val="ListParagraph"/>
              <w:numPr>
                <w:ilvl w:val="0"/>
                <w:numId w:val="6"/>
              </w:numPr>
              <w:jc w:val="both"/>
              <w:rPr>
                <w:sz w:val="24"/>
                <w:szCs w:val="24"/>
              </w:rPr>
            </w:pPr>
            <w:r>
              <w:rPr>
                <w:sz w:val="24"/>
                <w:szCs w:val="24"/>
              </w:rPr>
              <w:t>Developing and implementing standard documentation</w:t>
            </w:r>
          </w:p>
        </w:tc>
      </w:tr>
      <w:tr w:rsidR="00483C7C" w:rsidTr="00483C7C">
        <w:tc>
          <w:tcPr>
            <w:tcW w:w="9350" w:type="dxa"/>
            <w:gridSpan w:val="3"/>
          </w:tcPr>
          <w:p w:rsidR="00483C7C" w:rsidRPr="00230471" w:rsidRDefault="00483C7C" w:rsidP="00E7183E">
            <w:pPr>
              <w:jc w:val="both"/>
              <w:rPr>
                <w:b/>
                <w:sz w:val="24"/>
                <w:szCs w:val="24"/>
              </w:rPr>
            </w:pPr>
            <w:r w:rsidRPr="00230471">
              <w:rPr>
                <w:b/>
                <w:sz w:val="24"/>
                <w:szCs w:val="24"/>
              </w:rPr>
              <w:t>Protect Cardholder Data</w:t>
            </w:r>
          </w:p>
        </w:tc>
      </w:tr>
      <w:tr w:rsidR="00483C7C" w:rsidTr="007E5149">
        <w:tc>
          <w:tcPr>
            <w:tcW w:w="1165" w:type="dxa"/>
          </w:tcPr>
          <w:p w:rsidR="00483C7C" w:rsidRDefault="00483C7C" w:rsidP="00E7183E">
            <w:pPr>
              <w:jc w:val="both"/>
              <w:rPr>
                <w:sz w:val="24"/>
                <w:szCs w:val="24"/>
              </w:rPr>
            </w:pPr>
            <w:r>
              <w:rPr>
                <w:sz w:val="24"/>
                <w:szCs w:val="24"/>
              </w:rPr>
              <w:t>3.</w:t>
            </w:r>
          </w:p>
        </w:tc>
        <w:tc>
          <w:tcPr>
            <w:tcW w:w="3240" w:type="dxa"/>
          </w:tcPr>
          <w:p w:rsidR="00483C7C" w:rsidRDefault="00230471" w:rsidP="00E7183E">
            <w:pPr>
              <w:jc w:val="both"/>
              <w:rPr>
                <w:sz w:val="24"/>
                <w:szCs w:val="24"/>
              </w:rPr>
            </w:pPr>
            <w:r>
              <w:rPr>
                <w:sz w:val="24"/>
                <w:szCs w:val="24"/>
              </w:rPr>
              <w:t>Protect Stored Cardholder Data</w:t>
            </w:r>
          </w:p>
        </w:tc>
        <w:tc>
          <w:tcPr>
            <w:tcW w:w="4945" w:type="dxa"/>
          </w:tcPr>
          <w:p w:rsidR="00483C7C" w:rsidRDefault="00C72FB4" w:rsidP="00E7183E">
            <w:pPr>
              <w:pStyle w:val="ListParagraph"/>
              <w:numPr>
                <w:ilvl w:val="0"/>
                <w:numId w:val="7"/>
              </w:numPr>
              <w:jc w:val="both"/>
              <w:rPr>
                <w:sz w:val="24"/>
                <w:szCs w:val="24"/>
              </w:rPr>
            </w:pPr>
            <w:r>
              <w:rPr>
                <w:sz w:val="24"/>
                <w:szCs w:val="24"/>
              </w:rPr>
              <w:t>Implementing and managing Data Loss Prevention</w:t>
            </w:r>
          </w:p>
          <w:p w:rsidR="00C72FB4" w:rsidRDefault="00C72FB4" w:rsidP="00E7183E">
            <w:pPr>
              <w:pStyle w:val="ListParagraph"/>
              <w:numPr>
                <w:ilvl w:val="0"/>
                <w:numId w:val="7"/>
              </w:numPr>
              <w:jc w:val="both"/>
              <w:rPr>
                <w:sz w:val="24"/>
                <w:szCs w:val="24"/>
              </w:rPr>
            </w:pPr>
            <w:r>
              <w:rPr>
                <w:sz w:val="24"/>
                <w:szCs w:val="24"/>
              </w:rPr>
              <w:t>Implementing and managing Access Management</w:t>
            </w:r>
          </w:p>
          <w:p w:rsidR="00C72FB4" w:rsidRPr="00C72FB4" w:rsidRDefault="00C72FB4" w:rsidP="00E7183E">
            <w:pPr>
              <w:pStyle w:val="ListParagraph"/>
              <w:numPr>
                <w:ilvl w:val="0"/>
                <w:numId w:val="7"/>
              </w:numPr>
              <w:jc w:val="both"/>
              <w:rPr>
                <w:sz w:val="24"/>
                <w:szCs w:val="24"/>
              </w:rPr>
            </w:pPr>
            <w:r>
              <w:rPr>
                <w:sz w:val="24"/>
                <w:szCs w:val="24"/>
              </w:rPr>
              <w:t>Implementing, managing and testing Business Continuity and Disaster Recovery plans</w:t>
            </w:r>
          </w:p>
        </w:tc>
      </w:tr>
      <w:tr w:rsidR="00483C7C" w:rsidTr="007E5149">
        <w:tc>
          <w:tcPr>
            <w:tcW w:w="1165" w:type="dxa"/>
          </w:tcPr>
          <w:p w:rsidR="00483C7C" w:rsidRDefault="00483C7C" w:rsidP="00E7183E">
            <w:pPr>
              <w:jc w:val="both"/>
              <w:rPr>
                <w:sz w:val="24"/>
                <w:szCs w:val="24"/>
              </w:rPr>
            </w:pPr>
            <w:r>
              <w:rPr>
                <w:sz w:val="24"/>
                <w:szCs w:val="24"/>
              </w:rPr>
              <w:t>4.</w:t>
            </w:r>
          </w:p>
        </w:tc>
        <w:tc>
          <w:tcPr>
            <w:tcW w:w="3240" w:type="dxa"/>
          </w:tcPr>
          <w:p w:rsidR="00483C7C" w:rsidRPr="00230471" w:rsidRDefault="00230471" w:rsidP="00E7183E">
            <w:pPr>
              <w:jc w:val="both"/>
              <w:rPr>
                <w:sz w:val="24"/>
                <w:szCs w:val="24"/>
              </w:rPr>
            </w:pPr>
            <w:r w:rsidRPr="00230471">
              <w:rPr>
                <w:rFonts w:cs="ClearviewATT-Light"/>
                <w:color w:val="000A0E"/>
                <w:sz w:val="24"/>
                <w:szCs w:val="24"/>
              </w:rPr>
              <w:t>Encrypt transmission of cardholder data across open, public networks</w:t>
            </w:r>
          </w:p>
        </w:tc>
        <w:tc>
          <w:tcPr>
            <w:tcW w:w="4945" w:type="dxa"/>
          </w:tcPr>
          <w:p w:rsidR="00483C7C" w:rsidRPr="002652B6" w:rsidRDefault="002652B6" w:rsidP="00E7183E">
            <w:pPr>
              <w:pStyle w:val="ListParagraph"/>
              <w:numPr>
                <w:ilvl w:val="0"/>
                <w:numId w:val="8"/>
              </w:numPr>
              <w:jc w:val="both"/>
              <w:rPr>
                <w:sz w:val="24"/>
                <w:szCs w:val="24"/>
              </w:rPr>
            </w:pPr>
            <w:r>
              <w:rPr>
                <w:sz w:val="24"/>
                <w:szCs w:val="24"/>
              </w:rPr>
              <w:t>Implementing, evaluating and optimizing encryption mechanism</w:t>
            </w:r>
          </w:p>
        </w:tc>
      </w:tr>
      <w:tr w:rsidR="00483C7C" w:rsidTr="00483C7C">
        <w:tc>
          <w:tcPr>
            <w:tcW w:w="9350" w:type="dxa"/>
            <w:gridSpan w:val="3"/>
          </w:tcPr>
          <w:p w:rsidR="00483C7C" w:rsidRPr="00230471" w:rsidRDefault="00483C7C" w:rsidP="00E7183E">
            <w:pPr>
              <w:jc w:val="both"/>
              <w:rPr>
                <w:b/>
                <w:sz w:val="24"/>
                <w:szCs w:val="24"/>
              </w:rPr>
            </w:pPr>
            <w:r w:rsidRPr="00230471">
              <w:rPr>
                <w:b/>
                <w:sz w:val="24"/>
                <w:szCs w:val="24"/>
              </w:rPr>
              <w:t>Maintain a Vulnerability Management Program</w:t>
            </w:r>
          </w:p>
        </w:tc>
      </w:tr>
      <w:tr w:rsidR="00483C7C" w:rsidTr="007E5149">
        <w:tc>
          <w:tcPr>
            <w:tcW w:w="1165" w:type="dxa"/>
          </w:tcPr>
          <w:p w:rsidR="00483C7C" w:rsidRDefault="00483C7C" w:rsidP="00E7183E">
            <w:pPr>
              <w:jc w:val="both"/>
              <w:rPr>
                <w:sz w:val="24"/>
                <w:szCs w:val="24"/>
              </w:rPr>
            </w:pPr>
            <w:r>
              <w:rPr>
                <w:sz w:val="24"/>
                <w:szCs w:val="24"/>
              </w:rPr>
              <w:t>5.</w:t>
            </w:r>
          </w:p>
        </w:tc>
        <w:tc>
          <w:tcPr>
            <w:tcW w:w="3240" w:type="dxa"/>
          </w:tcPr>
          <w:p w:rsidR="00483C7C" w:rsidRDefault="00230471" w:rsidP="00E7183E">
            <w:pPr>
              <w:jc w:val="both"/>
              <w:rPr>
                <w:sz w:val="24"/>
                <w:szCs w:val="24"/>
              </w:rPr>
            </w:pPr>
            <w:r>
              <w:rPr>
                <w:sz w:val="24"/>
                <w:szCs w:val="24"/>
              </w:rPr>
              <w:t>Use and regularly update anti-virus program</w:t>
            </w:r>
          </w:p>
        </w:tc>
        <w:tc>
          <w:tcPr>
            <w:tcW w:w="4945" w:type="dxa"/>
          </w:tcPr>
          <w:p w:rsidR="00483C7C" w:rsidRDefault="00592F43" w:rsidP="00E7183E">
            <w:pPr>
              <w:pStyle w:val="ListParagraph"/>
              <w:numPr>
                <w:ilvl w:val="0"/>
                <w:numId w:val="8"/>
              </w:numPr>
              <w:jc w:val="both"/>
              <w:rPr>
                <w:sz w:val="24"/>
                <w:szCs w:val="24"/>
              </w:rPr>
            </w:pPr>
            <w:r>
              <w:rPr>
                <w:sz w:val="24"/>
                <w:szCs w:val="24"/>
              </w:rPr>
              <w:t>Evaluating and implementing anti-virus software</w:t>
            </w:r>
          </w:p>
          <w:p w:rsidR="00592F43" w:rsidRPr="00592F43" w:rsidRDefault="00592F43" w:rsidP="00E7183E">
            <w:pPr>
              <w:pStyle w:val="ListParagraph"/>
              <w:numPr>
                <w:ilvl w:val="0"/>
                <w:numId w:val="8"/>
              </w:numPr>
              <w:jc w:val="both"/>
              <w:rPr>
                <w:sz w:val="24"/>
                <w:szCs w:val="24"/>
              </w:rPr>
            </w:pPr>
            <w:r>
              <w:rPr>
                <w:sz w:val="24"/>
                <w:szCs w:val="24"/>
              </w:rPr>
              <w:t>Implementing and managing Access Management</w:t>
            </w:r>
          </w:p>
        </w:tc>
      </w:tr>
      <w:tr w:rsidR="00483C7C" w:rsidTr="007E5149">
        <w:tc>
          <w:tcPr>
            <w:tcW w:w="1165" w:type="dxa"/>
          </w:tcPr>
          <w:p w:rsidR="00483C7C" w:rsidRDefault="00483C7C" w:rsidP="00E7183E">
            <w:pPr>
              <w:jc w:val="both"/>
              <w:rPr>
                <w:sz w:val="24"/>
                <w:szCs w:val="24"/>
              </w:rPr>
            </w:pPr>
            <w:r>
              <w:rPr>
                <w:sz w:val="24"/>
                <w:szCs w:val="24"/>
              </w:rPr>
              <w:t>6.</w:t>
            </w:r>
          </w:p>
        </w:tc>
        <w:tc>
          <w:tcPr>
            <w:tcW w:w="3240" w:type="dxa"/>
          </w:tcPr>
          <w:p w:rsidR="00483C7C" w:rsidRDefault="00230471" w:rsidP="00E7183E">
            <w:pPr>
              <w:jc w:val="both"/>
              <w:rPr>
                <w:sz w:val="24"/>
                <w:szCs w:val="24"/>
              </w:rPr>
            </w:pPr>
            <w:r>
              <w:rPr>
                <w:sz w:val="24"/>
                <w:szCs w:val="24"/>
              </w:rPr>
              <w:t>Develop and maintain secure systems and applications</w:t>
            </w:r>
          </w:p>
        </w:tc>
        <w:tc>
          <w:tcPr>
            <w:tcW w:w="4945" w:type="dxa"/>
          </w:tcPr>
          <w:p w:rsidR="00592F43" w:rsidRPr="00E7183E" w:rsidRDefault="00592F43" w:rsidP="00E7183E">
            <w:pPr>
              <w:pStyle w:val="ListParagraph"/>
              <w:numPr>
                <w:ilvl w:val="0"/>
                <w:numId w:val="9"/>
              </w:numPr>
              <w:jc w:val="both"/>
              <w:rPr>
                <w:sz w:val="24"/>
                <w:szCs w:val="24"/>
              </w:rPr>
            </w:pPr>
            <w:r>
              <w:rPr>
                <w:sz w:val="24"/>
                <w:szCs w:val="24"/>
              </w:rPr>
              <w:t>Managing Application Security Program and reviewing code</w:t>
            </w:r>
          </w:p>
        </w:tc>
      </w:tr>
      <w:tr w:rsidR="00483C7C" w:rsidTr="00483C7C">
        <w:tc>
          <w:tcPr>
            <w:tcW w:w="9350" w:type="dxa"/>
            <w:gridSpan w:val="3"/>
          </w:tcPr>
          <w:p w:rsidR="00483C7C" w:rsidRPr="00230471" w:rsidRDefault="00483C7C" w:rsidP="00E7183E">
            <w:pPr>
              <w:jc w:val="both"/>
              <w:rPr>
                <w:b/>
                <w:sz w:val="24"/>
                <w:szCs w:val="24"/>
              </w:rPr>
            </w:pPr>
            <w:r w:rsidRPr="00230471">
              <w:rPr>
                <w:b/>
                <w:sz w:val="24"/>
                <w:szCs w:val="24"/>
              </w:rPr>
              <w:t>Implement Strong Access Control Measures</w:t>
            </w:r>
          </w:p>
        </w:tc>
      </w:tr>
      <w:tr w:rsidR="00483C7C" w:rsidTr="007E5149">
        <w:tc>
          <w:tcPr>
            <w:tcW w:w="1165" w:type="dxa"/>
          </w:tcPr>
          <w:p w:rsidR="00483C7C" w:rsidRPr="00483C7C" w:rsidRDefault="00483C7C" w:rsidP="00E7183E">
            <w:pPr>
              <w:jc w:val="both"/>
              <w:rPr>
                <w:sz w:val="24"/>
                <w:szCs w:val="24"/>
              </w:rPr>
            </w:pPr>
            <w:r>
              <w:rPr>
                <w:sz w:val="24"/>
                <w:szCs w:val="24"/>
              </w:rPr>
              <w:t>7.</w:t>
            </w:r>
          </w:p>
        </w:tc>
        <w:tc>
          <w:tcPr>
            <w:tcW w:w="3240" w:type="dxa"/>
          </w:tcPr>
          <w:p w:rsidR="00483C7C" w:rsidRPr="002C6459" w:rsidRDefault="002B26EA" w:rsidP="00E7183E">
            <w:pPr>
              <w:jc w:val="both"/>
              <w:rPr>
                <w:sz w:val="24"/>
                <w:szCs w:val="24"/>
              </w:rPr>
            </w:pPr>
            <w:r w:rsidRPr="002C6459">
              <w:rPr>
                <w:rFonts w:cs="ClearviewATT-Light"/>
                <w:color w:val="000A0E"/>
                <w:sz w:val="24"/>
                <w:szCs w:val="24"/>
              </w:rPr>
              <w:t>Restrict access to cardholder data by business need-to-know</w:t>
            </w:r>
          </w:p>
        </w:tc>
        <w:tc>
          <w:tcPr>
            <w:tcW w:w="4945" w:type="dxa"/>
          </w:tcPr>
          <w:p w:rsidR="00483C7C" w:rsidRDefault="00846CE6" w:rsidP="00E7183E">
            <w:pPr>
              <w:pStyle w:val="ListParagraph"/>
              <w:numPr>
                <w:ilvl w:val="0"/>
                <w:numId w:val="10"/>
              </w:numPr>
              <w:jc w:val="both"/>
              <w:rPr>
                <w:sz w:val="24"/>
                <w:szCs w:val="24"/>
              </w:rPr>
            </w:pPr>
            <w:r>
              <w:rPr>
                <w:sz w:val="24"/>
                <w:szCs w:val="24"/>
              </w:rPr>
              <w:t>Evaluating</w:t>
            </w:r>
            <w:r w:rsidR="00592F43">
              <w:rPr>
                <w:sz w:val="24"/>
                <w:szCs w:val="24"/>
              </w:rPr>
              <w:t xml:space="preserve"> organizational security policy and procedures</w:t>
            </w:r>
          </w:p>
          <w:p w:rsidR="00592F43" w:rsidRDefault="00846CE6" w:rsidP="00E7183E">
            <w:pPr>
              <w:pStyle w:val="ListParagraph"/>
              <w:numPr>
                <w:ilvl w:val="0"/>
                <w:numId w:val="10"/>
              </w:numPr>
              <w:jc w:val="both"/>
              <w:rPr>
                <w:sz w:val="24"/>
                <w:szCs w:val="24"/>
              </w:rPr>
            </w:pPr>
            <w:r>
              <w:rPr>
                <w:sz w:val="24"/>
                <w:szCs w:val="24"/>
              </w:rPr>
              <w:t>Creating user awareness regarding security policy and procedures</w:t>
            </w:r>
          </w:p>
          <w:p w:rsidR="00846CE6" w:rsidRPr="00846CE6" w:rsidRDefault="00846CE6" w:rsidP="00E7183E">
            <w:pPr>
              <w:pStyle w:val="ListParagraph"/>
              <w:numPr>
                <w:ilvl w:val="0"/>
                <w:numId w:val="10"/>
              </w:numPr>
              <w:jc w:val="both"/>
              <w:rPr>
                <w:sz w:val="24"/>
                <w:szCs w:val="24"/>
              </w:rPr>
            </w:pPr>
            <w:r>
              <w:rPr>
                <w:sz w:val="24"/>
                <w:szCs w:val="24"/>
              </w:rPr>
              <w:t>Implementing and managing Access Management</w:t>
            </w:r>
          </w:p>
        </w:tc>
      </w:tr>
      <w:tr w:rsidR="00483C7C" w:rsidTr="007E5149">
        <w:tc>
          <w:tcPr>
            <w:tcW w:w="1165" w:type="dxa"/>
          </w:tcPr>
          <w:p w:rsidR="00483C7C" w:rsidRDefault="00483C7C" w:rsidP="00E7183E">
            <w:pPr>
              <w:jc w:val="both"/>
              <w:rPr>
                <w:sz w:val="24"/>
                <w:szCs w:val="24"/>
              </w:rPr>
            </w:pPr>
            <w:r>
              <w:rPr>
                <w:sz w:val="24"/>
                <w:szCs w:val="24"/>
              </w:rPr>
              <w:lastRenderedPageBreak/>
              <w:t xml:space="preserve">8. </w:t>
            </w:r>
          </w:p>
        </w:tc>
        <w:tc>
          <w:tcPr>
            <w:tcW w:w="3240" w:type="dxa"/>
          </w:tcPr>
          <w:p w:rsidR="00483C7C" w:rsidRPr="002C6459" w:rsidRDefault="002B26EA" w:rsidP="00E7183E">
            <w:pPr>
              <w:jc w:val="both"/>
              <w:rPr>
                <w:sz w:val="24"/>
                <w:szCs w:val="24"/>
              </w:rPr>
            </w:pPr>
            <w:r w:rsidRPr="002C6459">
              <w:rPr>
                <w:rFonts w:cs="ClearviewATT-Light"/>
                <w:color w:val="000A0E"/>
                <w:sz w:val="24"/>
                <w:szCs w:val="24"/>
              </w:rPr>
              <w:t>Assign a unique ID to each person with computer access</w:t>
            </w:r>
          </w:p>
        </w:tc>
        <w:tc>
          <w:tcPr>
            <w:tcW w:w="4945" w:type="dxa"/>
          </w:tcPr>
          <w:p w:rsidR="00483C7C" w:rsidRPr="00846CE6" w:rsidRDefault="00846CE6" w:rsidP="00E7183E">
            <w:pPr>
              <w:pStyle w:val="ListParagraph"/>
              <w:numPr>
                <w:ilvl w:val="0"/>
                <w:numId w:val="11"/>
              </w:numPr>
              <w:jc w:val="both"/>
              <w:rPr>
                <w:sz w:val="24"/>
                <w:szCs w:val="24"/>
              </w:rPr>
            </w:pPr>
            <w:r>
              <w:rPr>
                <w:sz w:val="24"/>
                <w:szCs w:val="24"/>
              </w:rPr>
              <w:t xml:space="preserve">Evaluating and implementing security tools that administer access control </w:t>
            </w:r>
          </w:p>
        </w:tc>
      </w:tr>
      <w:tr w:rsidR="00483C7C" w:rsidTr="007E5149">
        <w:tc>
          <w:tcPr>
            <w:tcW w:w="1165" w:type="dxa"/>
          </w:tcPr>
          <w:p w:rsidR="00483C7C" w:rsidRDefault="00483C7C" w:rsidP="00E7183E">
            <w:pPr>
              <w:jc w:val="both"/>
              <w:rPr>
                <w:sz w:val="24"/>
                <w:szCs w:val="24"/>
              </w:rPr>
            </w:pPr>
            <w:r>
              <w:rPr>
                <w:sz w:val="24"/>
                <w:szCs w:val="24"/>
              </w:rPr>
              <w:t xml:space="preserve">9. </w:t>
            </w:r>
          </w:p>
        </w:tc>
        <w:tc>
          <w:tcPr>
            <w:tcW w:w="3240" w:type="dxa"/>
          </w:tcPr>
          <w:p w:rsidR="00483C7C" w:rsidRPr="002C6459" w:rsidRDefault="002B26EA" w:rsidP="00E7183E">
            <w:pPr>
              <w:jc w:val="both"/>
              <w:rPr>
                <w:sz w:val="24"/>
                <w:szCs w:val="24"/>
              </w:rPr>
            </w:pPr>
            <w:r w:rsidRPr="002C6459">
              <w:rPr>
                <w:rFonts w:cs="ClearviewATT-Light"/>
                <w:color w:val="000A0E"/>
                <w:sz w:val="24"/>
                <w:szCs w:val="24"/>
              </w:rPr>
              <w:t>Restrict physical access to cardholder data</w:t>
            </w:r>
          </w:p>
        </w:tc>
        <w:tc>
          <w:tcPr>
            <w:tcW w:w="4945" w:type="dxa"/>
          </w:tcPr>
          <w:p w:rsidR="00483C7C" w:rsidRDefault="00A42B07" w:rsidP="00E7183E">
            <w:pPr>
              <w:pStyle w:val="ListParagraph"/>
              <w:numPr>
                <w:ilvl w:val="0"/>
                <w:numId w:val="11"/>
              </w:numPr>
              <w:jc w:val="both"/>
              <w:rPr>
                <w:sz w:val="24"/>
                <w:szCs w:val="24"/>
              </w:rPr>
            </w:pPr>
            <w:r>
              <w:rPr>
                <w:sz w:val="24"/>
                <w:szCs w:val="24"/>
              </w:rPr>
              <w:t>Conducting information security awareness sessions</w:t>
            </w:r>
          </w:p>
          <w:p w:rsidR="00A42B07" w:rsidRPr="00A42B07" w:rsidRDefault="00A42B07" w:rsidP="00E7183E">
            <w:pPr>
              <w:pStyle w:val="ListParagraph"/>
              <w:numPr>
                <w:ilvl w:val="0"/>
                <w:numId w:val="11"/>
              </w:numPr>
              <w:jc w:val="both"/>
              <w:rPr>
                <w:sz w:val="24"/>
                <w:szCs w:val="24"/>
              </w:rPr>
            </w:pPr>
            <w:r>
              <w:rPr>
                <w:sz w:val="24"/>
                <w:szCs w:val="24"/>
              </w:rPr>
              <w:t>Training and testing against social engineering</w:t>
            </w:r>
          </w:p>
        </w:tc>
      </w:tr>
      <w:tr w:rsidR="00483C7C" w:rsidTr="00483C7C">
        <w:tc>
          <w:tcPr>
            <w:tcW w:w="9350" w:type="dxa"/>
            <w:gridSpan w:val="3"/>
          </w:tcPr>
          <w:p w:rsidR="00483C7C" w:rsidRPr="00230471" w:rsidRDefault="00483C7C" w:rsidP="00E7183E">
            <w:pPr>
              <w:jc w:val="both"/>
              <w:rPr>
                <w:b/>
                <w:sz w:val="24"/>
                <w:szCs w:val="24"/>
              </w:rPr>
            </w:pPr>
            <w:r w:rsidRPr="00230471">
              <w:rPr>
                <w:b/>
                <w:sz w:val="24"/>
                <w:szCs w:val="24"/>
              </w:rPr>
              <w:t>Regularly Monitor and Test networks</w:t>
            </w:r>
          </w:p>
        </w:tc>
      </w:tr>
      <w:tr w:rsidR="00483C7C" w:rsidTr="007E5149">
        <w:tc>
          <w:tcPr>
            <w:tcW w:w="1165" w:type="dxa"/>
          </w:tcPr>
          <w:p w:rsidR="00483C7C" w:rsidRDefault="00483C7C" w:rsidP="00E7183E">
            <w:pPr>
              <w:jc w:val="both"/>
              <w:rPr>
                <w:sz w:val="24"/>
                <w:szCs w:val="24"/>
              </w:rPr>
            </w:pPr>
            <w:r>
              <w:rPr>
                <w:sz w:val="24"/>
                <w:szCs w:val="24"/>
              </w:rPr>
              <w:t>10.</w:t>
            </w:r>
          </w:p>
        </w:tc>
        <w:tc>
          <w:tcPr>
            <w:tcW w:w="3240" w:type="dxa"/>
          </w:tcPr>
          <w:p w:rsidR="00483C7C" w:rsidRPr="002C6459" w:rsidRDefault="002B26EA" w:rsidP="00E7183E">
            <w:pPr>
              <w:jc w:val="both"/>
              <w:rPr>
                <w:sz w:val="24"/>
                <w:szCs w:val="24"/>
              </w:rPr>
            </w:pPr>
            <w:r w:rsidRPr="002C6459">
              <w:rPr>
                <w:rFonts w:cs="ClearviewATT-Light"/>
                <w:color w:val="000A0E"/>
                <w:sz w:val="24"/>
                <w:szCs w:val="24"/>
              </w:rPr>
              <w:t>Track and monitor all access to network resources and cardholder data</w:t>
            </w:r>
          </w:p>
        </w:tc>
        <w:tc>
          <w:tcPr>
            <w:tcW w:w="4945" w:type="dxa"/>
          </w:tcPr>
          <w:p w:rsidR="00483C7C" w:rsidRDefault="007B43BC" w:rsidP="00E7183E">
            <w:pPr>
              <w:pStyle w:val="ListParagraph"/>
              <w:numPr>
                <w:ilvl w:val="0"/>
                <w:numId w:val="12"/>
              </w:numPr>
              <w:jc w:val="both"/>
              <w:rPr>
                <w:sz w:val="24"/>
                <w:szCs w:val="24"/>
              </w:rPr>
            </w:pPr>
            <w:r>
              <w:rPr>
                <w:sz w:val="24"/>
                <w:szCs w:val="24"/>
              </w:rPr>
              <w:t>Designing and implementing log management, IDS/IPS and File Integrity Monitoring</w:t>
            </w:r>
          </w:p>
          <w:p w:rsidR="007B43BC" w:rsidRDefault="007B43BC" w:rsidP="00E7183E">
            <w:pPr>
              <w:pStyle w:val="ListParagraph"/>
              <w:numPr>
                <w:ilvl w:val="0"/>
                <w:numId w:val="12"/>
              </w:numPr>
              <w:jc w:val="both"/>
              <w:rPr>
                <w:sz w:val="24"/>
                <w:szCs w:val="24"/>
              </w:rPr>
            </w:pPr>
            <w:r>
              <w:rPr>
                <w:sz w:val="24"/>
                <w:szCs w:val="24"/>
              </w:rPr>
              <w:t>Evaluating and implementing Access Management</w:t>
            </w:r>
          </w:p>
          <w:p w:rsidR="007B43BC" w:rsidRPr="007B43BC" w:rsidRDefault="007B43BC" w:rsidP="00E7183E">
            <w:pPr>
              <w:pStyle w:val="ListParagraph"/>
              <w:numPr>
                <w:ilvl w:val="0"/>
                <w:numId w:val="12"/>
              </w:numPr>
              <w:jc w:val="both"/>
              <w:rPr>
                <w:sz w:val="24"/>
                <w:szCs w:val="24"/>
              </w:rPr>
            </w:pPr>
            <w:r>
              <w:rPr>
                <w:sz w:val="24"/>
                <w:szCs w:val="24"/>
              </w:rPr>
              <w:t>Providing assistance with policy and procedure management</w:t>
            </w:r>
          </w:p>
        </w:tc>
      </w:tr>
      <w:tr w:rsidR="00483C7C" w:rsidTr="007E5149">
        <w:tc>
          <w:tcPr>
            <w:tcW w:w="1165" w:type="dxa"/>
          </w:tcPr>
          <w:p w:rsidR="00483C7C" w:rsidRDefault="00483C7C" w:rsidP="00E7183E">
            <w:pPr>
              <w:jc w:val="both"/>
              <w:rPr>
                <w:sz w:val="24"/>
                <w:szCs w:val="24"/>
              </w:rPr>
            </w:pPr>
            <w:r>
              <w:rPr>
                <w:sz w:val="24"/>
                <w:szCs w:val="24"/>
              </w:rPr>
              <w:t xml:space="preserve">11. </w:t>
            </w:r>
          </w:p>
        </w:tc>
        <w:tc>
          <w:tcPr>
            <w:tcW w:w="3240" w:type="dxa"/>
          </w:tcPr>
          <w:p w:rsidR="00483C7C" w:rsidRPr="002C6459" w:rsidRDefault="002C6459" w:rsidP="00E7183E">
            <w:pPr>
              <w:jc w:val="both"/>
              <w:rPr>
                <w:sz w:val="24"/>
                <w:szCs w:val="24"/>
              </w:rPr>
            </w:pPr>
            <w:r w:rsidRPr="002C6459">
              <w:rPr>
                <w:rFonts w:cs="ClearviewATT-Light"/>
                <w:color w:val="000A0E"/>
                <w:sz w:val="24"/>
                <w:szCs w:val="24"/>
              </w:rPr>
              <w:t>Regularly test security systems and processes</w:t>
            </w:r>
          </w:p>
        </w:tc>
        <w:tc>
          <w:tcPr>
            <w:tcW w:w="4945" w:type="dxa"/>
          </w:tcPr>
          <w:p w:rsidR="00483C7C" w:rsidRPr="00DC4C7B" w:rsidRDefault="00DC4C7B" w:rsidP="00E7183E">
            <w:pPr>
              <w:pStyle w:val="ListParagraph"/>
              <w:numPr>
                <w:ilvl w:val="0"/>
                <w:numId w:val="13"/>
              </w:numPr>
              <w:jc w:val="both"/>
              <w:rPr>
                <w:sz w:val="24"/>
                <w:szCs w:val="24"/>
              </w:rPr>
            </w:pPr>
            <w:r>
              <w:rPr>
                <w:sz w:val="24"/>
                <w:szCs w:val="24"/>
              </w:rPr>
              <w:t>Conducting regular vulnerability scans and penetration tests</w:t>
            </w:r>
          </w:p>
        </w:tc>
      </w:tr>
      <w:tr w:rsidR="00483C7C" w:rsidTr="00483C7C">
        <w:tc>
          <w:tcPr>
            <w:tcW w:w="9350" w:type="dxa"/>
            <w:gridSpan w:val="3"/>
          </w:tcPr>
          <w:p w:rsidR="00483C7C" w:rsidRPr="002B26EA" w:rsidRDefault="00483C7C" w:rsidP="00E7183E">
            <w:pPr>
              <w:jc w:val="both"/>
              <w:rPr>
                <w:b/>
                <w:sz w:val="24"/>
                <w:szCs w:val="24"/>
              </w:rPr>
            </w:pPr>
            <w:r w:rsidRPr="002B26EA">
              <w:rPr>
                <w:b/>
                <w:sz w:val="24"/>
                <w:szCs w:val="24"/>
              </w:rPr>
              <w:t>Maintain an Information Security Policy</w:t>
            </w:r>
          </w:p>
        </w:tc>
      </w:tr>
      <w:tr w:rsidR="00483C7C" w:rsidTr="007E5149">
        <w:tc>
          <w:tcPr>
            <w:tcW w:w="1165" w:type="dxa"/>
          </w:tcPr>
          <w:p w:rsidR="00483C7C" w:rsidRDefault="00483C7C" w:rsidP="00E7183E">
            <w:pPr>
              <w:jc w:val="both"/>
              <w:rPr>
                <w:sz w:val="24"/>
                <w:szCs w:val="24"/>
              </w:rPr>
            </w:pPr>
            <w:r>
              <w:rPr>
                <w:sz w:val="24"/>
                <w:szCs w:val="24"/>
              </w:rPr>
              <w:t xml:space="preserve">12. </w:t>
            </w:r>
          </w:p>
        </w:tc>
        <w:tc>
          <w:tcPr>
            <w:tcW w:w="3240" w:type="dxa"/>
          </w:tcPr>
          <w:p w:rsidR="00483C7C" w:rsidRDefault="00483C7C" w:rsidP="00E7183E">
            <w:pPr>
              <w:jc w:val="both"/>
              <w:rPr>
                <w:sz w:val="24"/>
                <w:szCs w:val="24"/>
              </w:rPr>
            </w:pPr>
            <w:r>
              <w:rPr>
                <w:sz w:val="24"/>
                <w:szCs w:val="24"/>
              </w:rPr>
              <w:t>Maintain an Policy that Addresses Information Security</w:t>
            </w:r>
          </w:p>
        </w:tc>
        <w:tc>
          <w:tcPr>
            <w:tcW w:w="4945" w:type="dxa"/>
          </w:tcPr>
          <w:p w:rsidR="00483C7C" w:rsidRPr="00DC4C7B" w:rsidRDefault="003F0618" w:rsidP="00E7183E">
            <w:pPr>
              <w:pStyle w:val="ListParagraph"/>
              <w:numPr>
                <w:ilvl w:val="0"/>
                <w:numId w:val="13"/>
              </w:numPr>
              <w:jc w:val="both"/>
              <w:rPr>
                <w:sz w:val="24"/>
                <w:szCs w:val="24"/>
              </w:rPr>
            </w:pPr>
            <w:r>
              <w:rPr>
                <w:sz w:val="24"/>
                <w:szCs w:val="24"/>
              </w:rPr>
              <w:t xml:space="preserve">Developing, implementing, updating information security policy </w:t>
            </w:r>
          </w:p>
        </w:tc>
      </w:tr>
      <w:bookmarkEnd w:id="0"/>
    </w:tbl>
    <w:p w:rsidR="00483C7C" w:rsidRPr="00483C7C" w:rsidRDefault="00483C7C" w:rsidP="00E7183E">
      <w:pPr>
        <w:jc w:val="both"/>
        <w:rPr>
          <w:sz w:val="24"/>
          <w:szCs w:val="24"/>
        </w:rPr>
      </w:pPr>
    </w:p>
    <w:sectPr w:rsidR="00483C7C" w:rsidRPr="00483C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FB2" w:rsidRDefault="00C05FB2" w:rsidP="00E7183E">
      <w:pPr>
        <w:spacing w:after="0" w:line="240" w:lineRule="auto"/>
      </w:pPr>
      <w:r>
        <w:separator/>
      </w:r>
    </w:p>
  </w:endnote>
  <w:endnote w:type="continuationSeparator" w:id="0">
    <w:p w:rsidR="00C05FB2" w:rsidRDefault="00C05FB2" w:rsidP="00E7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learviewATT-Ligh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FB2" w:rsidRDefault="00C05FB2" w:rsidP="00E7183E">
      <w:pPr>
        <w:spacing w:after="0" w:line="240" w:lineRule="auto"/>
      </w:pPr>
      <w:r>
        <w:separator/>
      </w:r>
    </w:p>
  </w:footnote>
  <w:footnote w:type="continuationSeparator" w:id="0">
    <w:p w:rsidR="00C05FB2" w:rsidRDefault="00C05FB2" w:rsidP="00E71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5174"/>
    <w:multiLevelType w:val="multilevel"/>
    <w:tmpl w:val="2114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3C5A"/>
    <w:multiLevelType w:val="hybridMultilevel"/>
    <w:tmpl w:val="E3E4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6F6F06"/>
    <w:multiLevelType w:val="hybridMultilevel"/>
    <w:tmpl w:val="0D061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013E89"/>
    <w:multiLevelType w:val="hybridMultilevel"/>
    <w:tmpl w:val="B3C2C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2711DC"/>
    <w:multiLevelType w:val="hybridMultilevel"/>
    <w:tmpl w:val="01F21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BF6556"/>
    <w:multiLevelType w:val="hybridMultilevel"/>
    <w:tmpl w:val="A30E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B754F7"/>
    <w:multiLevelType w:val="hybridMultilevel"/>
    <w:tmpl w:val="FE3E4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AC54D0"/>
    <w:multiLevelType w:val="multilevel"/>
    <w:tmpl w:val="03D0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00372"/>
    <w:multiLevelType w:val="hybridMultilevel"/>
    <w:tmpl w:val="A24CE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D80180"/>
    <w:multiLevelType w:val="hybridMultilevel"/>
    <w:tmpl w:val="89BA2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4E4383"/>
    <w:multiLevelType w:val="hybridMultilevel"/>
    <w:tmpl w:val="51186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5B017F"/>
    <w:multiLevelType w:val="hybridMultilevel"/>
    <w:tmpl w:val="10E21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F40130D"/>
    <w:multiLevelType w:val="hybridMultilevel"/>
    <w:tmpl w:val="1FF0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2"/>
  </w:num>
  <w:num w:numId="5">
    <w:abstractNumId w:val="5"/>
  </w:num>
  <w:num w:numId="6">
    <w:abstractNumId w:val="10"/>
  </w:num>
  <w:num w:numId="7">
    <w:abstractNumId w:val="9"/>
  </w:num>
  <w:num w:numId="8">
    <w:abstractNumId w:val="8"/>
  </w:num>
  <w:num w:numId="9">
    <w:abstractNumId w:val="11"/>
  </w:num>
  <w:num w:numId="10">
    <w:abstractNumId w:val="2"/>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D6"/>
    <w:rsid w:val="0006339F"/>
    <w:rsid w:val="000C2C6B"/>
    <w:rsid w:val="001E3130"/>
    <w:rsid w:val="00230471"/>
    <w:rsid w:val="002652B6"/>
    <w:rsid w:val="002B26EA"/>
    <w:rsid w:val="002C6459"/>
    <w:rsid w:val="0031475A"/>
    <w:rsid w:val="00365E22"/>
    <w:rsid w:val="00390D58"/>
    <w:rsid w:val="003F0618"/>
    <w:rsid w:val="00401354"/>
    <w:rsid w:val="00410EEE"/>
    <w:rsid w:val="004143A5"/>
    <w:rsid w:val="004775EE"/>
    <w:rsid w:val="00483C7C"/>
    <w:rsid w:val="0054257A"/>
    <w:rsid w:val="00557837"/>
    <w:rsid w:val="005610FA"/>
    <w:rsid w:val="00592F43"/>
    <w:rsid w:val="006417A1"/>
    <w:rsid w:val="006C4544"/>
    <w:rsid w:val="007B43BC"/>
    <w:rsid w:val="007E5149"/>
    <w:rsid w:val="00846CE6"/>
    <w:rsid w:val="00882721"/>
    <w:rsid w:val="008C0370"/>
    <w:rsid w:val="008D5EFD"/>
    <w:rsid w:val="008F67DE"/>
    <w:rsid w:val="00994787"/>
    <w:rsid w:val="009C07C8"/>
    <w:rsid w:val="009E3E6C"/>
    <w:rsid w:val="00A42B07"/>
    <w:rsid w:val="00AC00D4"/>
    <w:rsid w:val="00B17E44"/>
    <w:rsid w:val="00B431E5"/>
    <w:rsid w:val="00B54FD6"/>
    <w:rsid w:val="00B77032"/>
    <w:rsid w:val="00C05FB2"/>
    <w:rsid w:val="00C361C3"/>
    <w:rsid w:val="00C72FB4"/>
    <w:rsid w:val="00CE2B56"/>
    <w:rsid w:val="00DC4C7B"/>
    <w:rsid w:val="00E42990"/>
    <w:rsid w:val="00E7183E"/>
    <w:rsid w:val="00E7269A"/>
    <w:rsid w:val="00E87030"/>
    <w:rsid w:val="00EC3741"/>
    <w:rsid w:val="00EC7933"/>
    <w:rsid w:val="00F657F5"/>
    <w:rsid w:val="00FC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B1392-C2B3-4A9B-A5E6-28C424E0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03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1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0370"/>
  </w:style>
  <w:style w:type="character" w:customStyle="1" w:styleId="Heading2Char">
    <w:name w:val="Heading 2 Char"/>
    <w:basedOn w:val="DefaultParagraphFont"/>
    <w:link w:val="Heading2"/>
    <w:uiPriority w:val="9"/>
    <w:rsid w:val="008C0370"/>
    <w:rPr>
      <w:rFonts w:ascii="Times New Roman" w:eastAsia="Times New Roman" w:hAnsi="Times New Roman" w:cs="Times New Roman"/>
      <w:b/>
      <w:bCs/>
      <w:sz w:val="36"/>
      <w:szCs w:val="36"/>
    </w:rPr>
  </w:style>
  <w:style w:type="character" w:customStyle="1" w:styleId="gesta-bld">
    <w:name w:val="gesta-bld"/>
    <w:basedOn w:val="DefaultParagraphFont"/>
    <w:rsid w:val="008C0370"/>
  </w:style>
  <w:style w:type="character" w:styleId="Hyperlink">
    <w:name w:val="Hyperlink"/>
    <w:basedOn w:val="DefaultParagraphFont"/>
    <w:uiPriority w:val="99"/>
    <w:semiHidden/>
    <w:unhideWhenUsed/>
    <w:rsid w:val="008C0370"/>
    <w:rPr>
      <w:color w:val="0000FF"/>
      <w:u w:val="single"/>
    </w:rPr>
  </w:style>
  <w:style w:type="character" w:customStyle="1" w:styleId="Heading1Char">
    <w:name w:val="Heading 1 Char"/>
    <w:basedOn w:val="DefaultParagraphFont"/>
    <w:link w:val="Heading1"/>
    <w:uiPriority w:val="9"/>
    <w:rsid w:val="008C037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C0370"/>
    <w:rPr>
      <w:i/>
      <w:iCs/>
    </w:rPr>
  </w:style>
  <w:style w:type="character" w:styleId="Strong">
    <w:name w:val="Strong"/>
    <w:basedOn w:val="DefaultParagraphFont"/>
    <w:uiPriority w:val="22"/>
    <w:qFormat/>
    <w:rsid w:val="00F657F5"/>
    <w:rPr>
      <w:b/>
      <w:bCs/>
    </w:rPr>
  </w:style>
  <w:style w:type="paragraph" w:styleId="ListParagraph">
    <w:name w:val="List Paragraph"/>
    <w:basedOn w:val="Normal"/>
    <w:uiPriority w:val="34"/>
    <w:qFormat/>
    <w:rsid w:val="00C361C3"/>
    <w:pPr>
      <w:ind w:left="720"/>
      <w:contextualSpacing/>
    </w:pPr>
  </w:style>
  <w:style w:type="table" w:styleId="TableGrid">
    <w:name w:val="Table Grid"/>
    <w:basedOn w:val="TableNormal"/>
    <w:uiPriority w:val="39"/>
    <w:rsid w:val="00483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3E"/>
  </w:style>
  <w:style w:type="paragraph" w:styleId="Footer">
    <w:name w:val="footer"/>
    <w:basedOn w:val="Normal"/>
    <w:link w:val="FooterChar"/>
    <w:uiPriority w:val="99"/>
    <w:unhideWhenUsed/>
    <w:rsid w:val="00E71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10115">
      <w:bodyDiv w:val="1"/>
      <w:marLeft w:val="0"/>
      <w:marRight w:val="0"/>
      <w:marTop w:val="0"/>
      <w:marBottom w:val="0"/>
      <w:divBdr>
        <w:top w:val="none" w:sz="0" w:space="0" w:color="auto"/>
        <w:left w:val="none" w:sz="0" w:space="0" w:color="auto"/>
        <w:bottom w:val="none" w:sz="0" w:space="0" w:color="auto"/>
        <w:right w:val="none" w:sz="0" w:space="0" w:color="auto"/>
      </w:divBdr>
    </w:div>
    <w:div w:id="315189253">
      <w:bodyDiv w:val="1"/>
      <w:marLeft w:val="0"/>
      <w:marRight w:val="0"/>
      <w:marTop w:val="0"/>
      <w:marBottom w:val="0"/>
      <w:divBdr>
        <w:top w:val="none" w:sz="0" w:space="0" w:color="auto"/>
        <w:left w:val="none" w:sz="0" w:space="0" w:color="auto"/>
        <w:bottom w:val="none" w:sz="0" w:space="0" w:color="auto"/>
        <w:right w:val="none" w:sz="0" w:space="0" w:color="auto"/>
      </w:divBdr>
      <w:divsChild>
        <w:div w:id="1480851770">
          <w:marLeft w:val="-150"/>
          <w:marRight w:val="-150"/>
          <w:marTop w:val="0"/>
          <w:marBottom w:val="0"/>
          <w:divBdr>
            <w:top w:val="none" w:sz="0" w:space="0" w:color="auto"/>
            <w:left w:val="none" w:sz="0" w:space="0" w:color="auto"/>
            <w:bottom w:val="none" w:sz="0" w:space="0" w:color="auto"/>
            <w:right w:val="none" w:sz="0" w:space="0" w:color="auto"/>
          </w:divBdr>
          <w:divsChild>
            <w:div w:id="1886023920">
              <w:marLeft w:val="0"/>
              <w:marRight w:val="0"/>
              <w:marTop w:val="0"/>
              <w:marBottom w:val="0"/>
              <w:divBdr>
                <w:top w:val="none" w:sz="0" w:space="0" w:color="auto"/>
                <w:left w:val="none" w:sz="0" w:space="0" w:color="auto"/>
                <w:bottom w:val="none" w:sz="0" w:space="0" w:color="auto"/>
                <w:right w:val="none" w:sz="0" w:space="0" w:color="auto"/>
              </w:divBdr>
            </w:div>
            <w:div w:id="1547831429">
              <w:marLeft w:val="0"/>
              <w:marRight w:val="0"/>
              <w:marTop w:val="0"/>
              <w:marBottom w:val="0"/>
              <w:divBdr>
                <w:top w:val="none" w:sz="0" w:space="0" w:color="auto"/>
                <w:left w:val="none" w:sz="0" w:space="0" w:color="auto"/>
                <w:bottom w:val="none" w:sz="0" w:space="0" w:color="auto"/>
                <w:right w:val="none" w:sz="0" w:space="0" w:color="auto"/>
              </w:divBdr>
            </w:div>
          </w:divsChild>
        </w:div>
        <w:div w:id="725647179">
          <w:marLeft w:val="-150"/>
          <w:marRight w:val="-150"/>
          <w:marTop w:val="0"/>
          <w:marBottom w:val="0"/>
          <w:divBdr>
            <w:top w:val="none" w:sz="0" w:space="0" w:color="auto"/>
            <w:left w:val="none" w:sz="0" w:space="0" w:color="auto"/>
            <w:bottom w:val="none" w:sz="0" w:space="0" w:color="auto"/>
            <w:right w:val="none" w:sz="0" w:space="0" w:color="auto"/>
          </w:divBdr>
          <w:divsChild>
            <w:div w:id="267125780">
              <w:marLeft w:val="0"/>
              <w:marRight w:val="0"/>
              <w:marTop w:val="0"/>
              <w:marBottom w:val="0"/>
              <w:divBdr>
                <w:top w:val="none" w:sz="0" w:space="0" w:color="auto"/>
                <w:left w:val="none" w:sz="0" w:space="0" w:color="auto"/>
                <w:bottom w:val="none" w:sz="0" w:space="0" w:color="auto"/>
                <w:right w:val="none" w:sz="0" w:space="0" w:color="auto"/>
              </w:divBdr>
            </w:div>
            <w:div w:id="461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3754">
      <w:bodyDiv w:val="1"/>
      <w:marLeft w:val="0"/>
      <w:marRight w:val="0"/>
      <w:marTop w:val="0"/>
      <w:marBottom w:val="0"/>
      <w:divBdr>
        <w:top w:val="none" w:sz="0" w:space="0" w:color="auto"/>
        <w:left w:val="none" w:sz="0" w:space="0" w:color="auto"/>
        <w:bottom w:val="none" w:sz="0" w:space="0" w:color="auto"/>
        <w:right w:val="none" w:sz="0" w:space="0" w:color="auto"/>
      </w:divBdr>
    </w:div>
    <w:div w:id="520704738">
      <w:bodyDiv w:val="1"/>
      <w:marLeft w:val="0"/>
      <w:marRight w:val="0"/>
      <w:marTop w:val="0"/>
      <w:marBottom w:val="0"/>
      <w:divBdr>
        <w:top w:val="none" w:sz="0" w:space="0" w:color="auto"/>
        <w:left w:val="none" w:sz="0" w:space="0" w:color="auto"/>
        <w:bottom w:val="none" w:sz="0" w:space="0" w:color="auto"/>
        <w:right w:val="none" w:sz="0" w:space="0" w:color="auto"/>
      </w:divBdr>
      <w:divsChild>
        <w:div w:id="1977758113">
          <w:marLeft w:val="240"/>
          <w:marRight w:val="240"/>
          <w:marTop w:val="0"/>
          <w:marBottom w:val="0"/>
          <w:divBdr>
            <w:top w:val="none" w:sz="0" w:space="0" w:color="auto"/>
            <w:left w:val="none" w:sz="0" w:space="0" w:color="auto"/>
            <w:bottom w:val="none" w:sz="0" w:space="0" w:color="auto"/>
            <w:right w:val="none" w:sz="0" w:space="0" w:color="auto"/>
          </w:divBdr>
        </w:div>
        <w:div w:id="848713548">
          <w:marLeft w:val="0"/>
          <w:marRight w:val="0"/>
          <w:marTop w:val="0"/>
          <w:marBottom w:val="0"/>
          <w:divBdr>
            <w:top w:val="none" w:sz="0" w:space="0" w:color="auto"/>
            <w:left w:val="none" w:sz="0" w:space="0" w:color="auto"/>
            <w:bottom w:val="none" w:sz="0" w:space="0" w:color="auto"/>
            <w:right w:val="none" w:sz="0" w:space="0" w:color="auto"/>
          </w:divBdr>
          <w:divsChild>
            <w:div w:id="79717371">
              <w:marLeft w:val="240"/>
              <w:marRight w:val="240"/>
              <w:marTop w:val="0"/>
              <w:marBottom w:val="0"/>
              <w:divBdr>
                <w:top w:val="none" w:sz="0" w:space="0" w:color="auto"/>
                <w:left w:val="none" w:sz="0" w:space="0" w:color="auto"/>
                <w:bottom w:val="none" w:sz="0" w:space="0" w:color="auto"/>
                <w:right w:val="none" w:sz="0" w:space="0" w:color="auto"/>
              </w:divBdr>
              <w:divsChild>
                <w:div w:id="32717829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633632329">
      <w:bodyDiv w:val="1"/>
      <w:marLeft w:val="0"/>
      <w:marRight w:val="0"/>
      <w:marTop w:val="0"/>
      <w:marBottom w:val="0"/>
      <w:divBdr>
        <w:top w:val="none" w:sz="0" w:space="0" w:color="auto"/>
        <w:left w:val="none" w:sz="0" w:space="0" w:color="auto"/>
        <w:bottom w:val="none" w:sz="0" w:space="0" w:color="auto"/>
        <w:right w:val="none" w:sz="0" w:space="0" w:color="auto"/>
      </w:divBdr>
    </w:div>
    <w:div w:id="1748189822">
      <w:bodyDiv w:val="1"/>
      <w:marLeft w:val="0"/>
      <w:marRight w:val="0"/>
      <w:marTop w:val="0"/>
      <w:marBottom w:val="0"/>
      <w:divBdr>
        <w:top w:val="none" w:sz="0" w:space="0" w:color="auto"/>
        <w:left w:val="none" w:sz="0" w:space="0" w:color="auto"/>
        <w:bottom w:val="none" w:sz="0" w:space="0" w:color="auto"/>
        <w:right w:val="none" w:sz="0" w:space="0" w:color="auto"/>
      </w:divBdr>
      <w:divsChild>
        <w:div w:id="1408067296">
          <w:marLeft w:val="0"/>
          <w:marRight w:val="0"/>
          <w:marTop w:val="0"/>
          <w:marBottom w:val="150"/>
          <w:divBdr>
            <w:top w:val="none" w:sz="0" w:space="0" w:color="auto"/>
            <w:left w:val="none" w:sz="0" w:space="0" w:color="auto"/>
            <w:bottom w:val="none" w:sz="0" w:space="0" w:color="auto"/>
            <w:right w:val="none" w:sz="0" w:space="0" w:color="auto"/>
          </w:divBdr>
        </w:div>
        <w:div w:id="1443572094">
          <w:marLeft w:val="0"/>
          <w:marRight w:val="0"/>
          <w:marTop w:val="0"/>
          <w:marBottom w:val="0"/>
          <w:divBdr>
            <w:top w:val="none" w:sz="0" w:space="0" w:color="auto"/>
            <w:left w:val="none" w:sz="0" w:space="0" w:color="auto"/>
            <w:bottom w:val="none" w:sz="0" w:space="0" w:color="auto"/>
            <w:right w:val="none" w:sz="0" w:space="0" w:color="auto"/>
          </w:divBdr>
        </w:div>
      </w:divsChild>
    </w:div>
    <w:div w:id="19705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29474</TotalTime>
  <Pages>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40</cp:revision>
  <dcterms:created xsi:type="dcterms:W3CDTF">2015-12-18T19:52:00Z</dcterms:created>
  <dcterms:modified xsi:type="dcterms:W3CDTF">2016-01-11T07:13:00Z</dcterms:modified>
</cp:coreProperties>
</file>