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57E7F" w14:textId="5F59D913" w:rsidR="00BD232E" w:rsidRPr="00A7185D" w:rsidRDefault="00037B19"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Hardware virtualization, also known as </w:t>
      </w:r>
      <w:r w:rsidRPr="007D4156">
        <w:rPr>
          <w:rFonts w:eastAsia="Times New Roman" w:cstheme="minorHAnsi"/>
          <w:b/>
          <w:bCs/>
          <w:color w:val="000000"/>
          <w:sz w:val="24"/>
          <w:szCs w:val="24"/>
        </w:rPr>
        <w:t>hardware assisted virtualization</w:t>
      </w:r>
      <w:r w:rsidRPr="00A7185D">
        <w:rPr>
          <w:rFonts w:eastAsia="Times New Roman" w:cstheme="minorHAnsi"/>
          <w:color w:val="000000"/>
          <w:sz w:val="24"/>
          <w:szCs w:val="24"/>
        </w:rPr>
        <w:t xml:space="preserve">, is the creation of virtual versions of operating systems and computers. The technology was made by AMD and Intel for their server platforms. Its purpose was to improve the processor’s performance and meet virtualization challenges such as translating memory addresses and instructions. </w:t>
      </w:r>
    </w:p>
    <w:p w14:paraId="59750D45" w14:textId="0E2655BD" w:rsidR="003E2915" w:rsidRPr="00A7185D" w:rsidRDefault="003E2915"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Many IT businesses have deployed servers that run only at </w:t>
      </w:r>
      <w:r w:rsidR="004F5818" w:rsidRPr="00A7185D">
        <w:rPr>
          <w:rFonts w:eastAsia="Times New Roman" w:cstheme="minorHAnsi"/>
          <w:color w:val="000000"/>
          <w:sz w:val="24"/>
          <w:szCs w:val="24"/>
        </w:rPr>
        <w:t>a</w:t>
      </w:r>
      <w:r w:rsidRPr="00A7185D">
        <w:rPr>
          <w:rFonts w:eastAsia="Times New Roman" w:cstheme="minorHAnsi"/>
          <w:color w:val="000000"/>
          <w:sz w:val="24"/>
          <w:szCs w:val="24"/>
        </w:rPr>
        <w:t xml:space="preserve"> fraction of their total capacity</w:t>
      </w:r>
      <w:r w:rsidR="004F5818" w:rsidRPr="00A7185D">
        <w:rPr>
          <w:rFonts w:eastAsia="Times New Roman" w:cstheme="minorHAnsi"/>
          <w:color w:val="000000"/>
          <w:sz w:val="24"/>
          <w:szCs w:val="24"/>
        </w:rPr>
        <w:t xml:space="preserve">. This is mostly because they dedicate their </w:t>
      </w:r>
      <w:r w:rsidR="004F5818" w:rsidRPr="007D4156">
        <w:rPr>
          <w:rFonts w:eastAsia="Times New Roman" w:cstheme="minorHAnsi"/>
          <w:b/>
          <w:bCs/>
          <w:color w:val="000000"/>
          <w:sz w:val="24"/>
          <w:szCs w:val="24"/>
        </w:rPr>
        <w:t>physical server</w:t>
      </w:r>
      <w:r w:rsidR="004F5818" w:rsidRPr="00A7185D">
        <w:rPr>
          <w:rFonts w:eastAsia="Times New Roman" w:cstheme="minorHAnsi"/>
          <w:color w:val="000000"/>
          <w:sz w:val="24"/>
          <w:szCs w:val="24"/>
        </w:rPr>
        <w:t xml:space="preserve"> to one particular application. This is not a very efficient mechanism as there is availability of excess capacity that is going to waste. It also results in higher operating costs. </w:t>
      </w:r>
    </w:p>
    <w:p w14:paraId="74752C7C" w14:textId="77777777" w:rsidR="00B1413D" w:rsidRPr="00A7185D" w:rsidRDefault="00B1413D" w:rsidP="00E91D12">
      <w:pPr>
        <w:jc w:val="both"/>
        <w:rPr>
          <w:rFonts w:eastAsia="Times New Roman" w:cstheme="minorHAnsi"/>
          <w:b/>
          <w:bCs/>
          <w:color w:val="000000"/>
          <w:sz w:val="24"/>
          <w:szCs w:val="24"/>
        </w:rPr>
      </w:pPr>
      <w:r w:rsidRPr="00A7185D">
        <w:rPr>
          <w:rFonts w:eastAsia="Times New Roman" w:cstheme="minorHAnsi"/>
          <w:b/>
          <w:bCs/>
          <w:color w:val="000000"/>
          <w:sz w:val="24"/>
          <w:szCs w:val="24"/>
        </w:rPr>
        <w:t>How does Hardware Virtualization Work?</w:t>
      </w:r>
    </w:p>
    <w:p w14:paraId="74A00B1D" w14:textId="4E388FFA" w:rsidR="00E62C38" w:rsidRPr="00A7185D" w:rsidRDefault="00E62C38" w:rsidP="00E91D12">
      <w:pPr>
        <w:jc w:val="both"/>
        <w:rPr>
          <w:rFonts w:eastAsia="Times New Roman" w:cstheme="minorHAnsi"/>
          <w:color w:val="000000"/>
          <w:sz w:val="24"/>
          <w:szCs w:val="24"/>
        </w:rPr>
      </w:pPr>
      <w:r w:rsidRPr="00A7185D">
        <w:rPr>
          <w:rFonts w:eastAsia="Times New Roman" w:cstheme="minorHAnsi"/>
          <w:color w:val="000000"/>
          <w:sz w:val="24"/>
          <w:szCs w:val="24"/>
        </w:rPr>
        <w:t>Hardware virtualization has gained</w:t>
      </w:r>
      <w:r w:rsidR="00F02E0A" w:rsidRPr="00A7185D">
        <w:rPr>
          <w:rFonts w:eastAsia="Times New Roman" w:cstheme="minorHAnsi"/>
          <w:color w:val="000000"/>
          <w:sz w:val="24"/>
          <w:szCs w:val="24"/>
        </w:rPr>
        <w:t xml:space="preserve"> </w:t>
      </w:r>
      <w:r w:rsidRPr="00A7185D">
        <w:rPr>
          <w:rFonts w:eastAsia="Times New Roman" w:cstheme="minorHAnsi"/>
          <w:color w:val="000000"/>
          <w:sz w:val="24"/>
          <w:szCs w:val="24"/>
        </w:rPr>
        <w:t xml:space="preserve">popularity in server platforms. The basic idea to enable </w:t>
      </w:r>
      <w:r w:rsidRPr="007D4156">
        <w:rPr>
          <w:rFonts w:eastAsia="Times New Roman" w:cstheme="minorHAnsi"/>
          <w:b/>
          <w:bCs/>
          <w:color w:val="000000"/>
          <w:sz w:val="24"/>
          <w:szCs w:val="24"/>
        </w:rPr>
        <w:t>hardware virtualization</w:t>
      </w:r>
      <w:r w:rsidRPr="00A7185D">
        <w:rPr>
          <w:rFonts w:eastAsia="Times New Roman" w:cstheme="minorHAnsi"/>
          <w:color w:val="000000"/>
          <w:sz w:val="24"/>
          <w:szCs w:val="24"/>
        </w:rPr>
        <w:t xml:space="preserve"> is to integrate numerous small physical servers into a single large physical server for the processor to be used effectively. The Operating System that runs on the physical server is converted into </w:t>
      </w:r>
      <w:r w:rsidR="00F02E0A" w:rsidRPr="00A7185D">
        <w:rPr>
          <w:rFonts w:eastAsia="Times New Roman" w:cstheme="minorHAnsi"/>
          <w:color w:val="000000"/>
          <w:sz w:val="24"/>
          <w:szCs w:val="24"/>
        </w:rPr>
        <w:t xml:space="preserve">an OS that runs inside the virtual machine. </w:t>
      </w:r>
    </w:p>
    <w:p w14:paraId="15DBF46B" w14:textId="7FAE3219" w:rsidR="00185050" w:rsidRPr="00A7185D" w:rsidRDefault="00B1413D"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Hence, hardware virtualization means embedding a </w:t>
      </w:r>
      <w:r w:rsidRPr="007D4156">
        <w:rPr>
          <w:rFonts w:eastAsia="Times New Roman" w:cstheme="minorHAnsi"/>
          <w:b/>
          <w:bCs/>
          <w:color w:val="000000"/>
          <w:sz w:val="24"/>
          <w:szCs w:val="24"/>
        </w:rPr>
        <w:t>virtual machine software</w:t>
      </w:r>
      <w:r w:rsidRPr="00A7185D">
        <w:rPr>
          <w:rFonts w:eastAsia="Times New Roman" w:cstheme="minorHAnsi"/>
          <w:color w:val="000000"/>
          <w:sz w:val="24"/>
          <w:szCs w:val="24"/>
        </w:rPr>
        <w:t xml:space="preserve"> into a server’s hardware component. This software is given different names, with virtual machine monitor and hypervisor as the most common ones. </w:t>
      </w:r>
      <w:r w:rsidR="00185050" w:rsidRPr="00A7185D">
        <w:rPr>
          <w:rFonts w:eastAsia="Times New Roman" w:cstheme="minorHAnsi"/>
          <w:color w:val="000000"/>
          <w:sz w:val="24"/>
          <w:szCs w:val="24"/>
        </w:rPr>
        <w:t>Hypervisor controls the memory, processor and other components and allows different OS to run on the machine without needing a source code.</w:t>
      </w:r>
    </w:p>
    <w:p w14:paraId="3D56B682" w14:textId="77777777" w:rsidR="00185050" w:rsidRPr="00A7185D" w:rsidRDefault="00185050" w:rsidP="00E91D12">
      <w:pPr>
        <w:jc w:val="both"/>
        <w:rPr>
          <w:rFonts w:eastAsia="Times New Roman" w:cstheme="minorHAnsi"/>
          <w:b/>
          <w:bCs/>
          <w:color w:val="000000"/>
          <w:sz w:val="24"/>
          <w:szCs w:val="24"/>
        </w:rPr>
      </w:pPr>
      <w:r w:rsidRPr="00A7185D">
        <w:rPr>
          <w:rFonts w:eastAsia="Times New Roman" w:cstheme="minorHAnsi"/>
          <w:b/>
          <w:bCs/>
          <w:color w:val="000000"/>
          <w:sz w:val="24"/>
          <w:szCs w:val="24"/>
        </w:rPr>
        <w:t>Advantages of Hardware Virtualization</w:t>
      </w:r>
    </w:p>
    <w:p w14:paraId="2CB140CC" w14:textId="07AB2BB5" w:rsidR="00B1413D" w:rsidRPr="00A7185D" w:rsidRDefault="006121FC"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It has many advantages to it. The main advantage is that it is much easier to control a virtual machine than a physical server. Operating systems running on the machine appear to have their own memory and processor. </w:t>
      </w:r>
      <w:r w:rsidR="00A52846" w:rsidRPr="00A7185D">
        <w:rPr>
          <w:rFonts w:eastAsia="Times New Roman" w:cstheme="minorHAnsi"/>
          <w:color w:val="000000"/>
          <w:sz w:val="24"/>
          <w:szCs w:val="24"/>
        </w:rPr>
        <w:t xml:space="preserve">Hardware virtualization can </w:t>
      </w:r>
      <w:r w:rsidR="00A52846" w:rsidRPr="007D4156">
        <w:rPr>
          <w:rFonts w:eastAsia="Times New Roman" w:cstheme="minorHAnsi"/>
          <w:b/>
          <w:bCs/>
          <w:color w:val="000000"/>
          <w:sz w:val="24"/>
          <w:szCs w:val="24"/>
        </w:rPr>
        <w:t xml:space="preserve">increase the scalability </w:t>
      </w:r>
      <w:r w:rsidR="00A52846" w:rsidRPr="00A7185D">
        <w:rPr>
          <w:rFonts w:eastAsia="Times New Roman" w:cstheme="minorHAnsi"/>
          <w:color w:val="000000"/>
          <w:sz w:val="24"/>
          <w:szCs w:val="24"/>
        </w:rPr>
        <w:t xml:space="preserve">of your business while also reducing expenses at the same time. </w:t>
      </w:r>
    </w:p>
    <w:p w14:paraId="4CB876A6" w14:textId="5548AF03" w:rsidR="00A52846" w:rsidRPr="00A7185D" w:rsidRDefault="00A52846"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It can reduce downtime costs that are otherwise incurred in terms of money losses and recovery time in times of disaster affecting a physical server. A virtual machine can be easily cloned, thus making the environment more resilient. </w:t>
      </w:r>
      <w:r w:rsidR="00947CD2" w:rsidRPr="00A7185D">
        <w:rPr>
          <w:rFonts w:eastAsia="Times New Roman" w:cstheme="minorHAnsi"/>
          <w:color w:val="000000"/>
          <w:sz w:val="24"/>
          <w:szCs w:val="24"/>
        </w:rPr>
        <w:t>It</w:t>
      </w:r>
      <w:r w:rsidR="004C0CFC" w:rsidRPr="00A7185D">
        <w:rPr>
          <w:rFonts w:eastAsia="Times New Roman" w:cstheme="minorHAnsi"/>
          <w:color w:val="000000"/>
          <w:sz w:val="24"/>
          <w:szCs w:val="24"/>
        </w:rPr>
        <w:t xml:space="preserve"> also increases </w:t>
      </w:r>
      <w:r w:rsidR="00947CD2" w:rsidRPr="00A7185D">
        <w:rPr>
          <w:rFonts w:eastAsia="Times New Roman" w:cstheme="minorHAnsi"/>
          <w:color w:val="000000"/>
          <w:sz w:val="24"/>
          <w:szCs w:val="24"/>
        </w:rPr>
        <w:t>your team’s productivity by spending</w:t>
      </w:r>
      <w:r w:rsidR="004C0CFC" w:rsidRPr="00A7185D">
        <w:rPr>
          <w:rFonts w:eastAsia="Times New Roman" w:cstheme="minorHAnsi"/>
          <w:color w:val="000000"/>
          <w:sz w:val="24"/>
          <w:szCs w:val="24"/>
        </w:rPr>
        <w:t xml:space="preserve"> lesser time on physical </w:t>
      </w:r>
      <w:r w:rsidR="004C0CFC" w:rsidRPr="00A7185D">
        <w:rPr>
          <w:rFonts w:eastAsia="Times New Roman" w:cstheme="minorHAnsi"/>
          <w:b/>
          <w:bCs/>
          <w:color w:val="000000"/>
          <w:sz w:val="24"/>
          <w:szCs w:val="24"/>
        </w:rPr>
        <w:t>hardware monitoring</w:t>
      </w:r>
      <w:r w:rsidR="004C0CFC" w:rsidRPr="00A7185D">
        <w:rPr>
          <w:rFonts w:eastAsia="Times New Roman" w:cstheme="minorHAnsi"/>
          <w:color w:val="000000"/>
          <w:sz w:val="24"/>
          <w:szCs w:val="24"/>
        </w:rPr>
        <w:t xml:space="preserve"> and maintenance. </w:t>
      </w:r>
    </w:p>
    <w:p w14:paraId="606EDC41" w14:textId="352398A3" w:rsidR="00F83FC9" w:rsidRPr="00A7185D" w:rsidRDefault="00F83FC9" w:rsidP="00E91D12">
      <w:pPr>
        <w:jc w:val="both"/>
        <w:rPr>
          <w:rFonts w:eastAsia="Times New Roman" w:cstheme="minorHAnsi"/>
          <w:b/>
          <w:bCs/>
          <w:color w:val="000000"/>
          <w:sz w:val="24"/>
          <w:szCs w:val="24"/>
        </w:rPr>
      </w:pPr>
      <w:r w:rsidRPr="00A7185D">
        <w:rPr>
          <w:rFonts w:eastAsia="Times New Roman" w:cstheme="minorHAnsi"/>
          <w:b/>
          <w:bCs/>
          <w:color w:val="000000"/>
          <w:sz w:val="24"/>
          <w:szCs w:val="24"/>
        </w:rPr>
        <w:t>Types of Hardware Virtualization</w:t>
      </w:r>
    </w:p>
    <w:p w14:paraId="31A37D42" w14:textId="4C605FE6" w:rsidR="00F83FC9" w:rsidRPr="00A7185D" w:rsidRDefault="00030899" w:rsidP="00E91D12">
      <w:pPr>
        <w:jc w:val="both"/>
        <w:rPr>
          <w:rFonts w:eastAsia="Times New Roman" w:cstheme="minorHAnsi"/>
          <w:color w:val="000000"/>
          <w:sz w:val="24"/>
          <w:szCs w:val="24"/>
        </w:rPr>
      </w:pPr>
      <w:r w:rsidRPr="00A7185D">
        <w:rPr>
          <w:rFonts w:eastAsia="Times New Roman" w:cstheme="minorHAnsi"/>
          <w:color w:val="000000"/>
          <w:sz w:val="24"/>
          <w:szCs w:val="24"/>
        </w:rPr>
        <w:t>Hardware assisted virtualization has three kinds. These include:</w:t>
      </w:r>
    </w:p>
    <w:p w14:paraId="284BC6E9" w14:textId="62740B7C" w:rsidR="00030899" w:rsidRPr="00A7185D" w:rsidRDefault="00030899" w:rsidP="00E91D12">
      <w:pPr>
        <w:pStyle w:val="ListParagraph"/>
        <w:numPr>
          <w:ilvl w:val="0"/>
          <w:numId w:val="8"/>
        </w:numPr>
        <w:jc w:val="both"/>
        <w:rPr>
          <w:rFonts w:eastAsia="Times New Roman" w:cstheme="minorHAnsi"/>
          <w:color w:val="000000"/>
          <w:sz w:val="24"/>
          <w:szCs w:val="24"/>
        </w:rPr>
      </w:pPr>
      <w:r w:rsidRPr="00A7185D">
        <w:rPr>
          <w:rFonts w:eastAsia="Times New Roman" w:cstheme="minorHAnsi"/>
          <w:b/>
          <w:bCs/>
          <w:color w:val="000000"/>
          <w:sz w:val="24"/>
          <w:szCs w:val="24"/>
        </w:rPr>
        <w:t>Full Virtualization:</w:t>
      </w:r>
      <w:r w:rsidRPr="00A7185D">
        <w:rPr>
          <w:rFonts w:eastAsia="Times New Roman" w:cstheme="minorHAnsi"/>
          <w:color w:val="000000"/>
          <w:sz w:val="24"/>
          <w:szCs w:val="24"/>
        </w:rPr>
        <w:t xml:space="preserve"> The hardware architecture is fully simulated. No modification is required by guest software for running applications</w:t>
      </w:r>
    </w:p>
    <w:p w14:paraId="18E97109" w14:textId="6B8D23FD" w:rsidR="00030899" w:rsidRPr="00A7185D" w:rsidRDefault="00030899" w:rsidP="00E91D12">
      <w:pPr>
        <w:pStyle w:val="ListParagraph"/>
        <w:numPr>
          <w:ilvl w:val="0"/>
          <w:numId w:val="8"/>
        </w:numPr>
        <w:jc w:val="both"/>
        <w:rPr>
          <w:rFonts w:eastAsia="Times New Roman" w:cstheme="minorHAnsi"/>
          <w:color w:val="000000"/>
          <w:sz w:val="24"/>
          <w:szCs w:val="24"/>
        </w:rPr>
      </w:pPr>
      <w:r w:rsidRPr="00A7185D">
        <w:rPr>
          <w:rFonts w:eastAsia="Times New Roman" w:cstheme="minorHAnsi"/>
          <w:b/>
          <w:bCs/>
          <w:color w:val="000000"/>
          <w:sz w:val="24"/>
          <w:szCs w:val="24"/>
        </w:rPr>
        <w:t>Para-Virtualization:</w:t>
      </w:r>
      <w:r w:rsidRPr="00A7185D">
        <w:rPr>
          <w:rFonts w:eastAsia="Times New Roman" w:cstheme="minorHAnsi"/>
          <w:color w:val="000000"/>
          <w:sz w:val="24"/>
          <w:szCs w:val="24"/>
        </w:rPr>
        <w:t xml:space="preserve"> The hardware is not simulated, rather the guest software runs the isolated system</w:t>
      </w:r>
    </w:p>
    <w:p w14:paraId="20AA8458" w14:textId="075C74DE" w:rsidR="00030899" w:rsidRPr="00A7185D" w:rsidRDefault="00030899" w:rsidP="00E91D12">
      <w:pPr>
        <w:pStyle w:val="ListParagraph"/>
        <w:numPr>
          <w:ilvl w:val="0"/>
          <w:numId w:val="8"/>
        </w:numPr>
        <w:jc w:val="both"/>
        <w:rPr>
          <w:rFonts w:eastAsia="Times New Roman" w:cstheme="minorHAnsi"/>
          <w:b/>
          <w:bCs/>
          <w:color w:val="000000"/>
          <w:sz w:val="24"/>
          <w:szCs w:val="24"/>
        </w:rPr>
      </w:pPr>
      <w:r w:rsidRPr="00A7185D">
        <w:rPr>
          <w:rFonts w:eastAsia="Times New Roman" w:cstheme="minorHAnsi"/>
          <w:b/>
          <w:bCs/>
          <w:color w:val="000000"/>
          <w:sz w:val="24"/>
          <w:szCs w:val="24"/>
        </w:rPr>
        <w:t xml:space="preserve">Emulation Virtualization: </w:t>
      </w:r>
      <w:r w:rsidRPr="00A7185D">
        <w:rPr>
          <w:rFonts w:eastAsia="Times New Roman" w:cstheme="minorHAnsi"/>
          <w:color w:val="000000"/>
          <w:sz w:val="24"/>
          <w:szCs w:val="24"/>
        </w:rPr>
        <w:t xml:space="preserve">In emulation virtualization, the virtual machine is independent. It simulates the hardware and there is no modification required by the guest operating system. </w:t>
      </w:r>
    </w:p>
    <w:p w14:paraId="4A20CA30" w14:textId="2653A923" w:rsidR="009E772C" w:rsidRPr="00A7185D" w:rsidRDefault="006D16FD" w:rsidP="00E91D12">
      <w:pPr>
        <w:jc w:val="both"/>
        <w:rPr>
          <w:rFonts w:eastAsia="Times New Roman" w:cstheme="minorHAnsi"/>
          <w:b/>
          <w:bCs/>
          <w:color w:val="000000"/>
          <w:sz w:val="24"/>
          <w:szCs w:val="24"/>
        </w:rPr>
      </w:pPr>
      <w:r w:rsidRPr="00A7185D">
        <w:rPr>
          <w:rFonts w:eastAsia="Times New Roman" w:cstheme="minorHAnsi"/>
          <w:b/>
          <w:bCs/>
          <w:color w:val="000000"/>
          <w:sz w:val="24"/>
          <w:szCs w:val="24"/>
        </w:rPr>
        <w:lastRenderedPageBreak/>
        <w:t>Enabling Hardware Virtualization</w:t>
      </w:r>
    </w:p>
    <w:p w14:paraId="4CA9E444" w14:textId="281D15D3" w:rsidR="00E62C38" w:rsidRPr="00A7185D" w:rsidRDefault="006D16FD"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Coming to the main point of the article, let’s look at how you can </w:t>
      </w:r>
      <w:r w:rsidRPr="00BF50D2">
        <w:rPr>
          <w:rFonts w:eastAsia="Times New Roman" w:cstheme="minorHAnsi"/>
          <w:b/>
          <w:bCs/>
          <w:color w:val="000000"/>
          <w:sz w:val="24"/>
          <w:szCs w:val="24"/>
        </w:rPr>
        <w:t>enable</w:t>
      </w:r>
      <w:r w:rsidRPr="00A7185D">
        <w:rPr>
          <w:rFonts w:eastAsia="Times New Roman" w:cstheme="minorHAnsi"/>
          <w:color w:val="000000"/>
          <w:sz w:val="24"/>
          <w:szCs w:val="24"/>
        </w:rPr>
        <w:t xml:space="preserve"> hardware virtualization on your computer system’s BIOS. Every PC manufacturer requires different steps for entering the BIOS and making this change. The following are the steps that you need to take when enabling hardware assisted virtualization. </w:t>
      </w:r>
    </w:p>
    <w:p w14:paraId="7EDB04E2" w14:textId="48653CE0" w:rsidR="006D16FD" w:rsidRPr="00A7185D" w:rsidRDefault="006D16FD" w:rsidP="00E91D12">
      <w:pPr>
        <w:pStyle w:val="ListParagraph"/>
        <w:numPr>
          <w:ilvl w:val="0"/>
          <w:numId w:val="9"/>
        </w:numPr>
        <w:jc w:val="both"/>
        <w:rPr>
          <w:rFonts w:eastAsia="Times New Roman" w:cstheme="minorHAnsi"/>
          <w:b/>
          <w:bCs/>
          <w:color w:val="000000"/>
          <w:sz w:val="24"/>
          <w:szCs w:val="24"/>
        </w:rPr>
      </w:pPr>
      <w:r w:rsidRPr="00A7185D">
        <w:rPr>
          <w:rFonts w:eastAsia="Times New Roman" w:cstheme="minorHAnsi"/>
          <w:b/>
          <w:bCs/>
          <w:color w:val="000000"/>
          <w:sz w:val="24"/>
          <w:szCs w:val="24"/>
        </w:rPr>
        <w:t>Check if your system supports hardware virtualization</w:t>
      </w:r>
    </w:p>
    <w:p w14:paraId="6EDD2B00" w14:textId="10AF8558" w:rsidR="00863E25" w:rsidRPr="00A7185D" w:rsidRDefault="00863E25"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This can be done in two ways, either through task manager or through the command prompt. </w:t>
      </w:r>
    </w:p>
    <w:p w14:paraId="389B2D07" w14:textId="73F37EE4" w:rsidR="00863E25" w:rsidRPr="00A7185D" w:rsidRDefault="00863E25" w:rsidP="00E91D12">
      <w:pPr>
        <w:jc w:val="both"/>
        <w:rPr>
          <w:rFonts w:eastAsia="Times New Roman" w:cstheme="minorHAnsi"/>
          <w:b/>
          <w:bCs/>
          <w:color w:val="000000"/>
          <w:sz w:val="24"/>
          <w:szCs w:val="24"/>
        </w:rPr>
      </w:pPr>
      <w:r w:rsidRPr="00A7185D">
        <w:rPr>
          <w:rFonts w:eastAsia="Times New Roman" w:cstheme="minorHAnsi"/>
          <w:b/>
          <w:bCs/>
          <w:color w:val="000000"/>
          <w:sz w:val="24"/>
          <w:szCs w:val="24"/>
        </w:rPr>
        <w:t>By Task Manager</w:t>
      </w:r>
    </w:p>
    <w:p w14:paraId="5F57E125" w14:textId="73CE62E1" w:rsidR="00863E25" w:rsidRPr="00A7185D" w:rsidRDefault="00863E25"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Open your task manager by using </w:t>
      </w:r>
      <w:proofErr w:type="spellStart"/>
      <w:r w:rsidRPr="00A7185D">
        <w:rPr>
          <w:rFonts w:eastAsia="Times New Roman" w:cstheme="minorHAnsi"/>
          <w:color w:val="000000"/>
          <w:sz w:val="24"/>
          <w:szCs w:val="24"/>
        </w:rPr>
        <w:t>Ctrl+Shift+Esc</w:t>
      </w:r>
      <w:proofErr w:type="spellEnd"/>
      <w:r w:rsidRPr="00A7185D">
        <w:rPr>
          <w:rFonts w:eastAsia="Times New Roman" w:cstheme="minorHAnsi"/>
          <w:color w:val="000000"/>
          <w:sz w:val="24"/>
          <w:szCs w:val="24"/>
        </w:rPr>
        <w:t xml:space="preserve"> keys. If your processor supports hardware virtualization, you will see virtualization as Enabled along with the other details, or otherwise disabled. If it does not support virtualization, you will not see </w:t>
      </w:r>
      <w:r w:rsidRPr="00BF50D2">
        <w:rPr>
          <w:rFonts w:eastAsia="Times New Roman" w:cstheme="minorHAnsi"/>
          <w:b/>
          <w:bCs/>
          <w:color w:val="000000"/>
          <w:sz w:val="24"/>
          <w:szCs w:val="24"/>
        </w:rPr>
        <w:t>Hyper-V or virtualization</w:t>
      </w:r>
      <w:r w:rsidRPr="00A7185D">
        <w:rPr>
          <w:rFonts w:eastAsia="Times New Roman" w:cstheme="minorHAnsi"/>
          <w:color w:val="000000"/>
          <w:sz w:val="24"/>
          <w:szCs w:val="24"/>
        </w:rPr>
        <w:t xml:space="preserve"> mentioned in the task manager. </w:t>
      </w:r>
    </w:p>
    <w:p w14:paraId="4FB44F9E" w14:textId="2C65ED56" w:rsidR="00863E25" w:rsidRPr="00A7185D" w:rsidRDefault="00863E25" w:rsidP="00E91D12">
      <w:pPr>
        <w:jc w:val="both"/>
        <w:rPr>
          <w:rFonts w:eastAsia="Times New Roman" w:cstheme="minorHAnsi"/>
          <w:b/>
          <w:bCs/>
          <w:color w:val="000000"/>
          <w:sz w:val="24"/>
          <w:szCs w:val="24"/>
        </w:rPr>
      </w:pPr>
      <w:r w:rsidRPr="00A7185D">
        <w:rPr>
          <w:rFonts w:eastAsia="Times New Roman" w:cstheme="minorHAnsi"/>
          <w:b/>
          <w:bCs/>
          <w:color w:val="000000"/>
          <w:sz w:val="24"/>
          <w:szCs w:val="24"/>
        </w:rPr>
        <w:t>By Command Prompt</w:t>
      </w:r>
    </w:p>
    <w:p w14:paraId="5D4ECCF0" w14:textId="42925E8B" w:rsidR="00863E25" w:rsidRPr="00A7185D" w:rsidRDefault="00863E25"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Open your command prompt by first using Windows Key + R to open the run box. Type </w:t>
      </w:r>
      <w:proofErr w:type="spellStart"/>
      <w:r w:rsidRPr="00A7185D">
        <w:rPr>
          <w:rFonts w:eastAsia="Times New Roman" w:cstheme="minorHAnsi"/>
          <w:color w:val="000000"/>
          <w:sz w:val="24"/>
          <w:szCs w:val="24"/>
        </w:rPr>
        <w:t>cmd</w:t>
      </w:r>
      <w:proofErr w:type="spellEnd"/>
      <w:r w:rsidRPr="00A7185D">
        <w:rPr>
          <w:rFonts w:eastAsia="Times New Roman" w:cstheme="minorHAnsi"/>
          <w:color w:val="000000"/>
          <w:sz w:val="24"/>
          <w:szCs w:val="24"/>
        </w:rPr>
        <w:t xml:space="preserve"> in it and hit Enter. In your command prompt, type the command “</w:t>
      </w:r>
      <w:proofErr w:type="spellStart"/>
      <w:r w:rsidRPr="00BF50D2">
        <w:rPr>
          <w:rFonts w:eastAsia="Times New Roman" w:cstheme="minorHAnsi"/>
          <w:b/>
          <w:bCs/>
          <w:color w:val="000000"/>
          <w:sz w:val="24"/>
          <w:szCs w:val="24"/>
        </w:rPr>
        <w:t>systeminfo</w:t>
      </w:r>
      <w:proofErr w:type="spellEnd"/>
      <w:r w:rsidRPr="00A7185D">
        <w:rPr>
          <w:rFonts w:eastAsia="Times New Roman" w:cstheme="minorHAnsi"/>
          <w:color w:val="000000"/>
          <w:sz w:val="24"/>
          <w:szCs w:val="24"/>
        </w:rPr>
        <w:t xml:space="preserve">” and press Enter. This command displays all required details for your system, including support for hardware virtualization. </w:t>
      </w:r>
    </w:p>
    <w:p w14:paraId="622FA7D9" w14:textId="34DF4E15" w:rsidR="00863E25" w:rsidRPr="00A7185D" w:rsidRDefault="00863E25" w:rsidP="00E91D12">
      <w:pPr>
        <w:jc w:val="both"/>
        <w:rPr>
          <w:rFonts w:eastAsia="Times New Roman" w:cstheme="minorHAnsi"/>
          <w:color w:val="000000"/>
          <w:sz w:val="24"/>
          <w:szCs w:val="24"/>
        </w:rPr>
      </w:pPr>
      <w:r w:rsidRPr="00A7185D">
        <w:rPr>
          <w:rFonts w:eastAsia="Times New Roman" w:cstheme="minorHAnsi"/>
          <w:color w:val="000000"/>
          <w:sz w:val="24"/>
          <w:szCs w:val="24"/>
        </w:rPr>
        <w:t>If your processor supports Hardware Virtualization technology, you will be able to see a section of Hyper-V requirements</w:t>
      </w:r>
      <w:r w:rsidR="00C76EDB" w:rsidRPr="00A7185D">
        <w:rPr>
          <w:rFonts w:eastAsia="Times New Roman" w:cstheme="minorHAnsi"/>
          <w:color w:val="000000"/>
          <w:sz w:val="24"/>
          <w:szCs w:val="24"/>
        </w:rPr>
        <w:t xml:space="preserve"> along with the status</w:t>
      </w:r>
      <w:r w:rsidRPr="00A7185D">
        <w:rPr>
          <w:rFonts w:eastAsia="Times New Roman" w:cstheme="minorHAnsi"/>
          <w:color w:val="000000"/>
          <w:sz w:val="24"/>
          <w:szCs w:val="24"/>
        </w:rPr>
        <w:t>. If virtualization is turned off, you will see “No” in front of the option “</w:t>
      </w:r>
      <w:r w:rsidRPr="00BF50D2">
        <w:rPr>
          <w:rFonts w:eastAsia="Times New Roman" w:cstheme="minorHAnsi"/>
          <w:b/>
          <w:bCs/>
          <w:color w:val="000000"/>
          <w:sz w:val="24"/>
          <w:szCs w:val="24"/>
        </w:rPr>
        <w:t>Virtualization Enabled in Firmware</w:t>
      </w:r>
      <w:r w:rsidRPr="00A7185D">
        <w:rPr>
          <w:rFonts w:eastAsia="Times New Roman" w:cstheme="minorHAnsi"/>
          <w:color w:val="000000"/>
          <w:sz w:val="24"/>
          <w:szCs w:val="24"/>
        </w:rPr>
        <w:t>”</w:t>
      </w:r>
      <w:r w:rsidR="00884172" w:rsidRPr="00A7185D">
        <w:rPr>
          <w:rFonts w:eastAsia="Times New Roman" w:cstheme="minorHAnsi"/>
          <w:color w:val="000000"/>
          <w:sz w:val="24"/>
          <w:szCs w:val="24"/>
        </w:rPr>
        <w:t xml:space="preserve">. This means that your system does not support hardware virtualization. </w:t>
      </w:r>
    </w:p>
    <w:p w14:paraId="2FBF8561" w14:textId="63AAA234" w:rsidR="00243BC6" w:rsidRPr="00A7185D" w:rsidRDefault="00243BC6" w:rsidP="00E91D12">
      <w:pPr>
        <w:pStyle w:val="ListParagraph"/>
        <w:numPr>
          <w:ilvl w:val="0"/>
          <w:numId w:val="9"/>
        </w:numPr>
        <w:jc w:val="both"/>
        <w:rPr>
          <w:rFonts w:eastAsia="Times New Roman" w:cstheme="minorHAnsi"/>
          <w:b/>
          <w:bCs/>
          <w:color w:val="000000"/>
          <w:sz w:val="24"/>
          <w:szCs w:val="24"/>
        </w:rPr>
      </w:pPr>
      <w:r w:rsidRPr="00A7185D">
        <w:rPr>
          <w:rFonts w:eastAsia="Times New Roman" w:cstheme="minorHAnsi"/>
          <w:b/>
          <w:bCs/>
          <w:color w:val="000000"/>
          <w:sz w:val="24"/>
          <w:szCs w:val="24"/>
        </w:rPr>
        <w:t>Reboot your Computer and Press the BIOS Key</w:t>
      </w:r>
    </w:p>
    <w:p w14:paraId="01191CEC" w14:textId="77777777" w:rsidR="000B2B94" w:rsidRPr="00A7185D" w:rsidRDefault="000B2B94"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If your system supports hardware virtualization, it’s time for you to reboot it and open its BIOS. The key for </w:t>
      </w:r>
      <w:r w:rsidRPr="00BF50D2">
        <w:rPr>
          <w:rFonts w:eastAsia="Times New Roman" w:cstheme="minorHAnsi"/>
          <w:b/>
          <w:bCs/>
          <w:color w:val="000000"/>
          <w:sz w:val="24"/>
          <w:szCs w:val="24"/>
        </w:rPr>
        <w:t>BIOS</w:t>
      </w:r>
      <w:r w:rsidRPr="00A7185D">
        <w:rPr>
          <w:rFonts w:eastAsia="Times New Roman" w:cstheme="minorHAnsi"/>
          <w:color w:val="000000"/>
          <w:sz w:val="24"/>
          <w:szCs w:val="24"/>
        </w:rPr>
        <w:t xml:space="preserve"> can vary according to the manufacturer of the BIOS. Most often, it is one of these keys </w:t>
      </w:r>
      <w:proofErr w:type="gramStart"/>
      <w:r w:rsidRPr="00A7185D">
        <w:rPr>
          <w:rFonts w:eastAsia="Times New Roman" w:cstheme="minorHAnsi"/>
          <w:color w:val="000000"/>
          <w:sz w:val="24"/>
          <w:szCs w:val="24"/>
        </w:rPr>
        <w:t>i.e.</w:t>
      </w:r>
      <w:proofErr w:type="gramEnd"/>
      <w:r w:rsidRPr="00A7185D">
        <w:rPr>
          <w:rFonts w:eastAsia="Times New Roman" w:cstheme="minorHAnsi"/>
          <w:color w:val="000000"/>
          <w:sz w:val="24"/>
          <w:szCs w:val="24"/>
        </w:rPr>
        <w:t xml:space="preserve"> Esc, Del, F1, F2 or F4. </w:t>
      </w:r>
    </w:p>
    <w:p w14:paraId="17E5721C" w14:textId="7BD3B4BE" w:rsidR="006D16FD" w:rsidRPr="00A7185D" w:rsidRDefault="000B2B94"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When your screen goes black while </w:t>
      </w:r>
      <w:r w:rsidRPr="00BF50D2">
        <w:rPr>
          <w:rFonts w:eastAsia="Times New Roman" w:cstheme="minorHAnsi"/>
          <w:b/>
          <w:bCs/>
          <w:color w:val="000000"/>
          <w:sz w:val="24"/>
          <w:szCs w:val="24"/>
        </w:rPr>
        <w:t>rebooting</w:t>
      </w:r>
      <w:r w:rsidRPr="00A7185D">
        <w:rPr>
          <w:rFonts w:eastAsia="Times New Roman" w:cstheme="minorHAnsi"/>
          <w:color w:val="000000"/>
          <w:sz w:val="24"/>
          <w:szCs w:val="24"/>
        </w:rPr>
        <w:t xml:space="preserve">, tap the BIOS key by quickly tapping it at least twice every second. This is important so that you don’t miss the BIOS while rebooting. If the key you used did not work, try rebooting your computer and do the same process with another key. </w:t>
      </w:r>
    </w:p>
    <w:p w14:paraId="03C9E16D" w14:textId="61392DFF" w:rsidR="00197280" w:rsidRPr="00A7185D" w:rsidRDefault="00197280" w:rsidP="00E91D12">
      <w:pPr>
        <w:pStyle w:val="ListParagraph"/>
        <w:numPr>
          <w:ilvl w:val="0"/>
          <w:numId w:val="9"/>
        </w:numPr>
        <w:jc w:val="both"/>
        <w:rPr>
          <w:rFonts w:eastAsia="Times New Roman" w:cstheme="minorHAnsi"/>
          <w:b/>
          <w:bCs/>
          <w:color w:val="000000"/>
          <w:sz w:val="24"/>
          <w:szCs w:val="24"/>
        </w:rPr>
      </w:pPr>
      <w:r w:rsidRPr="00A7185D">
        <w:rPr>
          <w:rFonts w:eastAsia="Times New Roman" w:cstheme="minorHAnsi"/>
          <w:b/>
          <w:bCs/>
          <w:color w:val="000000"/>
          <w:sz w:val="24"/>
          <w:szCs w:val="24"/>
        </w:rPr>
        <w:t>Locate the section for CPU configuration</w:t>
      </w:r>
    </w:p>
    <w:p w14:paraId="69A68AE4" w14:textId="63725BEC" w:rsidR="00197280" w:rsidRPr="00A7185D" w:rsidRDefault="001C17E5"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Once you have entered the BIOS, you need to find the section for configuring your CPU. Depending upon your system, you will need to look for a menu called </w:t>
      </w:r>
      <w:r w:rsidRPr="00E91D12">
        <w:rPr>
          <w:rFonts w:eastAsia="Times New Roman" w:cstheme="minorHAnsi"/>
          <w:b/>
          <w:bCs/>
          <w:color w:val="000000"/>
          <w:sz w:val="24"/>
          <w:szCs w:val="24"/>
        </w:rPr>
        <w:t>CPU configuration</w:t>
      </w:r>
      <w:r w:rsidRPr="00A7185D">
        <w:rPr>
          <w:rFonts w:eastAsia="Times New Roman" w:cstheme="minorHAnsi"/>
          <w:color w:val="000000"/>
          <w:sz w:val="24"/>
          <w:szCs w:val="24"/>
        </w:rPr>
        <w:t xml:space="preserve">, processor, Northbridge or Chipset. You may arrive at this menu by clicking on a like such as “Advanced” or “Advanced Mode”. </w:t>
      </w:r>
    </w:p>
    <w:p w14:paraId="353D606D" w14:textId="5FE2375C" w:rsidR="001D6A47" w:rsidRPr="00A7185D" w:rsidRDefault="001D6A47" w:rsidP="00E91D12">
      <w:pPr>
        <w:pStyle w:val="ListParagraph"/>
        <w:numPr>
          <w:ilvl w:val="0"/>
          <w:numId w:val="9"/>
        </w:numPr>
        <w:jc w:val="both"/>
        <w:rPr>
          <w:rFonts w:eastAsia="Times New Roman" w:cstheme="minorHAnsi"/>
          <w:b/>
          <w:bCs/>
          <w:color w:val="000000"/>
          <w:sz w:val="24"/>
          <w:szCs w:val="24"/>
        </w:rPr>
      </w:pPr>
      <w:r w:rsidRPr="00A7185D">
        <w:rPr>
          <w:rFonts w:eastAsia="Times New Roman" w:cstheme="minorHAnsi"/>
          <w:b/>
          <w:bCs/>
          <w:color w:val="000000"/>
          <w:sz w:val="24"/>
          <w:szCs w:val="24"/>
        </w:rPr>
        <w:lastRenderedPageBreak/>
        <w:t>Find the Settings for Virtualization</w:t>
      </w:r>
    </w:p>
    <w:p w14:paraId="0472BE2F" w14:textId="4545F1DC" w:rsidR="001D6A47" w:rsidRPr="00A7185D" w:rsidRDefault="0043633B"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After finding the CPU configuration section, you need to find the menu or option where it allows you to enable hardware virtualization. Hardware virtualization is enabled in the </w:t>
      </w:r>
      <w:r w:rsidRPr="00E91D12">
        <w:rPr>
          <w:rFonts w:eastAsia="Times New Roman" w:cstheme="minorHAnsi"/>
          <w:b/>
          <w:bCs/>
          <w:color w:val="000000"/>
          <w:sz w:val="24"/>
          <w:szCs w:val="24"/>
        </w:rPr>
        <w:t xml:space="preserve">acceleration section. </w:t>
      </w:r>
      <w:r w:rsidRPr="00A7185D">
        <w:rPr>
          <w:rFonts w:eastAsia="Times New Roman" w:cstheme="minorHAnsi"/>
          <w:color w:val="000000"/>
          <w:sz w:val="24"/>
          <w:szCs w:val="24"/>
        </w:rPr>
        <w:t xml:space="preserve">Depending upon your PC, look for any of these or similar names such as </w:t>
      </w:r>
      <w:proofErr w:type="spellStart"/>
      <w:r w:rsidRPr="00A7185D">
        <w:rPr>
          <w:rFonts w:eastAsia="Times New Roman" w:cstheme="minorHAnsi"/>
          <w:color w:val="000000"/>
          <w:sz w:val="24"/>
          <w:szCs w:val="24"/>
        </w:rPr>
        <w:t>Hyber</w:t>
      </w:r>
      <w:proofErr w:type="spellEnd"/>
      <w:r w:rsidRPr="00A7185D">
        <w:rPr>
          <w:rFonts w:eastAsia="Times New Roman" w:cstheme="minorHAnsi"/>
          <w:color w:val="000000"/>
          <w:sz w:val="24"/>
          <w:szCs w:val="24"/>
        </w:rPr>
        <w:t xml:space="preserve">-V, Vanderpool, SVM, AMD-V, Intel Virtualization Technology or VT-X. </w:t>
      </w:r>
    </w:p>
    <w:p w14:paraId="275C6163" w14:textId="0CBA24E9" w:rsidR="002B355C" w:rsidRPr="00A7185D" w:rsidRDefault="002B355C" w:rsidP="00E91D12">
      <w:pPr>
        <w:pStyle w:val="ListParagraph"/>
        <w:numPr>
          <w:ilvl w:val="0"/>
          <w:numId w:val="9"/>
        </w:numPr>
        <w:jc w:val="both"/>
        <w:rPr>
          <w:rFonts w:eastAsia="Times New Roman" w:cstheme="minorHAnsi"/>
          <w:b/>
          <w:bCs/>
          <w:color w:val="000000"/>
          <w:sz w:val="24"/>
          <w:szCs w:val="24"/>
        </w:rPr>
      </w:pPr>
      <w:r w:rsidRPr="00A7185D">
        <w:rPr>
          <w:rFonts w:eastAsia="Times New Roman" w:cstheme="minorHAnsi"/>
          <w:b/>
          <w:bCs/>
          <w:color w:val="000000"/>
          <w:sz w:val="24"/>
          <w:szCs w:val="24"/>
        </w:rPr>
        <w:t>Select the Option for Enabling Virtualization</w:t>
      </w:r>
    </w:p>
    <w:p w14:paraId="5C26BC62" w14:textId="3EA1C0DC" w:rsidR="00DE2BE4" w:rsidRPr="00A7185D" w:rsidRDefault="00287CFA"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When you reach the hardware virtualization enabling menu, it might ask you to choose the enabling option from a checklist or a drop-down menu. In either case, select the “Enabled” option. </w:t>
      </w:r>
      <w:r w:rsidR="00C12049" w:rsidRPr="00A7185D">
        <w:rPr>
          <w:rFonts w:eastAsia="Times New Roman" w:cstheme="minorHAnsi"/>
          <w:color w:val="000000"/>
          <w:sz w:val="24"/>
          <w:szCs w:val="24"/>
        </w:rPr>
        <w:t xml:space="preserve">If you see the options of </w:t>
      </w:r>
      <w:r w:rsidR="00C12049" w:rsidRPr="00E91D12">
        <w:rPr>
          <w:rFonts w:eastAsia="Times New Roman" w:cstheme="minorHAnsi"/>
          <w:b/>
          <w:bCs/>
          <w:color w:val="000000"/>
          <w:sz w:val="24"/>
          <w:szCs w:val="24"/>
        </w:rPr>
        <w:t>AMD IOMMU</w:t>
      </w:r>
      <w:r w:rsidR="00C12049" w:rsidRPr="00A7185D">
        <w:rPr>
          <w:rFonts w:eastAsia="Times New Roman" w:cstheme="minorHAnsi"/>
          <w:color w:val="000000"/>
          <w:sz w:val="24"/>
          <w:szCs w:val="24"/>
        </w:rPr>
        <w:t xml:space="preserve"> or Intel VT-d, enable them as well. </w:t>
      </w:r>
    </w:p>
    <w:p w14:paraId="5E7081A6" w14:textId="73A3F53F" w:rsidR="002C33F7" w:rsidRPr="00A7185D" w:rsidRDefault="002C33F7" w:rsidP="00E91D12">
      <w:pPr>
        <w:pStyle w:val="ListParagraph"/>
        <w:numPr>
          <w:ilvl w:val="0"/>
          <w:numId w:val="9"/>
        </w:numPr>
        <w:jc w:val="both"/>
        <w:rPr>
          <w:rFonts w:eastAsia="Times New Roman" w:cstheme="minorHAnsi"/>
          <w:b/>
          <w:bCs/>
          <w:color w:val="000000"/>
          <w:sz w:val="24"/>
          <w:szCs w:val="24"/>
        </w:rPr>
      </w:pPr>
      <w:r w:rsidRPr="00A7185D">
        <w:rPr>
          <w:rFonts w:eastAsia="Times New Roman" w:cstheme="minorHAnsi"/>
          <w:b/>
          <w:bCs/>
          <w:color w:val="000000"/>
          <w:sz w:val="24"/>
          <w:szCs w:val="24"/>
        </w:rPr>
        <w:t>Save the Changes You Have Made</w:t>
      </w:r>
    </w:p>
    <w:p w14:paraId="740455B0" w14:textId="1CA1785C" w:rsidR="002C33F7" w:rsidRPr="00A7185D" w:rsidRDefault="00A543EC"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After selecting the enabling virtualization option, look for the option that allows you to save these changes. Before saving it, you may have to first exit the menu and then click the </w:t>
      </w:r>
      <w:r w:rsidRPr="00E91D12">
        <w:rPr>
          <w:rFonts w:eastAsia="Times New Roman" w:cstheme="minorHAnsi"/>
          <w:b/>
          <w:bCs/>
          <w:color w:val="000000"/>
          <w:sz w:val="24"/>
          <w:szCs w:val="24"/>
        </w:rPr>
        <w:t>save changes</w:t>
      </w:r>
      <w:r w:rsidRPr="00A7185D">
        <w:rPr>
          <w:rFonts w:eastAsia="Times New Roman" w:cstheme="minorHAnsi"/>
          <w:color w:val="000000"/>
          <w:sz w:val="24"/>
          <w:szCs w:val="24"/>
        </w:rPr>
        <w:t xml:space="preserve"> option. Now you have successfully enabled hardware virtualization on your computer. </w:t>
      </w:r>
    </w:p>
    <w:p w14:paraId="799310A0" w14:textId="5163825B" w:rsidR="008A129C" w:rsidRPr="00A7185D" w:rsidRDefault="008A129C" w:rsidP="00E91D12">
      <w:pPr>
        <w:pStyle w:val="ListParagraph"/>
        <w:numPr>
          <w:ilvl w:val="0"/>
          <w:numId w:val="9"/>
        </w:numPr>
        <w:jc w:val="both"/>
        <w:rPr>
          <w:rFonts w:eastAsia="Times New Roman" w:cstheme="minorHAnsi"/>
          <w:b/>
          <w:bCs/>
          <w:color w:val="000000"/>
          <w:sz w:val="24"/>
          <w:szCs w:val="24"/>
        </w:rPr>
      </w:pPr>
      <w:r w:rsidRPr="00A7185D">
        <w:rPr>
          <w:rFonts w:eastAsia="Times New Roman" w:cstheme="minorHAnsi"/>
          <w:b/>
          <w:bCs/>
          <w:color w:val="000000"/>
          <w:sz w:val="24"/>
          <w:szCs w:val="24"/>
        </w:rPr>
        <w:t>Exit Your BIOS</w:t>
      </w:r>
      <w:r w:rsidR="003C5B12" w:rsidRPr="00A7185D">
        <w:rPr>
          <w:rFonts w:eastAsia="Times New Roman" w:cstheme="minorHAnsi"/>
          <w:b/>
          <w:bCs/>
          <w:color w:val="000000"/>
          <w:sz w:val="24"/>
          <w:szCs w:val="24"/>
        </w:rPr>
        <w:t xml:space="preserve"> and Rebook Your Computer</w:t>
      </w:r>
    </w:p>
    <w:p w14:paraId="50960410" w14:textId="1BCC64A9" w:rsidR="008A129C" w:rsidRPr="00A7185D" w:rsidRDefault="003C5B12" w:rsidP="00E91D12">
      <w:pPr>
        <w:jc w:val="both"/>
        <w:rPr>
          <w:rFonts w:eastAsia="Times New Roman" w:cstheme="minorHAnsi"/>
          <w:color w:val="000000"/>
          <w:sz w:val="24"/>
          <w:szCs w:val="24"/>
        </w:rPr>
      </w:pPr>
      <w:r w:rsidRPr="00A7185D">
        <w:rPr>
          <w:rFonts w:eastAsia="Times New Roman" w:cstheme="minorHAnsi"/>
          <w:color w:val="000000"/>
          <w:sz w:val="24"/>
          <w:szCs w:val="24"/>
        </w:rPr>
        <w:t xml:space="preserve">Once you have saved the settings of </w:t>
      </w:r>
      <w:r w:rsidRPr="00E91D12">
        <w:rPr>
          <w:rFonts w:eastAsia="Times New Roman" w:cstheme="minorHAnsi"/>
          <w:b/>
          <w:bCs/>
          <w:color w:val="000000"/>
          <w:sz w:val="24"/>
          <w:szCs w:val="24"/>
        </w:rPr>
        <w:t>virtualization enablement</w:t>
      </w:r>
      <w:r w:rsidRPr="00A7185D">
        <w:rPr>
          <w:rFonts w:eastAsia="Times New Roman" w:cstheme="minorHAnsi"/>
          <w:color w:val="000000"/>
          <w:sz w:val="24"/>
          <w:szCs w:val="24"/>
        </w:rPr>
        <w:t xml:space="preserve">, you have to exit the BIOS. The computer will now get restarted but with hardware virtualization enabled in it. </w:t>
      </w:r>
    </w:p>
    <w:p w14:paraId="29E87750" w14:textId="7A8BF054" w:rsidR="00097230" w:rsidRPr="00A7185D" w:rsidRDefault="007B39D5" w:rsidP="00E91D12">
      <w:pPr>
        <w:jc w:val="both"/>
        <w:rPr>
          <w:b/>
          <w:bCs/>
          <w:sz w:val="24"/>
          <w:szCs w:val="24"/>
        </w:rPr>
      </w:pPr>
      <w:r w:rsidRPr="00A7185D">
        <w:rPr>
          <w:b/>
          <w:bCs/>
          <w:sz w:val="24"/>
          <w:szCs w:val="24"/>
        </w:rPr>
        <w:t>Virtual Metric’s Agentless Virtualization Monitoring</w:t>
      </w:r>
    </w:p>
    <w:p w14:paraId="658FC0CC" w14:textId="39C2863D" w:rsidR="007B39D5" w:rsidRPr="00A7185D" w:rsidRDefault="007B39D5" w:rsidP="00E91D12">
      <w:pPr>
        <w:jc w:val="both"/>
        <w:rPr>
          <w:sz w:val="24"/>
          <w:szCs w:val="24"/>
        </w:rPr>
      </w:pPr>
      <w:r w:rsidRPr="00A7185D">
        <w:rPr>
          <w:sz w:val="24"/>
          <w:szCs w:val="24"/>
        </w:rPr>
        <w:t xml:space="preserve">Virtual Metric offers enhanced </w:t>
      </w:r>
      <w:hyperlink r:id="rId5" w:history="1">
        <w:r w:rsidRPr="00E91D12">
          <w:rPr>
            <w:rStyle w:val="Hyperlink"/>
            <w:b/>
            <w:bCs/>
            <w:sz w:val="24"/>
            <w:szCs w:val="24"/>
          </w:rPr>
          <w:t>hardware virtualization monitoring software</w:t>
        </w:r>
      </w:hyperlink>
      <w:r w:rsidRPr="00E91D12">
        <w:rPr>
          <w:b/>
          <w:bCs/>
          <w:sz w:val="24"/>
          <w:szCs w:val="24"/>
        </w:rPr>
        <w:t xml:space="preserve"> </w:t>
      </w:r>
      <w:r w:rsidRPr="00A7185D">
        <w:rPr>
          <w:sz w:val="24"/>
          <w:szCs w:val="24"/>
        </w:rPr>
        <w:t xml:space="preserve">to ease the complexity of your virtualized environment. To get to know more about how our product works, click </w:t>
      </w:r>
      <w:hyperlink r:id="rId6" w:history="1">
        <w:r w:rsidRPr="00A7185D">
          <w:rPr>
            <w:rStyle w:val="Hyperlink"/>
            <w:sz w:val="24"/>
            <w:szCs w:val="24"/>
          </w:rPr>
          <w:t>here</w:t>
        </w:r>
      </w:hyperlink>
      <w:r w:rsidRPr="00A7185D">
        <w:rPr>
          <w:sz w:val="24"/>
          <w:szCs w:val="24"/>
        </w:rPr>
        <w:t xml:space="preserve"> by getting a free trial. </w:t>
      </w:r>
    </w:p>
    <w:sectPr w:rsidR="007B39D5" w:rsidRPr="00A7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F0E19"/>
    <w:multiLevelType w:val="multilevel"/>
    <w:tmpl w:val="3306F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820216"/>
    <w:multiLevelType w:val="multilevel"/>
    <w:tmpl w:val="5AC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009BB"/>
    <w:multiLevelType w:val="hybridMultilevel"/>
    <w:tmpl w:val="82321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0553CD"/>
    <w:multiLevelType w:val="multilevel"/>
    <w:tmpl w:val="5EDC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CD18CB"/>
    <w:multiLevelType w:val="multilevel"/>
    <w:tmpl w:val="91A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0455A"/>
    <w:multiLevelType w:val="multilevel"/>
    <w:tmpl w:val="A09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544EF"/>
    <w:multiLevelType w:val="multilevel"/>
    <w:tmpl w:val="9FEA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95C04"/>
    <w:multiLevelType w:val="hybridMultilevel"/>
    <w:tmpl w:val="AE5A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F2B90"/>
    <w:multiLevelType w:val="multilevel"/>
    <w:tmpl w:val="E9FA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5"/>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D7"/>
    <w:rsid w:val="00021D52"/>
    <w:rsid w:val="00022561"/>
    <w:rsid w:val="00030899"/>
    <w:rsid w:val="00037B19"/>
    <w:rsid w:val="00065C99"/>
    <w:rsid w:val="00083CDF"/>
    <w:rsid w:val="00097230"/>
    <w:rsid w:val="000B2B94"/>
    <w:rsid w:val="000C0292"/>
    <w:rsid w:val="00146123"/>
    <w:rsid w:val="00185050"/>
    <w:rsid w:val="00197280"/>
    <w:rsid w:val="001C17E5"/>
    <w:rsid w:val="001D54D7"/>
    <w:rsid w:val="001D6A47"/>
    <w:rsid w:val="00200E3C"/>
    <w:rsid w:val="00206CFE"/>
    <w:rsid w:val="00215619"/>
    <w:rsid w:val="00243BC6"/>
    <w:rsid w:val="00287CFA"/>
    <w:rsid w:val="002B355C"/>
    <w:rsid w:val="002C33F7"/>
    <w:rsid w:val="003C5B12"/>
    <w:rsid w:val="003E2915"/>
    <w:rsid w:val="0041669B"/>
    <w:rsid w:val="0043633B"/>
    <w:rsid w:val="00453E95"/>
    <w:rsid w:val="004715C4"/>
    <w:rsid w:val="00484BE0"/>
    <w:rsid w:val="004C0CFC"/>
    <w:rsid w:val="004F5818"/>
    <w:rsid w:val="00516C80"/>
    <w:rsid w:val="00575ACA"/>
    <w:rsid w:val="006121FC"/>
    <w:rsid w:val="006D16FD"/>
    <w:rsid w:val="007408F3"/>
    <w:rsid w:val="00796240"/>
    <w:rsid w:val="007B39D5"/>
    <w:rsid w:val="007D3F8A"/>
    <w:rsid w:val="007D4156"/>
    <w:rsid w:val="00863E25"/>
    <w:rsid w:val="0086553E"/>
    <w:rsid w:val="00884172"/>
    <w:rsid w:val="008A129C"/>
    <w:rsid w:val="008A7DEF"/>
    <w:rsid w:val="00947CD2"/>
    <w:rsid w:val="00977049"/>
    <w:rsid w:val="009E772C"/>
    <w:rsid w:val="00A52846"/>
    <w:rsid w:val="00A543EC"/>
    <w:rsid w:val="00A66AB5"/>
    <w:rsid w:val="00A7185D"/>
    <w:rsid w:val="00AF6E88"/>
    <w:rsid w:val="00B1413D"/>
    <w:rsid w:val="00B57ADE"/>
    <w:rsid w:val="00BD232E"/>
    <w:rsid w:val="00BF28EE"/>
    <w:rsid w:val="00BF50D2"/>
    <w:rsid w:val="00C025F5"/>
    <w:rsid w:val="00C12049"/>
    <w:rsid w:val="00C76EDB"/>
    <w:rsid w:val="00C92C16"/>
    <w:rsid w:val="00DE2BE4"/>
    <w:rsid w:val="00DF04E8"/>
    <w:rsid w:val="00E62C38"/>
    <w:rsid w:val="00E91D12"/>
    <w:rsid w:val="00F02E0A"/>
    <w:rsid w:val="00F20CA7"/>
    <w:rsid w:val="00F459AB"/>
    <w:rsid w:val="00F83FC9"/>
    <w:rsid w:val="00FD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213F"/>
  <w15:chartTrackingRefBased/>
  <w15:docId w15:val="{2B63A060-99E6-4693-BD83-DDB4DD46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77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F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25F5"/>
    <w:rPr>
      <w:color w:val="0000FF"/>
      <w:u w:val="single"/>
    </w:rPr>
  </w:style>
  <w:style w:type="paragraph" w:styleId="ListParagraph">
    <w:name w:val="List Paragraph"/>
    <w:basedOn w:val="Normal"/>
    <w:uiPriority w:val="34"/>
    <w:qFormat/>
    <w:rsid w:val="00C025F5"/>
    <w:pPr>
      <w:ind w:left="720"/>
      <w:contextualSpacing/>
    </w:pPr>
  </w:style>
  <w:style w:type="character" w:styleId="HTMLKeyboard">
    <w:name w:val="HTML Keyboard"/>
    <w:basedOn w:val="DefaultParagraphFont"/>
    <w:uiPriority w:val="99"/>
    <w:semiHidden/>
    <w:unhideWhenUsed/>
    <w:rsid w:val="00C025F5"/>
    <w:rPr>
      <w:rFonts w:ascii="Courier New" w:eastAsia="Times New Roman" w:hAnsi="Courier New" w:cs="Courier New"/>
      <w:sz w:val="20"/>
      <w:szCs w:val="20"/>
    </w:rPr>
  </w:style>
  <w:style w:type="character" w:styleId="Strong">
    <w:name w:val="Strong"/>
    <w:basedOn w:val="DefaultParagraphFont"/>
    <w:uiPriority w:val="22"/>
    <w:qFormat/>
    <w:rsid w:val="003E2915"/>
    <w:rPr>
      <w:b/>
      <w:bCs/>
    </w:rPr>
  </w:style>
  <w:style w:type="character" w:customStyle="1" w:styleId="Heading3Char">
    <w:name w:val="Heading 3 Char"/>
    <w:basedOn w:val="DefaultParagraphFont"/>
    <w:link w:val="Heading3"/>
    <w:uiPriority w:val="9"/>
    <w:rsid w:val="009E772C"/>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7B3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243">
      <w:bodyDiv w:val="1"/>
      <w:marLeft w:val="0"/>
      <w:marRight w:val="0"/>
      <w:marTop w:val="0"/>
      <w:marBottom w:val="0"/>
      <w:divBdr>
        <w:top w:val="none" w:sz="0" w:space="0" w:color="auto"/>
        <w:left w:val="none" w:sz="0" w:space="0" w:color="auto"/>
        <w:bottom w:val="none" w:sz="0" w:space="0" w:color="auto"/>
        <w:right w:val="none" w:sz="0" w:space="0" w:color="auto"/>
      </w:divBdr>
    </w:div>
    <w:div w:id="94138806">
      <w:bodyDiv w:val="1"/>
      <w:marLeft w:val="0"/>
      <w:marRight w:val="0"/>
      <w:marTop w:val="0"/>
      <w:marBottom w:val="0"/>
      <w:divBdr>
        <w:top w:val="none" w:sz="0" w:space="0" w:color="auto"/>
        <w:left w:val="none" w:sz="0" w:space="0" w:color="auto"/>
        <w:bottom w:val="none" w:sz="0" w:space="0" w:color="auto"/>
        <w:right w:val="none" w:sz="0" w:space="0" w:color="auto"/>
      </w:divBdr>
    </w:div>
    <w:div w:id="217517778">
      <w:bodyDiv w:val="1"/>
      <w:marLeft w:val="0"/>
      <w:marRight w:val="0"/>
      <w:marTop w:val="0"/>
      <w:marBottom w:val="0"/>
      <w:divBdr>
        <w:top w:val="none" w:sz="0" w:space="0" w:color="auto"/>
        <w:left w:val="none" w:sz="0" w:space="0" w:color="auto"/>
        <w:bottom w:val="none" w:sz="0" w:space="0" w:color="auto"/>
        <w:right w:val="none" w:sz="0" w:space="0" w:color="auto"/>
      </w:divBdr>
    </w:div>
    <w:div w:id="223419768">
      <w:bodyDiv w:val="1"/>
      <w:marLeft w:val="0"/>
      <w:marRight w:val="0"/>
      <w:marTop w:val="0"/>
      <w:marBottom w:val="0"/>
      <w:divBdr>
        <w:top w:val="none" w:sz="0" w:space="0" w:color="auto"/>
        <w:left w:val="none" w:sz="0" w:space="0" w:color="auto"/>
        <w:bottom w:val="none" w:sz="0" w:space="0" w:color="auto"/>
        <w:right w:val="none" w:sz="0" w:space="0" w:color="auto"/>
      </w:divBdr>
      <w:divsChild>
        <w:div w:id="1902053776">
          <w:marLeft w:val="150"/>
          <w:marRight w:val="0"/>
          <w:marTop w:val="0"/>
          <w:marBottom w:val="0"/>
          <w:divBdr>
            <w:top w:val="none" w:sz="0" w:space="0" w:color="auto"/>
            <w:left w:val="none" w:sz="0" w:space="0" w:color="auto"/>
            <w:bottom w:val="none" w:sz="0" w:space="0" w:color="auto"/>
            <w:right w:val="none" w:sz="0" w:space="0" w:color="auto"/>
          </w:divBdr>
        </w:div>
        <w:div w:id="1787769690">
          <w:marLeft w:val="150"/>
          <w:marRight w:val="450"/>
          <w:marTop w:val="0"/>
          <w:marBottom w:val="0"/>
          <w:divBdr>
            <w:top w:val="none" w:sz="0" w:space="0" w:color="auto"/>
            <w:left w:val="none" w:sz="0" w:space="0" w:color="auto"/>
            <w:bottom w:val="none" w:sz="0" w:space="0" w:color="auto"/>
            <w:right w:val="none" w:sz="0" w:space="0" w:color="auto"/>
          </w:divBdr>
        </w:div>
      </w:divsChild>
    </w:div>
    <w:div w:id="287859881">
      <w:bodyDiv w:val="1"/>
      <w:marLeft w:val="0"/>
      <w:marRight w:val="0"/>
      <w:marTop w:val="0"/>
      <w:marBottom w:val="0"/>
      <w:divBdr>
        <w:top w:val="none" w:sz="0" w:space="0" w:color="auto"/>
        <w:left w:val="none" w:sz="0" w:space="0" w:color="auto"/>
        <w:bottom w:val="none" w:sz="0" w:space="0" w:color="auto"/>
        <w:right w:val="none" w:sz="0" w:space="0" w:color="auto"/>
      </w:divBdr>
      <w:divsChild>
        <w:div w:id="1496141913">
          <w:marLeft w:val="0"/>
          <w:marRight w:val="0"/>
          <w:marTop w:val="0"/>
          <w:marBottom w:val="0"/>
          <w:divBdr>
            <w:top w:val="none" w:sz="0" w:space="0" w:color="auto"/>
            <w:left w:val="none" w:sz="0" w:space="0" w:color="auto"/>
            <w:bottom w:val="none" w:sz="0" w:space="0" w:color="auto"/>
            <w:right w:val="none" w:sz="0" w:space="0" w:color="auto"/>
          </w:divBdr>
        </w:div>
      </w:divsChild>
    </w:div>
    <w:div w:id="296841067">
      <w:bodyDiv w:val="1"/>
      <w:marLeft w:val="0"/>
      <w:marRight w:val="0"/>
      <w:marTop w:val="0"/>
      <w:marBottom w:val="0"/>
      <w:divBdr>
        <w:top w:val="none" w:sz="0" w:space="0" w:color="auto"/>
        <w:left w:val="none" w:sz="0" w:space="0" w:color="auto"/>
        <w:bottom w:val="none" w:sz="0" w:space="0" w:color="auto"/>
        <w:right w:val="none" w:sz="0" w:space="0" w:color="auto"/>
      </w:divBdr>
    </w:div>
    <w:div w:id="308678510">
      <w:bodyDiv w:val="1"/>
      <w:marLeft w:val="0"/>
      <w:marRight w:val="0"/>
      <w:marTop w:val="0"/>
      <w:marBottom w:val="0"/>
      <w:divBdr>
        <w:top w:val="none" w:sz="0" w:space="0" w:color="auto"/>
        <w:left w:val="none" w:sz="0" w:space="0" w:color="auto"/>
        <w:bottom w:val="none" w:sz="0" w:space="0" w:color="auto"/>
        <w:right w:val="none" w:sz="0" w:space="0" w:color="auto"/>
      </w:divBdr>
      <w:divsChild>
        <w:div w:id="2137750218">
          <w:marLeft w:val="150"/>
          <w:marRight w:val="0"/>
          <w:marTop w:val="0"/>
          <w:marBottom w:val="0"/>
          <w:divBdr>
            <w:top w:val="none" w:sz="0" w:space="0" w:color="auto"/>
            <w:left w:val="none" w:sz="0" w:space="0" w:color="auto"/>
            <w:bottom w:val="none" w:sz="0" w:space="0" w:color="auto"/>
            <w:right w:val="none" w:sz="0" w:space="0" w:color="auto"/>
          </w:divBdr>
        </w:div>
        <w:div w:id="833304670">
          <w:marLeft w:val="150"/>
          <w:marRight w:val="450"/>
          <w:marTop w:val="0"/>
          <w:marBottom w:val="0"/>
          <w:divBdr>
            <w:top w:val="none" w:sz="0" w:space="0" w:color="auto"/>
            <w:left w:val="none" w:sz="0" w:space="0" w:color="auto"/>
            <w:bottom w:val="none" w:sz="0" w:space="0" w:color="auto"/>
            <w:right w:val="none" w:sz="0" w:space="0" w:color="auto"/>
          </w:divBdr>
        </w:div>
      </w:divsChild>
    </w:div>
    <w:div w:id="606692255">
      <w:bodyDiv w:val="1"/>
      <w:marLeft w:val="0"/>
      <w:marRight w:val="0"/>
      <w:marTop w:val="0"/>
      <w:marBottom w:val="0"/>
      <w:divBdr>
        <w:top w:val="none" w:sz="0" w:space="0" w:color="auto"/>
        <w:left w:val="none" w:sz="0" w:space="0" w:color="auto"/>
        <w:bottom w:val="none" w:sz="0" w:space="0" w:color="auto"/>
        <w:right w:val="none" w:sz="0" w:space="0" w:color="auto"/>
      </w:divBdr>
    </w:div>
    <w:div w:id="766653823">
      <w:bodyDiv w:val="1"/>
      <w:marLeft w:val="0"/>
      <w:marRight w:val="0"/>
      <w:marTop w:val="0"/>
      <w:marBottom w:val="0"/>
      <w:divBdr>
        <w:top w:val="none" w:sz="0" w:space="0" w:color="auto"/>
        <w:left w:val="none" w:sz="0" w:space="0" w:color="auto"/>
        <w:bottom w:val="none" w:sz="0" w:space="0" w:color="auto"/>
        <w:right w:val="none" w:sz="0" w:space="0" w:color="auto"/>
      </w:divBdr>
    </w:div>
    <w:div w:id="963998217">
      <w:bodyDiv w:val="1"/>
      <w:marLeft w:val="0"/>
      <w:marRight w:val="0"/>
      <w:marTop w:val="0"/>
      <w:marBottom w:val="0"/>
      <w:divBdr>
        <w:top w:val="none" w:sz="0" w:space="0" w:color="auto"/>
        <w:left w:val="none" w:sz="0" w:space="0" w:color="auto"/>
        <w:bottom w:val="none" w:sz="0" w:space="0" w:color="auto"/>
        <w:right w:val="none" w:sz="0" w:space="0" w:color="auto"/>
      </w:divBdr>
    </w:div>
    <w:div w:id="1013729601">
      <w:bodyDiv w:val="1"/>
      <w:marLeft w:val="0"/>
      <w:marRight w:val="0"/>
      <w:marTop w:val="0"/>
      <w:marBottom w:val="0"/>
      <w:divBdr>
        <w:top w:val="none" w:sz="0" w:space="0" w:color="auto"/>
        <w:left w:val="none" w:sz="0" w:space="0" w:color="auto"/>
        <w:bottom w:val="none" w:sz="0" w:space="0" w:color="auto"/>
        <w:right w:val="none" w:sz="0" w:space="0" w:color="auto"/>
      </w:divBdr>
    </w:div>
    <w:div w:id="1019048448">
      <w:bodyDiv w:val="1"/>
      <w:marLeft w:val="0"/>
      <w:marRight w:val="0"/>
      <w:marTop w:val="0"/>
      <w:marBottom w:val="0"/>
      <w:divBdr>
        <w:top w:val="none" w:sz="0" w:space="0" w:color="auto"/>
        <w:left w:val="none" w:sz="0" w:space="0" w:color="auto"/>
        <w:bottom w:val="none" w:sz="0" w:space="0" w:color="auto"/>
        <w:right w:val="none" w:sz="0" w:space="0" w:color="auto"/>
      </w:divBdr>
    </w:div>
    <w:div w:id="1230535777">
      <w:bodyDiv w:val="1"/>
      <w:marLeft w:val="0"/>
      <w:marRight w:val="0"/>
      <w:marTop w:val="0"/>
      <w:marBottom w:val="0"/>
      <w:divBdr>
        <w:top w:val="none" w:sz="0" w:space="0" w:color="auto"/>
        <w:left w:val="none" w:sz="0" w:space="0" w:color="auto"/>
        <w:bottom w:val="none" w:sz="0" w:space="0" w:color="auto"/>
        <w:right w:val="none" w:sz="0" w:space="0" w:color="auto"/>
      </w:divBdr>
    </w:div>
    <w:div w:id="1253662190">
      <w:bodyDiv w:val="1"/>
      <w:marLeft w:val="0"/>
      <w:marRight w:val="0"/>
      <w:marTop w:val="0"/>
      <w:marBottom w:val="0"/>
      <w:divBdr>
        <w:top w:val="none" w:sz="0" w:space="0" w:color="auto"/>
        <w:left w:val="none" w:sz="0" w:space="0" w:color="auto"/>
        <w:bottom w:val="none" w:sz="0" w:space="0" w:color="auto"/>
        <w:right w:val="none" w:sz="0" w:space="0" w:color="auto"/>
      </w:divBdr>
      <w:divsChild>
        <w:div w:id="856887397">
          <w:marLeft w:val="150"/>
          <w:marRight w:val="0"/>
          <w:marTop w:val="0"/>
          <w:marBottom w:val="0"/>
          <w:divBdr>
            <w:top w:val="none" w:sz="0" w:space="0" w:color="auto"/>
            <w:left w:val="none" w:sz="0" w:space="0" w:color="auto"/>
            <w:bottom w:val="none" w:sz="0" w:space="0" w:color="auto"/>
            <w:right w:val="none" w:sz="0" w:space="0" w:color="auto"/>
          </w:divBdr>
        </w:div>
        <w:div w:id="2121608978">
          <w:marLeft w:val="150"/>
          <w:marRight w:val="450"/>
          <w:marTop w:val="0"/>
          <w:marBottom w:val="0"/>
          <w:divBdr>
            <w:top w:val="none" w:sz="0" w:space="0" w:color="auto"/>
            <w:left w:val="none" w:sz="0" w:space="0" w:color="auto"/>
            <w:bottom w:val="none" w:sz="0" w:space="0" w:color="auto"/>
            <w:right w:val="none" w:sz="0" w:space="0" w:color="auto"/>
          </w:divBdr>
        </w:div>
      </w:divsChild>
    </w:div>
    <w:div w:id="1267730192">
      <w:bodyDiv w:val="1"/>
      <w:marLeft w:val="0"/>
      <w:marRight w:val="0"/>
      <w:marTop w:val="0"/>
      <w:marBottom w:val="0"/>
      <w:divBdr>
        <w:top w:val="none" w:sz="0" w:space="0" w:color="auto"/>
        <w:left w:val="none" w:sz="0" w:space="0" w:color="auto"/>
        <w:bottom w:val="none" w:sz="0" w:space="0" w:color="auto"/>
        <w:right w:val="none" w:sz="0" w:space="0" w:color="auto"/>
      </w:divBdr>
    </w:div>
    <w:div w:id="1274941942">
      <w:bodyDiv w:val="1"/>
      <w:marLeft w:val="0"/>
      <w:marRight w:val="0"/>
      <w:marTop w:val="0"/>
      <w:marBottom w:val="0"/>
      <w:divBdr>
        <w:top w:val="none" w:sz="0" w:space="0" w:color="auto"/>
        <w:left w:val="none" w:sz="0" w:space="0" w:color="auto"/>
        <w:bottom w:val="none" w:sz="0" w:space="0" w:color="auto"/>
        <w:right w:val="none" w:sz="0" w:space="0" w:color="auto"/>
      </w:divBdr>
    </w:div>
    <w:div w:id="1351447850">
      <w:bodyDiv w:val="1"/>
      <w:marLeft w:val="0"/>
      <w:marRight w:val="0"/>
      <w:marTop w:val="0"/>
      <w:marBottom w:val="0"/>
      <w:divBdr>
        <w:top w:val="none" w:sz="0" w:space="0" w:color="auto"/>
        <w:left w:val="none" w:sz="0" w:space="0" w:color="auto"/>
        <w:bottom w:val="none" w:sz="0" w:space="0" w:color="auto"/>
        <w:right w:val="none" w:sz="0" w:space="0" w:color="auto"/>
      </w:divBdr>
      <w:divsChild>
        <w:div w:id="1255045142">
          <w:marLeft w:val="150"/>
          <w:marRight w:val="0"/>
          <w:marTop w:val="0"/>
          <w:marBottom w:val="0"/>
          <w:divBdr>
            <w:top w:val="none" w:sz="0" w:space="0" w:color="auto"/>
            <w:left w:val="none" w:sz="0" w:space="0" w:color="auto"/>
            <w:bottom w:val="none" w:sz="0" w:space="0" w:color="auto"/>
            <w:right w:val="none" w:sz="0" w:space="0" w:color="auto"/>
          </w:divBdr>
        </w:div>
        <w:div w:id="63185444">
          <w:marLeft w:val="150"/>
          <w:marRight w:val="450"/>
          <w:marTop w:val="0"/>
          <w:marBottom w:val="0"/>
          <w:divBdr>
            <w:top w:val="none" w:sz="0" w:space="0" w:color="auto"/>
            <w:left w:val="none" w:sz="0" w:space="0" w:color="auto"/>
            <w:bottom w:val="none" w:sz="0" w:space="0" w:color="auto"/>
            <w:right w:val="none" w:sz="0" w:space="0" w:color="auto"/>
          </w:divBdr>
        </w:div>
      </w:divsChild>
    </w:div>
    <w:div w:id="1644461556">
      <w:bodyDiv w:val="1"/>
      <w:marLeft w:val="0"/>
      <w:marRight w:val="0"/>
      <w:marTop w:val="0"/>
      <w:marBottom w:val="0"/>
      <w:divBdr>
        <w:top w:val="none" w:sz="0" w:space="0" w:color="auto"/>
        <w:left w:val="none" w:sz="0" w:space="0" w:color="auto"/>
        <w:bottom w:val="none" w:sz="0" w:space="0" w:color="auto"/>
        <w:right w:val="none" w:sz="0" w:space="0" w:color="auto"/>
      </w:divBdr>
      <w:divsChild>
        <w:div w:id="586232376">
          <w:marLeft w:val="150"/>
          <w:marRight w:val="0"/>
          <w:marTop w:val="0"/>
          <w:marBottom w:val="0"/>
          <w:divBdr>
            <w:top w:val="none" w:sz="0" w:space="0" w:color="auto"/>
            <w:left w:val="none" w:sz="0" w:space="0" w:color="auto"/>
            <w:bottom w:val="none" w:sz="0" w:space="0" w:color="auto"/>
            <w:right w:val="none" w:sz="0" w:space="0" w:color="auto"/>
          </w:divBdr>
        </w:div>
        <w:div w:id="212431179">
          <w:marLeft w:val="150"/>
          <w:marRight w:val="450"/>
          <w:marTop w:val="0"/>
          <w:marBottom w:val="0"/>
          <w:divBdr>
            <w:top w:val="none" w:sz="0" w:space="0" w:color="auto"/>
            <w:left w:val="none" w:sz="0" w:space="0" w:color="auto"/>
            <w:bottom w:val="none" w:sz="0" w:space="0" w:color="auto"/>
            <w:right w:val="none" w:sz="0" w:space="0" w:color="auto"/>
          </w:divBdr>
        </w:div>
      </w:divsChild>
    </w:div>
    <w:div w:id="1701782204">
      <w:bodyDiv w:val="1"/>
      <w:marLeft w:val="0"/>
      <w:marRight w:val="0"/>
      <w:marTop w:val="0"/>
      <w:marBottom w:val="0"/>
      <w:divBdr>
        <w:top w:val="none" w:sz="0" w:space="0" w:color="auto"/>
        <w:left w:val="none" w:sz="0" w:space="0" w:color="auto"/>
        <w:bottom w:val="none" w:sz="0" w:space="0" w:color="auto"/>
        <w:right w:val="none" w:sz="0" w:space="0" w:color="auto"/>
      </w:divBdr>
    </w:div>
    <w:div w:id="1765611231">
      <w:bodyDiv w:val="1"/>
      <w:marLeft w:val="0"/>
      <w:marRight w:val="0"/>
      <w:marTop w:val="0"/>
      <w:marBottom w:val="0"/>
      <w:divBdr>
        <w:top w:val="none" w:sz="0" w:space="0" w:color="auto"/>
        <w:left w:val="none" w:sz="0" w:space="0" w:color="auto"/>
        <w:bottom w:val="none" w:sz="0" w:space="0" w:color="auto"/>
        <w:right w:val="none" w:sz="0" w:space="0" w:color="auto"/>
      </w:divBdr>
    </w:div>
    <w:div w:id="193196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trial" TargetMode="External"/><Relationship Id="rId5" Type="http://schemas.openxmlformats.org/officeDocument/2006/relationships/hyperlink" Target="https://www.virtualmetric.com/virtualization-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66</cp:revision>
  <dcterms:created xsi:type="dcterms:W3CDTF">2020-12-13T18:47:00Z</dcterms:created>
  <dcterms:modified xsi:type="dcterms:W3CDTF">2020-12-14T19:59:00Z</dcterms:modified>
</cp:coreProperties>
</file>