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909B" w14:textId="40AE5AD6" w:rsidR="00405A82" w:rsidRPr="00F45E8A" w:rsidRDefault="00660E1C" w:rsidP="00660E1C">
      <w:pPr>
        <w:jc w:val="center"/>
        <w:rPr>
          <w:b/>
          <w:bCs/>
          <w:sz w:val="36"/>
          <w:szCs w:val="36"/>
        </w:rPr>
      </w:pPr>
      <w:r w:rsidRPr="00F45E8A">
        <w:rPr>
          <w:b/>
          <w:bCs/>
          <w:sz w:val="36"/>
          <w:szCs w:val="36"/>
        </w:rPr>
        <w:t xml:space="preserve">VMware: </w:t>
      </w:r>
      <w:proofErr w:type="spellStart"/>
      <w:r w:rsidRPr="00F45E8A">
        <w:rPr>
          <w:b/>
          <w:bCs/>
          <w:sz w:val="36"/>
          <w:szCs w:val="36"/>
        </w:rPr>
        <w:t>ESXi</w:t>
      </w:r>
      <w:proofErr w:type="spellEnd"/>
      <w:r w:rsidRPr="00F45E8A">
        <w:rPr>
          <w:b/>
          <w:bCs/>
          <w:sz w:val="36"/>
          <w:szCs w:val="36"/>
        </w:rPr>
        <w:t xml:space="preserve"> Metrics You Should Monitor</w:t>
      </w:r>
    </w:p>
    <w:p w14:paraId="1C5DBA91" w14:textId="24B724EB" w:rsidR="008A44FD" w:rsidRDefault="00A41987" w:rsidP="008A44FD">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Virtualization environments of today are mostly </w:t>
      </w:r>
      <w:r w:rsidR="009936D6">
        <w:rPr>
          <w:rFonts w:eastAsia="Times New Roman" w:cstheme="minorHAnsi"/>
          <w:color w:val="000000"/>
          <w:sz w:val="24"/>
          <w:szCs w:val="24"/>
        </w:rPr>
        <w:t>driven</w:t>
      </w:r>
      <w:r>
        <w:rPr>
          <w:rFonts w:eastAsia="Times New Roman" w:cstheme="minorHAnsi"/>
          <w:color w:val="000000"/>
          <w:sz w:val="24"/>
          <w:szCs w:val="24"/>
        </w:rPr>
        <w:t xml:space="preserve"> by </w:t>
      </w:r>
      <w:r w:rsidRPr="008063E4">
        <w:rPr>
          <w:rFonts w:eastAsia="Times New Roman" w:cstheme="minorHAnsi"/>
          <w:b/>
          <w:bCs/>
          <w:color w:val="000000"/>
          <w:sz w:val="24"/>
          <w:szCs w:val="24"/>
        </w:rPr>
        <w:t>VMware</w:t>
      </w:r>
      <w:r>
        <w:rPr>
          <w:rFonts w:eastAsia="Times New Roman" w:cstheme="minorHAnsi"/>
          <w:color w:val="000000"/>
          <w:sz w:val="24"/>
          <w:szCs w:val="24"/>
        </w:rPr>
        <w:t xml:space="preserve"> due to its stability, scalability, and power. Aside from the configuration and architecture design, one must also </w:t>
      </w:r>
      <w:r w:rsidR="009A1E24">
        <w:rPr>
          <w:rFonts w:eastAsia="Times New Roman" w:cstheme="minorHAnsi"/>
          <w:color w:val="000000"/>
          <w:sz w:val="24"/>
          <w:szCs w:val="24"/>
        </w:rPr>
        <w:t>consider performance of physical layer, hosted applications</w:t>
      </w:r>
      <w:r w:rsidR="009936D6">
        <w:rPr>
          <w:rFonts w:eastAsia="Times New Roman" w:cstheme="minorHAnsi"/>
          <w:color w:val="000000"/>
          <w:sz w:val="24"/>
          <w:szCs w:val="24"/>
        </w:rPr>
        <w:t>, and virtual machines</w:t>
      </w:r>
      <w:r w:rsidR="009A1E24">
        <w:rPr>
          <w:rFonts w:eastAsia="Times New Roman" w:cstheme="minorHAnsi"/>
          <w:color w:val="000000"/>
          <w:sz w:val="24"/>
          <w:szCs w:val="24"/>
        </w:rPr>
        <w:t xml:space="preserve">. </w:t>
      </w:r>
      <w:r w:rsidR="00DB0109">
        <w:rPr>
          <w:rFonts w:eastAsia="Times New Roman" w:cstheme="minorHAnsi"/>
          <w:color w:val="000000"/>
          <w:sz w:val="24"/>
          <w:szCs w:val="24"/>
        </w:rPr>
        <w:t xml:space="preserve">VMware provides tools that help monitor your virtual environment and find out the source of existing and potential issues. </w:t>
      </w:r>
    </w:p>
    <w:p w14:paraId="5D06AB1D" w14:textId="63DF60E2" w:rsidR="00DB0109" w:rsidRDefault="00DB0109" w:rsidP="008A44FD">
      <w:pPr>
        <w:spacing w:after="0" w:line="240" w:lineRule="auto"/>
        <w:rPr>
          <w:rFonts w:eastAsia="Times New Roman" w:cstheme="minorHAnsi"/>
          <w:color w:val="000000"/>
          <w:sz w:val="24"/>
          <w:szCs w:val="24"/>
        </w:rPr>
      </w:pPr>
    </w:p>
    <w:p w14:paraId="744EE2FA" w14:textId="5EC3AD41" w:rsidR="00DF58B2" w:rsidRDefault="00DF58B2" w:rsidP="008A44FD">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VMware’s </w:t>
      </w:r>
      <w:proofErr w:type="spellStart"/>
      <w:r>
        <w:rPr>
          <w:rFonts w:eastAsia="Times New Roman" w:cstheme="minorHAnsi"/>
          <w:color w:val="000000"/>
          <w:sz w:val="24"/>
          <w:szCs w:val="24"/>
        </w:rPr>
        <w:t>Vsphere</w:t>
      </w:r>
      <w:proofErr w:type="spellEnd"/>
      <w:r>
        <w:rPr>
          <w:rFonts w:eastAsia="Times New Roman" w:cstheme="minorHAnsi"/>
          <w:color w:val="000000"/>
          <w:sz w:val="24"/>
          <w:szCs w:val="24"/>
        </w:rPr>
        <w:t xml:space="preserve"> virtualization has </w:t>
      </w:r>
      <w:proofErr w:type="spellStart"/>
      <w:r w:rsidRPr="00866030">
        <w:rPr>
          <w:rFonts w:eastAsia="Times New Roman" w:cstheme="minorHAnsi"/>
          <w:b/>
          <w:bCs/>
          <w:color w:val="000000"/>
          <w:sz w:val="24"/>
          <w:szCs w:val="24"/>
        </w:rPr>
        <w:t>ESXi</w:t>
      </w:r>
      <w:proofErr w:type="spellEnd"/>
      <w:r w:rsidRPr="00866030">
        <w:rPr>
          <w:rFonts w:eastAsia="Times New Roman" w:cstheme="minorHAnsi"/>
          <w:b/>
          <w:bCs/>
          <w:color w:val="000000"/>
          <w:sz w:val="24"/>
          <w:szCs w:val="24"/>
        </w:rPr>
        <w:t xml:space="preserve"> hypervisors</w:t>
      </w:r>
      <w:r>
        <w:rPr>
          <w:rFonts w:eastAsia="Times New Roman" w:cstheme="minorHAnsi"/>
          <w:color w:val="000000"/>
          <w:sz w:val="24"/>
          <w:szCs w:val="24"/>
        </w:rPr>
        <w:t xml:space="preserve">, Virtual Machine File System (VMFS), and </w:t>
      </w:r>
      <w:proofErr w:type="spellStart"/>
      <w:r>
        <w:rPr>
          <w:rFonts w:eastAsia="Times New Roman" w:cstheme="minorHAnsi"/>
          <w:color w:val="000000"/>
          <w:sz w:val="24"/>
          <w:szCs w:val="24"/>
        </w:rPr>
        <w:t>Vcenter</w:t>
      </w:r>
      <w:proofErr w:type="spellEnd"/>
      <w:r>
        <w:rPr>
          <w:rFonts w:eastAsia="Times New Roman" w:cstheme="minorHAnsi"/>
          <w:color w:val="000000"/>
          <w:sz w:val="24"/>
          <w:szCs w:val="24"/>
        </w:rPr>
        <w:t xml:space="preserve"> server and client. Any unavailability or degradation in performance of these servers can have a negative impact on the whole business infrastructure, which can eventually result in lost revenue and customer dissatisfaction. </w:t>
      </w:r>
    </w:p>
    <w:p w14:paraId="13DA862F" w14:textId="614BF05D" w:rsidR="00DF58B2" w:rsidRDefault="00DF58B2" w:rsidP="008A44FD">
      <w:pPr>
        <w:spacing w:after="0" w:line="240" w:lineRule="auto"/>
        <w:rPr>
          <w:rFonts w:eastAsia="Times New Roman" w:cstheme="minorHAnsi"/>
          <w:color w:val="000000"/>
          <w:sz w:val="24"/>
          <w:szCs w:val="24"/>
        </w:rPr>
      </w:pPr>
    </w:p>
    <w:p w14:paraId="76DDAEBF" w14:textId="611889C5" w:rsidR="00DF58B2" w:rsidRDefault="00DF58B2" w:rsidP="00DF58B2">
      <w:pPr>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VirtualMetric’s</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VMmonitoring</w:t>
      </w:r>
      <w:proofErr w:type="spellEnd"/>
      <w:r>
        <w:rPr>
          <w:rFonts w:eastAsia="Times New Roman" w:cstheme="minorHAnsi"/>
          <w:color w:val="000000"/>
          <w:sz w:val="24"/>
          <w:szCs w:val="24"/>
        </w:rPr>
        <w:t xml:space="preserve"> tool provides a complete solution to monitor your VMware </w:t>
      </w:r>
      <w:proofErr w:type="spellStart"/>
      <w:r w:rsidRPr="00866030">
        <w:rPr>
          <w:rFonts w:eastAsia="Times New Roman" w:cstheme="minorHAnsi"/>
          <w:b/>
          <w:bCs/>
          <w:color w:val="000000"/>
          <w:sz w:val="24"/>
          <w:szCs w:val="24"/>
        </w:rPr>
        <w:t>ESXi</w:t>
      </w:r>
      <w:proofErr w:type="spellEnd"/>
      <w:r w:rsidRPr="00866030">
        <w:rPr>
          <w:rFonts w:eastAsia="Times New Roman" w:cstheme="minorHAnsi"/>
          <w:b/>
          <w:bCs/>
          <w:color w:val="000000"/>
          <w:sz w:val="24"/>
          <w:szCs w:val="24"/>
        </w:rPr>
        <w:t xml:space="preserve"> metrics</w:t>
      </w:r>
      <w:r>
        <w:rPr>
          <w:rFonts w:eastAsia="Times New Roman" w:cstheme="minorHAnsi"/>
          <w:color w:val="000000"/>
          <w:sz w:val="24"/>
          <w:szCs w:val="24"/>
        </w:rPr>
        <w:t xml:space="preserve">, physical servers, network cards, data store and more. It gives detailed insights into your server performance, provides instant alerts and a strong analytic module for ensuring optimal performance of your VMware services. </w:t>
      </w:r>
    </w:p>
    <w:p w14:paraId="39F66637" w14:textId="61A4A726" w:rsidR="008A44FD" w:rsidRDefault="008A44FD" w:rsidP="008A44FD">
      <w:pPr>
        <w:pStyle w:val="Heading1"/>
        <w:rPr>
          <w:rFonts w:eastAsia="Times New Roman"/>
        </w:rPr>
      </w:pPr>
      <w:r>
        <w:rPr>
          <w:rFonts w:eastAsia="Times New Roman"/>
        </w:rPr>
        <w:t>Monitoring a VMware Host</w:t>
      </w:r>
    </w:p>
    <w:p w14:paraId="590B8FBC" w14:textId="2F9EE7F1" w:rsidR="00866030" w:rsidRPr="00866030" w:rsidRDefault="00866030" w:rsidP="00866030">
      <w:r w:rsidRPr="00FB39EF">
        <w:rPr>
          <w:b/>
          <w:bCs/>
          <w:sz w:val="24"/>
          <w:szCs w:val="24"/>
        </w:rPr>
        <w:t xml:space="preserve">VMware </w:t>
      </w:r>
      <w:proofErr w:type="spellStart"/>
      <w:r w:rsidRPr="00FB39EF">
        <w:rPr>
          <w:b/>
          <w:bCs/>
          <w:sz w:val="24"/>
          <w:szCs w:val="24"/>
        </w:rPr>
        <w:t>ESXi</w:t>
      </w:r>
      <w:proofErr w:type="spellEnd"/>
      <w:r w:rsidRPr="00010A01">
        <w:rPr>
          <w:sz w:val="24"/>
          <w:szCs w:val="24"/>
        </w:rPr>
        <w:t xml:space="preserve"> host monitoring allows vSphere HA master to </w:t>
      </w:r>
      <w:r w:rsidR="00010A01" w:rsidRPr="00010A01">
        <w:rPr>
          <w:sz w:val="24"/>
          <w:szCs w:val="24"/>
        </w:rPr>
        <w:t xml:space="preserve">respond to VM or host failures and manage network isolation. Hosts in cluster use HA agents for exchanging network heartbeats over the management networks. These heartbeats are used for </w:t>
      </w:r>
      <w:r w:rsidR="00010A01">
        <w:rPr>
          <w:sz w:val="24"/>
          <w:szCs w:val="24"/>
        </w:rPr>
        <w:t xml:space="preserve">the purpose of </w:t>
      </w:r>
      <w:r w:rsidR="00010A01" w:rsidRPr="00010A01">
        <w:rPr>
          <w:sz w:val="24"/>
          <w:szCs w:val="24"/>
        </w:rPr>
        <w:t xml:space="preserve">monitoring and responding to host failures. </w:t>
      </w:r>
    </w:p>
    <w:p w14:paraId="4E8E6463" w14:textId="5A466A66" w:rsidR="008A44FD" w:rsidRPr="00010A01" w:rsidRDefault="00BA0D21" w:rsidP="00BA0D21">
      <w:pPr>
        <w:rPr>
          <w:sz w:val="24"/>
          <w:szCs w:val="24"/>
        </w:rPr>
      </w:pPr>
      <w:r w:rsidRPr="00010A01">
        <w:rPr>
          <w:sz w:val="24"/>
          <w:szCs w:val="24"/>
        </w:rPr>
        <w:t xml:space="preserve">To monitor a </w:t>
      </w:r>
      <w:r w:rsidRPr="00FB39EF">
        <w:rPr>
          <w:b/>
          <w:bCs/>
          <w:sz w:val="24"/>
          <w:szCs w:val="24"/>
        </w:rPr>
        <w:t>VMware host</w:t>
      </w:r>
      <w:r w:rsidRPr="00010A01">
        <w:rPr>
          <w:sz w:val="24"/>
          <w:szCs w:val="24"/>
        </w:rPr>
        <w:t xml:space="preserve">, you can use three native sensors. These are the VMware Host Hardware Status (SOAP) sensor, VMware Host Hardware (WBEM) sensor, and VMware Host Performance (SOAP) sensor. </w:t>
      </w:r>
    </w:p>
    <w:p w14:paraId="2525D405" w14:textId="7034C49C" w:rsidR="00BA0D21" w:rsidRDefault="00BA0D21" w:rsidP="00BA0D21">
      <w:pPr>
        <w:rPr>
          <w:b/>
          <w:bCs/>
          <w:sz w:val="24"/>
          <w:szCs w:val="24"/>
        </w:rPr>
      </w:pPr>
      <w:r w:rsidRPr="00BA0D21">
        <w:rPr>
          <w:b/>
          <w:bCs/>
          <w:sz w:val="24"/>
          <w:szCs w:val="24"/>
        </w:rPr>
        <w:t>VMware Host Hardware Status (SOAP) Sensor</w:t>
      </w:r>
    </w:p>
    <w:p w14:paraId="07488885" w14:textId="572312B2" w:rsidR="00C77F2B" w:rsidRDefault="00C77F2B" w:rsidP="00C77F2B">
      <w:pPr>
        <w:rPr>
          <w:sz w:val="24"/>
          <w:szCs w:val="24"/>
        </w:rPr>
      </w:pPr>
      <w:r>
        <w:rPr>
          <w:sz w:val="24"/>
          <w:szCs w:val="24"/>
        </w:rPr>
        <w:t xml:space="preserve">It uses </w:t>
      </w:r>
      <w:r w:rsidRPr="00FB39EF">
        <w:rPr>
          <w:b/>
          <w:bCs/>
          <w:sz w:val="24"/>
          <w:szCs w:val="24"/>
        </w:rPr>
        <w:t>Simple Object Access Protocol</w:t>
      </w:r>
      <w:r>
        <w:rPr>
          <w:sz w:val="24"/>
          <w:szCs w:val="24"/>
        </w:rPr>
        <w:t xml:space="preserve"> to monitor hardware status of VMware host server. It provides a</w:t>
      </w:r>
      <w:r w:rsidR="009B306D">
        <w:rPr>
          <w:sz w:val="24"/>
          <w:szCs w:val="24"/>
        </w:rPr>
        <w:t>n</w:t>
      </w:r>
      <w:r>
        <w:rPr>
          <w:sz w:val="24"/>
          <w:szCs w:val="24"/>
        </w:rPr>
        <w:t xml:space="preserve"> overview of host by </w:t>
      </w:r>
      <w:r w:rsidR="009936D6">
        <w:rPr>
          <w:sz w:val="24"/>
          <w:szCs w:val="24"/>
        </w:rPr>
        <w:t>displaying</w:t>
      </w:r>
      <w:r>
        <w:rPr>
          <w:sz w:val="24"/>
          <w:szCs w:val="24"/>
        </w:rPr>
        <w:t xml:space="preserve"> alerts and unknown, normal and warning stat</w:t>
      </w:r>
      <w:r w:rsidR="009936D6">
        <w:rPr>
          <w:sz w:val="24"/>
          <w:szCs w:val="24"/>
        </w:rPr>
        <w:t>uses</w:t>
      </w:r>
      <w:r>
        <w:rPr>
          <w:sz w:val="24"/>
          <w:szCs w:val="24"/>
        </w:rPr>
        <w:t xml:space="preserve">. It displays </w:t>
      </w:r>
      <w:r w:rsidR="009936D6">
        <w:rPr>
          <w:sz w:val="24"/>
          <w:szCs w:val="24"/>
        </w:rPr>
        <w:t>similar</w:t>
      </w:r>
      <w:r>
        <w:rPr>
          <w:sz w:val="24"/>
          <w:szCs w:val="24"/>
        </w:rPr>
        <w:t xml:space="preserve"> information as navigatin</w:t>
      </w:r>
      <w:r w:rsidR="009B306D">
        <w:rPr>
          <w:sz w:val="24"/>
          <w:szCs w:val="24"/>
        </w:rPr>
        <w:t>g</w:t>
      </w:r>
      <w:r>
        <w:rPr>
          <w:sz w:val="24"/>
          <w:szCs w:val="24"/>
        </w:rPr>
        <w:t xml:space="preserve"> to </w:t>
      </w:r>
      <w:r w:rsidR="00B476B8">
        <w:rPr>
          <w:sz w:val="24"/>
          <w:szCs w:val="24"/>
        </w:rPr>
        <w:t xml:space="preserve">VMware </w:t>
      </w:r>
      <w:proofErr w:type="spellStart"/>
      <w:r>
        <w:rPr>
          <w:sz w:val="24"/>
          <w:szCs w:val="24"/>
        </w:rPr>
        <w:t>ESXi</w:t>
      </w:r>
      <w:proofErr w:type="spellEnd"/>
      <w:r>
        <w:rPr>
          <w:sz w:val="24"/>
          <w:szCs w:val="24"/>
        </w:rPr>
        <w:t xml:space="preserve"> health state in vCenter or vSphere Client.</w:t>
      </w:r>
      <w:r w:rsidR="009B306D">
        <w:rPr>
          <w:sz w:val="24"/>
          <w:szCs w:val="24"/>
        </w:rPr>
        <w:t xml:space="preserve"> If a hardware component malfunctions, the sensor shows warning. </w:t>
      </w:r>
    </w:p>
    <w:p w14:paraId="1D1B89EB" w14:textId="61CFD1FA" w:rsidR="009B306D" w:rsidRPr="009B306D" w:rsidRDefault="009B306D" w:rsidP="00C77F2B">
      <w:pPr>
        <w:rPr>
          <w:b/>
          <w:bCs/>
          <w:sz w:val="24"/>
          <w:szCs w:val="24"/>
        </w:rPr>
      </w:pPr>
      <w:r w:rsidRPr="009B306D">
        <w:rPr>
          <w:b/>
          <w:bCs/>
          <w:sz w:val="24"/>
          <w:szCs w:val="24"/>
        </w:rPr>
        <w:t>VMware Host Hardware (WBEM) Sensor</w:t>
      </w:r>
    </w:p>
    <w:p w14:paraId="7CB75782" w14:textId="3BF3793C" w:rsidR="009B306D" w:rsidRDefault="009B306D" w:rsidP="00C77F2B">
      <w:pPr>
        <w:rPr>
          <w:sz w:val="24"/>
          <w:szCs w:val="24"/>
        </w:rPr>
      </w:pPr>
      <w:r>
        <w:rPr>
          <w:sz w:val="24"/>
          <w:szCs w:val="24"/>
        </w:rPr>
        <w:t xml:space="preserve">It monitors information regarding an </w:t>
      </w:r>
      <w:proofErr w:type="spellStart"/>
      <w:r>
        <w:rPr>
          <w:sz w:val="24"/>
          <w:szCs w:val="24"/>
        </w:rPr>
        <w:t>ESXi</w:t>
      </w:r>
      <w:proofErr w:type="spellEnd"/>
      <w:r>
        <w:rPr>
          <w:sz w:val="24"/>
          <w:szCs w:val="24"/>
        </w:rPr>
        <w:t xml:space="preserve"> server’s hardware by using </w:t>
      </w:r>
      <w:r w:rsidRPr="00FB39EF">
        <w:rPr>
          <w:b/>
          <w:bCs/>
          <w:sz w:val="24"/>
          <w:szCs w:val="24"/>
        </w:rPr>
        <w:t>Web-based Enterprise Management (WBEM)</w:t>
      </w:r>
      <w:r>
        <w:rPr>
          <w:sz w:val="24"/>
          <w:szCs w:val="24"/>
        </w:rPr>
        <w:t>. When this sensor is added, it does a meta scan to look for existing hardware elements like inlet and exhaust temperature, system power consumption, system outage, status</w:t>
      </w:r>
      <w:r w:rsidR="00262259">
        <w:rPr>
          <w:sz w:val="24"/>
          <w:szCs w:val="24"/>
        </w:rPr>
        <w:t xml:space="preserve"> of power supply</w:t>
      </w:r>
      <w:r>
        <w:rPr>
          <w:sz w:val="24"/>
          <w:szCs w:val="24"/>
        </w:rPr>
        <w:t>, I/O usage,</w:t>
      </w:r>
      <w:r w:rsidR="00262259">
        <w:rPr>
          <w:sz w:val="24"/>
          <w:szCs w:val="24"/>
        </w:rPr>
        <w:t xml:space="preserve"> fan status,</w:t>
      </w:r>
      <w:r>
        <w:rPr>
          <w:sz w:val="24"/>
          <w:szCs w:val="24"/>
        </w:rPr>
        <w:t xml:space="preserve"> memory usage, and CPU usage. </w:t>
      </w:r>
    </w:p>
    <w:p w14:paraId="4CA37E6D" w14:textId="661D03B2" w:rsidR="009B306D" w:rsidRDefault="00244E4F" w:rsidP="00C77F2B">
      <w:pPr>
        <w:rPr>
          <w:sz w:val="24"/>
          <w:szCs w:val="24"/>
        </w:rPr>
      </w:pPr>
      <w:r>
        <w:rPr>
          <w:sz w:val="24"/>
          <w:szCs w:val="24"/>
        </w:rPr>
        <w:t xml:space="preserve">CIM has to be manually updated on </w:t>
      </w:r>
      <w:proofErr w:type="spellStart"/>
      <w:r w:rsidRPr="00E04D18">
        <w:rPr>
          <w:b/>
          <w:bCs/>
          <w:sz w:val="24"/>
          <w:szCs w:val="24"/>
        </w:rPr>
        <w:t>ESXi</w:t>
      </w:r>
      <w:proofErr w:type="spellEnd"/>
      <w:r w:rsidRPr="00E04D18">
        <w:rPr>
          <w:b/>
          <w:bCs/>
          <w:sz w:val="24"/>
          <w:szCs w:val="24"/>
        </w:rPr>
        <w:t xml:space="preserve"> 6.5 </w:t>
      </w:r>
      <w:r>
        <w:rPr>
          <w:sz w:val="24"/>
          <w:szCs w:val="24"/>
        </w:rPr>
        <w:t xml:space="preserve">and </w:t>
      </w:r>
      <w:r w:rsidR="00262259">
        <w:rPr>
          <w:sz w:val="24"/>
          <w:szCs w:val="24"/>
        </w:rPr>
        <w:t>further</w:t>
      </w:r>
      <w:r>
        <w:rPr>
          <w:sz w:val="24"/>
          <w:szCs w:val="24"/>
        </w:rPr>
        <w:t xml:space="preserve">. The sensor determines status values of channels by using lookups, which means that lookup files have the possible states defined in them. A file’s behavior can be changed by editing lookup file used by channel. </w:t>
      </w:r>
    </w:p>
    <w:p w14:paraId="7AC0D512" w14:textId="2168C398" w:rsidR="00CE09EA" w:rsidRDefault="00CE09EA" w:rsidP="00C77F2B">
      <w:pPr>
        <w:rPr>
          <w:b/>
          <w:bCs/>
          <w:sz w:val="24"/>
          <w:szCs w:val="24"/>
        </w:rPr>
      </w:pPr>
      <w:r w:rsidRPr="00CE09EA">
        <w:rPr>
          <w:b/>
          <w:bCs/>
          <w:sz w:val="24"/>
          <w:szCs w:val="24"/>
        </w:rPr>
        <w:lastRenderedPageBreak/>
        <w:t>VMware Host Performance Sensor (SOAP)</w:t>
      </w:r>
    </w:p>
    <w:p w14:paraId="4B245A50" w14:textId="14A63563" w:rsidR="00CE09EA" w:rsidRDefault="005512AD" w:rsidP="00C77F2B">
      <w:pPr>
        <w:rPr>
          <w:sz w:val="24"/>
          <w:szCs w:val="24"/>
        </w:rPr>
      </w:pPr>
      <w:r>
        <w:rPr>
          <w:sz w:val="24"/>
          <w:szCs w:val="24"/>
        </w:rPr>
        <w:t xml:space="preserve">The third native sensor, </w:t>
      </w:r>
      <w:r w:rsidR="00CE09EA" w:rsidRPr="00E04D18">
        <w:rPr>
          <w:b/>
          <w:bCs/>
          <w:sz w:val="24"/>
          <w:szCs w:val="24"/>
        </w:rPr>
        <w:t>VMware Host Performance</w:t>
      </w:r>
      <w:r w:rsidR="00CE09EA">
        <w:rPr>
          <w:sz w:val="24"/>
          <w:szCs w:val="24"/>
        </w:rPr>
        <w:t xml:space="preserve"> uses Simple Object Access Protocol </w:t>
      </w:r>
      <w:r>
        <w:rPr>
          <w:sz w:val="24"/>
          <w:szCs w:val="24"/>
        </w:rPr>
        <w:t xml:space="preserve">(SOAP) </w:t>
      </w:r>
      <w:r w:rsidR="00CE09EA">
        <w:rPr>
          <w:sz w:val="24"/>
          <w:szCs w:val="24"/>
        </w:rPr>
        <w:t xml:space="preserve">to monitor a VMware host server. From the host </w:t>
      </w:r>
      <w:r w:rsidR="00262259">
        <w:rPr>
          <w:sz w:val="24"/>
          <w:szCs w:val="24"/>
        </w:rPr>
        <w:t>side</w:t>
      </w:r>
      <w:r w:rsidR="00CE09EA">
        <w:rPr>
          <w:sz w:val="24"/>
          <w:szCs w:val="24"/>
        </w:rPr>
        <w:t xml:space="preserve">, it shows </w:t>
      </w:r>
      <w:r>
        <w:rPr>
          <w:sz w:val="24"/>
          <w:szCs w:val="24"/>
        </w:rPr>
        <w:t xml:space="preserve">important </w:t>
      </w:r>
      <w:r w:rsidR="00CE09EA">
        <w:rPr>
          <w:sz w:val="24"/>
          <w:szCs w:val="24"/>
        </w:rPr>
        <w:t xml:space="preserve">metrics such as disk utilization, CPU utilization, </w:t>
      </w:r>
      <w:r w:rsidR="0077683C">
        <w:rPr>
          <w:sz w:val="24"/>
          <w:szCs w:val="24"/>
        </w:rPr>
        <w:t>read and write latency</w:t>
      </w:r>
      <w:r w:rsidR="00262259">
        <w:rPr>
          <w:sz w:val="24"/>
          <w:szCs w:val="24"/>
        </w:rPr>
        <w:t xml:space="preserve"> of the datastore</w:t>
      </w:r>
      <w:r w:rsidR="0077683C">
        <w:rPr>
          <w:sz w:val="24"/>
          <w:szCs w:val="24"/>
        </w:rPr>
        <w:t>, network usage,</w:t>
      </w:r>
      <w:r w:rsidR="00262259">
        <w:rPr>
          <w:sz w:val="24"/>
          <w:szCs w:val="24"/>
        </w:rPr>
        <w:t xml:space="preserve"> power</w:t>
      </w:r>
      <w:r w:rsidR="0077683C">
        <w:rPr>
          <w:sz w:val="24"/>
          <w:szCs w:val="24"/>
        </w:rPr>
        <w:t xml:space="preserve">, and </w:t>
      </w:r>
      <w:r w:rsidR="00262259">
        <w:rPr>
          <w:sz w:val="24"/>
          <w:szCs w:val="24"/>
        </w:rPr>
        <w:t>memory usage</w:t>
      </w:r>
      <w:r w:rsidR="0005786D">
        <w:rPr>
          <w:sz w:val="24"/>
          <w:szCs w:val="24"/>
        </w:rPr>
        <w:t xml:space="preserve">, etc. </w:t>
      </w:r>
    </w:p>
    <w:p w14:paraId="02F20871" w14:textId="349680E4" w:rsidR="0015093F" w:rsidRDefault="0015093F" w:rsidP="0015093F">
      <w:pPr>
        <w:pStyle w:val="Heading1"/>
      </w:pPr>
      <w:r>
        <w:t>Monitoring a VMware Datastore</w:t>
      </w:r>
    </w:p>
    <w:p w14:paraId="0CDB7E14" w14:textId="13ABCEBE" w:rsidR="00E04D18" w:rsidRPr="00B21143" w:rsidRDefault="00E04D18" w:rsidP="00E04D18">
      <w:pPr>
        <w:rPr>
          <w:sz w:val="24"/>
          <w:szCs w:val="24"/>
        </w:rPr>
      </w:pPr>
      <w:r w:rsidRPr="00F45E8A">
        <w:rPr>
          <w:b/>
          <w:bCs/>
          <w:sz w:val="24"/>
          <w:szCs w:val="24"/>
        </w:rPr>
        <w:t>Datastore VMware</w:t>
      </w:r>
      <w:r w:rsidRPr="00B21143">
        <w:rPr>
          <w:sz w:val="24"/>
          <w:szCs w:val="24"/>
        </w:rPr>
        <w:t xml:space="preserve"> is a file storage container. It can be located on the hard drive of a local server or </w:t>
      </w:r>
      <w:r w:rsidR="00482477" w:rsidRPr="00B21143">
        <w:rPr>
          <w:sz w:val="24"/>
          <w:szCs w:val="24"/>
        </w:rPr>
        <w:t xml:space="preserve">across </w:t>
      </w:r>
      <w:r w:rsidR="00B21143" w:rsidRPr="00B21143">
        <w:rPr>
          <w:sz w:val="24"/>
          <w:szCs w:val="24"/>
        </w:rPr>
        <w:t xml:space="preserve">a network on a Storage Area Network (SAN). It hides specifications of every storage device and creates uniformity for storing Virtual Machine (VM) files. </w:t>
      </w:r>
    </w:p>
    <w:p w14:paraId="02602C91" w14:textId="4CC5FA9C" w:rsidR="00B21143" w:rsidRPr="00B21143" w:rsidRDefault="00B21143" w:rsidP="00E04D18">
      <w:pPr>
        <w:rPr>
          <w:sz w:val="24"/>
          <w:szCs w:val="24"/>
        </w:rPr>
      </w:pPr>
      <w:r w:rsidRPr="00B21143">
        <w:rPr>
          <w:sz w:val="24"/>
          <w:szCs w:val="24"/>
        </w:rPr>
        <w:t xml:space="preserve">These datastores are used for holding virtual machine files, ISO images, and templates. We can format them with </w:t>
      </w:r>
      <w:r w:rsidRPr="00F45E8A">
        <w:rPr>
          <w:b/>
          <w:bCs/>
          <w:sz w:val="24"/>
          <w:szCs w:val="24"/>
        </w:rPr>
        <w:t>Virtual Machine File System (VFMS)</w:t>
      </w:r>
      <w:r w:rsidRPr="00B21143">
        <w:rPr>
          <w:sz w:val="24"/>
          <w:szCs w:val="24"/>
        </w:rPr>
        <w:t xml:space="preserve"> – clustered file system from VMware – or in case of an NAS/NFS device, a file system that is native to </w:t>
      </w:r>
      <w:r>
        <w:rPr>
          <w:sz w:val="24"/>
          <w:szCs w:val="24"/>
        </w:rPr>
        <w:t xml:space="preserve">the </w:t>
      </w:r>
      <w:r w:rsidRPr="00B21143">
        <w:rPr>
          <w:sz w:val="24"/>
          <w:szCs w:val="24"/>
        </w:rPr>
        <w:t xml:space="preserve">storage provider. </w:t>
      </w:r>
    </w:p>
    <w:p w14:paraId="467D7BB7" w14:textId="33494570" w:rsidR="00FA5414" w:rsidRPr="00B21143" w:rsidRDefault="00FA5414" w:rsidP="00FA5414">
      <w:pPr>
        <w:rPr>
          <w:sz w:val="24"/>
          <w:szCs w:val="24"/>
        </w:rPr>
      </w:pPr>
      <w:r w:rsidRPr="00B21143">
        <w:rPr>
          <w:sz w:val="24"/>
          <w:szCs w:val="24"/>
        </w:rPr>
        <w:t xml:space="preserve">To monitor a VMware Datastore, there are </w:t>
      </w:r>
      <w:r w:rsidRPr="00F45E8A">
        <w:rPr>
          <w:b/>
          <w:bCs/>
          <w:sz w:val="24"/>
          <w:szCs w:val="24"/>
        </w:rPr>
        <w:t>two native sensors</w:t>
      </w:r>
      <w:r w:rsidR="00F80372" w:rsidRPr="00B21143">
        <w:rPr>
          <w:sz w:val="24"/>
          <w:szCs w:val="24"/>
        </w:rPr>
        <w:t xml:space="preserve"> </w:t>
      </w:r>
      <w:proofErr w:type="gramStart"/>
      <w:r w:rsidR="00F80372" w:rsidRPr="00B21143">
        <w:rPr>
          <w:sz w:val="24"/>
          <w:szCs w:val="24"/>
        </w:rPr>
        <w:t>i.e.</w:t>
      </w:r>
      <w:proofErr w:type="gramEnd"/>
      <w:r w:rsidR="00F80372" w:rsidRPr="00B21143">
        <w:rPr>
          <w:sz w:val="24"/>
          <w:szCs w:val="24"/>
        </w:rPr>
        <w:t xml:space="preserve"> VMware Datastore sensor (SOAP) and Dell EMC Unity VMware Datastore v2. </w:t>
      </w:r>
    </w:p>
    <w:p w14:paraId="1CF9A2BF" w14:textId="3A2A6CAE" w:rsidR="00F80372" w:rsidRPr="00F80372" w:rsidRDefault="00F80372" w:rsidP="00FA5414">
      <w:pPr>
        <w:rPr>
          <w:b/>
          <w:bCs/>
        </w:rPr>
      </w:pPr>
      <w:r w:rsidRPr="00F80372">
        <w:rPr>
          <w:b/>
          <w:bCs/>
        </w:rPr>
        <w:t>VMware Datastore Sensor (SOAP)</w:t>
      </w:r>
    </w:p>
    <w:p w14:paraId="37928ABC" w14:textId="383962B8" w:rsidR="00F80372" w:rsidRPr="0056782C" w:rsidRDefault="0056782C" w:rsidP="00FA5414">
      <w:pPr>
        <w:rPr>
          <w:sz w:val="24"/>
          <w:szCs w:val="24"/>
        </w:rPr>
      </w:pPr>
      <w:r w:rsidRPr="0056782C">
        <w:rPr>
          <w:sz w:val="24"/>
          <w:szCs w:val="24"/>
        </w:rPr>
        <w:t xml:space="preserve">It uses the </w:t>
      </w:r>
      <w:r w:rsidRPr="00F45E8A">
        <w:rPr>
          <w:b/>
          <w:bCs/>
          <w:sz w:val="24"/>
          <w:szCs w:val="24"/>
        </w:rPr>
        <w:t>Simple Object Access Protocol</w:t>
      </w:r>
      <w:r w:rsidRPr="0056782C">
        <w:rPr>
          <w:sz w:val="24"/>
          <w:szCs w:val="24"/>
        </w:rPr>
        <w:t xml:space="preserve"> (SOAP) to monitor a VMware datastore’s disk usage. This type of sensor shows metrics such as the total space provisioned to the disk, the used space, free space and available capacity, accessibility of the datastore, and the bytes that are uncommitted. </w:t>
      </w:r>
    </w:p>
    <w:p w14:paraId="7E6CCE2E" w14:textId="7A4607E4" w:rsidR="0015093F" w:rsidRDefault="00FF1C36" w:rsidP="0015093F">
      <w:pPr>
        <w:rPr>
          <w:b/>
          <w:bCs/>
        </w:rPr>
      </w:pPr>
      <w:r w:rsidRPr="00FF1C36">
        <w:rPr>
          <w:b/>
          <w:bCs/>
        </w:rPr>
        <w:t>Dell EMC Unity VMware Datastore v2 Sensor</w:t>
      </w:r>
    </w:p>
    <w:p w14:paraId="6F89D9CA" w14:textId="40BE972A" w:rsidR="00F227BB" w:rsidRPr="00DB3D00" w:rsidRDefault="00F227BB" w:rsidP="0015093F">
      <w:pPr>
        <w:rPr>
          <w:sz w:val="24"/>
          <w:szCs w:val="24"/>
        </w:rPr>
      </w:pPr>
      <w:r w:rsidRPr="00DB3D00">
        <w:rPr>
          <w:sz w:val="24"/>
          <w:szCs w:val="24"/>
        </w:rPr>
        <w:t xml:space="preserve">If </w:t>
      </w:r>
      <w:r w:rsidRPr="00F45E8A">
        <w:rPr>
          <w:b/>
          <w:bCs/>
          <w:sz w:val="24"/>
          <w:szCs w:val="24"/>
        </w:rPr>
        <w:t>Dell EMC Unity storage</w:t>
      </w:r>
      <w:r w:rsidRPr="00DB3D00">
        <w:rPr>
          <w:sz w:val="24"/>
          <w:szCs w:val="24"/>
        </w:rPr>
        <w:t xml:space="preserve"> is hosting your datastore, you can monitor with the help of REST API with Dell EMC Unity VMware Datastore v2 Sensor. Only systems that belong to Dell EMC Unity OE 5.x are supported by this sensor. It shows </w:t>
      </w:r>
      <w:r w:rsidR="00F45E8A">
        <w:rPr>
          <w:sz w:val="24"/>
          <w:szCs w:val="24"/>
        </w:rPr>
        <w:t xml:space="preserve">VMware </w:t>
      </w:r>
      <w:r w:rsidRPr="00DB3D00">
        <w:rPr>
          <w:sz w:val="24"/>
          <w:szCs w:val="24"/>
        </w:rPr>
        <w:t xml:space="preserve">metrics </w:t>
      </w:r>
      <w:r w:rsidR="00BC4998">
        <w:rPr>
          <w:sz w:val="24"/>
          <w:szCs w:val="24"/>
        </w:rPr>
        <w:t>like</w:t>
      </w:r>
      <w:r w:rsidRPr="00DB3D00">
        <w:rPr>
          <w:sz w:val="24"/>
          <w:szCs w:val="24"/>
        </w:rPr>
        <w:t xml:space="preserve"> pre-allocated, data reduction, subscribed, free, used, and total size. </w:t>
      </w:r>
    </w:p>
    <w:p w14:paraId="1127ED67" w14:textId="7D5D7AF6" w:rsidR="00DD4F7E" w:rsidRDefault="00DD4F7E" w:rsidP="00DD4F7E">
      <w:pPr>
        <w:pStyle w:val="Heading1"/>
      </w:pPr>
      <w:r>
        <w:t>Monitoring VMware VMs</w:t>
      </w:r>
    </w:p>
    <w:p w14:paraId="064338F0" w14:textId="14629769" w:rsidR="006E53B8" w:rsidRPr="00CA6E48" w:rsidRDefault="006E53B8" w:rsidP="006E53B8">
      <w:pPr>
        <w:rPr>
          <w:sz w:val="24"/>
          <w:szCs w:val="24"/>
        </w:rPr>
      </w:pPr>
      <w:r w:rsidRPr="00CA6E48">
        <w:rPr>
          <w:sz w:val="24"/>
          <w:szCs w:val="24"/>
        </w:rPr>
        <w:t xml:space="preserve">A </w:t>
      </w:r>
      <w:r w:rsidRPr="00B77D3F">
        <w:rPr>
          <w:b/>
          <w:bCs/>
          <w:sz w:val="24"/>
          <w:szCs w:val="24"/>
        </w:rPr>
        <w:t>V</w:t>
      </w:r>
      <w:r w:rsidR="00CA6E48" w:rsidRPr="00B77D3F">
        <w:rPr>
          <w:b/>
          <w:bCs/>
          <w:sz w:val="24"/>
          <w:szCs w:val="24"/>
        </w:rPr>
        <w:t>M</w:t>
      </w:r>
      <w:r w:rsidRPr="00B77D3F">
        <w:rPr>
          <w:b/>
          <w:bCs/>
          <w:sz w:val="24"/>
          <w:szCs w:val="24"/>
        </w:rPr>
        <w:t>’s performance</w:t>
      </w:r>
      <w:r w:rsidRPr="00CA6E48">
        <w:rPr>
          <w:sz w:val="24"/>
          <w:szCs w:val="24"/>
        </w:rPr>
        <w:t xml:space="preserve"> </w:t>
      </w:r>
      <w:r w:rsidR="00CA6E48" w:rsidRPr="00CA6E48">
        <w:rPr>
          <w:sz w:val="24"/>
          <w:szCs w:val="24"/>
        </w:rPr>
        <w:t>is</w:t>
      </w:r>
      <w:r w:rsidRPr="00CA6E48">
        <w:rPr>
          <w:sz w:val="24"/>
          <w:szCs w:val="24"/>
        </w:rPr>
        <w:t xml:space="preserve"> tracked only when it is running.</w:t>
      </w:r>
      <w:r w:rsidR="00CA6E48" w:rsidRPr="00CA6E48">
        <w:rPr>
          <w:sz w:val="24"/>
          <w:szCs w:val="24"/>
        </w:rPr>
        <w:t xml:space="preserve"> T</w:t>
      </w:r>
      <w:r w:rsidRPr="00CA6E48">
        <w:rPr>
          <w:sz w:val="24"/>
          <w:szCs w:val="24"/>
        </w:rPr>
        <w:t>he state of V</w:t>
      </w:r>
      <w:r w:rsidR="00CA6E48" w:rsidRPr="00CA6E48">
        <w:rPr>
          <w:sz w:val="24"/>
          <w:szCs w:val="24"/>
        </w:rPr>
        <w:t>M</w:t>
      </w:r>
      <w:r w:rsidRPr="00CA6E48">
        <w:rPr>
          <w:sz w:val="24"/>
          <w:szCs w:val="24"/>
        </w:rPr>
        <w:t xml:space="preserve"> is reflected by the performance counters, and not of guest operating system. For instance, the counters are able to track </w:t>
      </w:r>
      <w:r w:rsidR="00CA6E48" w:rsidRPr="00CA6E48">
        <w:rPr>
          <w:sz w:val="24"/>
          <w:szCs w:val="24"/>
        </w:rPr>
        <w:t>how many</w:t>
      </w:r>
      <w:r w:rsidRPr="00CA6E48">
        <w:rPr>
          <w:sz w:val="24"/>
          <w:szCs w:val="24"/>
        </w:rPr>
        <w:t xml:space="preserve"> times a </w:t>
      </w:r>
      <w:r w:rsidR="00CA6E48" w:rsidRPr="00CA6E48">
        <w:rPr>
          <w:sz w:val="24"/>
          <w:szCs w:val="24"/>
        </w:rPr>
        <w:t>VM</w:t>
      </w:r>
      <w:r w:rsidRPr="00CA6E48">
        <w:rPr>
          <w:sz w:val="24"/>
          <w:szCs w:val="24"/>
        </w:rPr>
        <w:t xml:space="preserve"> reads from virtual disk, but cannot </w:t>
      </w:r>
      <w:r w:rsidR="00CA6E48" w:rsidRPr="00CA6E48">
        <w:rPr>
          <w:sz w:val="24"/>
          <w:szCs w:val="24"/>
        </w:rPr>
        <w:t xml:space="preserve">record number of processes running inside a guest operating system. </w:t>
      </w:r>
    </w:p>
    <w:p w14:paraId="4AE8C48D" w14:textId="224163D5" w:rsidR="00DD4F7E" w:rsidRPr="00DB3D00" w:rsidRDefault="00DD4F7E" w:rsidP="00DD4F7E">
      <w:pPr>
        <w:rPr>
          <w:sz w:val="24"/>
          <w:szCs w:val="24"/>
        </w:rPr>
      </w:pPr>
      <w:r w:rsidRPr="00DB3D00">
        <w:rPr>
          <w:sz w:val="24"/>
          <w:szCs w:val="24"/>
        </w:rPr>
        <w:t xml:space="preserve">A Virtual Machine is monitored on a </w:t>
      </w:r>
      <w:r w:rsidRPr="00B77D3F">
        <w:rPr>
          <w:b/>
          <w:bCs/>
          <w:sz w:val="24"/>
          <w:szCs w:val="24"/>
        </w:rPr>
        <w:t>VMware host server</w:t>
      </w:r>
      <w:r w:rsidRPr="00DB3D00">
        <w:rPr>
          <w:sz w:val="24"/>
          <w:szCs w:val="24"/>
        </w:rPr>
        <w:t xml:space="preserve"> by VMware Virtual Machine sensor </w:t>
      </w:r>
      <w:r w:rsidR="00E56FA1">
        <w:rPr>
          <w:sz w:val="24"/>
          <w:szCs w:val="24"/>
        </w:rPr>
        <w:t>which uses the</w:t>
      </w:r>
      <w:r w:rsidRPr="00DB3D00">
        <w:rPr>
          <w:sz w:val="24"/>
          <w:szCs w:val="24"/>
        </w:rPr>
        <w:t xml:space="preserve"> Simple Object Access Protocol (SOAP). It indicates metrics such as disk and datastore usage, CPU u</w:t>
      </w:r>
      <w:r w:rsidR="005143F5">
        <w:rPr>
          <w:sz w:val="24"/>
          <w:szCs w:val="24"/>
        </w:rPr>
        <w:t>tilization</w:t>
      </w:r>
      <w:r w:rsidRPr="00DB3D00">
        <w:rPr>
          <w:sz w:val="24"/>
          <w:szCs w:val="24"/>
        </w:rPr>
        <w:t xml:space="preserve">, memory consumption, power and network transmission. These metrics are </w:t>
      </w:r>
      <w:r w:rsidR="005143F5">
        <w:rPr>
          <w:sz w:val="24"/>
          <w:szCs w:val="24"/>
        </w:rPr>
        <w:t xml:space="preserve">linked </w:t>
      </w:r>
      <w:r w:rsidRPr="00DB3D00">
        <w:rPr>
          <w:sz w:val="24"/>
          <w:szCs w:val="24"/>
        </w:rPr>
        <w:t xml:space="preserve">to VM from the perspective of VMware. </w:t>
      </w:r>
      <w:r w:rsidR="00B77D3F">
        <w:rPr>
          <w:sz w:val="24"/>
          <w:szCs w:val="24"/>
        </w:rPr>
        <w:t xml:space="preserve"> </w:t>
      </w:r>
    </w:p>
    <w:p w14:paraId="138415DF" w14:textId="7A965CC9" w:rsidR="00DD4F7E" w:rsidRPr="00DB3D00" w:rsidRDefault="00DD4F7E" w:rsidP="00DD4F7E">
      <w:pPr>
        <w:rPr>
          <w:sz w:val="24"/>
          <w:szCs w:val="24"/>
        </w:rPr>
      </w:pPr>
      <w:r w:rsidRPr="00DB3D00">
        <w:rPr>
          <w:sz w:val="24"/>
          <w:szCs w:val="24"/>
        </w:rPr>
        <w:lastRenderedPageBreak/>
        <w:t xml:space="preserve">The metrics are not related to the guest operating system. </w:t>
      </w:r>
      <w:r w:rsidR="005143F5">
        <w:rPr>
          <w:sz w:val="24"/>
          <w:szCs w:val="24"/>
        </w:rPr>
        <w:t xml:space="preserve">When </w:t>
      </w:r>
      <w:r w:rsidRPr="00DB3D00">
        <w:rPr>
          <w:sz w:val="24"/>
          <w:szCs w:val="24"/>
        </w:rPr>
        <w:t xml:space="preserve">one intends to monitor their guest operating system, they can do so by using </w:t>
      </w:r>
      <w:r w:rsidRPr="00B77D3F">
        <w:rPr>
          <w:b/>
          <w:bCs/>
          <w:sz w:val="24"/>
          <w:szCs w:val="24"/>
        </w:rPr>
        <w:t>Simple Network Management Protocol (SNMP)</w:t>
      </w:r>
      <w:r w:rsidRPr="00DB3D00">
        <w:rPr>
          <w:sz w:val="24"/>
          <w:szCs w:val="24"/>
        </w:rPr>
        <w:t xml:space="preserve"> and Secure Shell Protocol (SSH) for Linux, and Simple Network Management Protocol (SNMP) for Windows. </w:t>
      </w:r>
    </w:p>
    <w:p w14:paraId="6A6B86F0" w14:textId="3C08A121" w:rsidR="00050772" w:rsidRDefault="00050772" w:rsidP="00050772">
      <w:pPr>
        <w:pStyle w:val="Heading1"/>
      </w:pPr>
      <w:r>
        <w:t>Third Party PowerShell Scripts</w:t>
      </w:r>
    </w:p>
    <w:p w14:paraId="321A3100" w14:textId="3FB170F7" w:rsidR="00050772" w:rsidRPr="00DB3D00" w:rsidRDefault="008643CB" w:rsidP="00050772">
      <w:pPr>
        <w:rPr>
          <w:sz w:val="24"/>
          <w:szCs w:val="24"/>
        </w:rPr>
      </w:pPr>
      <w:r w:rsidRPr="00DB3D00">
        <w:rPr>
          <w:sz w:val="24"/>
          <w:szCs w:val="24"/>
        </w:rPr>
        <w:t xml:space="preserve">Other than native sensors of VMware, </w:t>
      </w:r>
      <w:proofErr w:type="spellStart"/>
      <w:r w:rsidRPr="00DB3D00">
        <w:rPr>
          <w:sz w:val="24"/>
          <w:szCs w:val="24"/>
        </w:rPr>
        <w:t>VirtualMetric</w:t>
      </w:r>
      <w:proofErr w:type="spellEnd"/>
      <w:r w:rsidRPr="00DB3D00">
        <w:rPr>
          <w:sz w:val="24"/>
          <w:szCs w:val="24"/>
        </w:rPr>
        <w:t xml:space="preserve"> allows the creation of your </w:t>
      </w:r>
      <w:r w:rsidR="005143F5">
        <w:rPr>
          <w:sz w:val="24"/>
          <w:szCs w:val="24"/>
        </w:rPr>
        <w:t xml:space="preserve">personal </w:t>
      </w:r>
      <w:r w:rsidRPr="00DB3D00">
        <w:rPr>
          <w:sz w:val="24"/>
          <w:szCs w:val="24"/>
        </w:rPr>
        <w:t xml:space="preserve">scripts to use by combining with </w:t>
      </w:r>
      <w:r w:rsidRPr="00734B89">
        <w:rPr>
          <w:b/>
          <w:bCs/>
          <w:sz w:val="24"/>
          <w:szCs w:val="24"/>
        </w:rPr>
        <w:t>custom sensors</w:t>
      </w:r>
      <w:r w:rsidRPr="00DB3D00">
        <w:rPr>
          <w:sz w:val="24"/>
          <w:szCs w:val="24"/>
        </w:rPr>
        <w:t xml:space="preserve">. When downloading the scripts, </w:t>
      </w:r>
      <w:r w:rsidR="005143F5">
        <w:rPr>
          <w:sz w:val="24"/>
          <w:szCs w:val="24"/>
        </w:rPr>
        <w:t xml:space="preserve">one </w:t>
      </w:r>
      <w:r w:rsidRPr="00DB3D00">
        <w:rPr>
          <w:sz w:val="24"/>
          <w:szCs w:val="24"/>
        </w:rPr>
        <w:t xml:space="preserve">can add them to \custom sensors\exe subfolder of program directory, and add them to Virtual Metric using Exe/script advanced sensor. </w:t>
      </w:r>
    </w:p>
    <w:p w14:paraId="2A405F35" w14:textId="7B858783" w:rsidR="00E97749" w:rsidRDefault="00E97749" w:rsidP="00050772">
      <w:pPr>
        <w:rPr>
          <w:sz w:val="24"/>
          <w:szCs w:val="24"/>
        </w:rPr>
      </w:pPr>
      <w:r w:rsidRPr="00DB3D00">
        <w:rPr>
          <w:sz w:val="24"/>
          <w:szCs w:val="24"/>
        </w:rPr>
        <w:t xml:space="preserve">The </w:t>
      </w:r>
      <w:proofErr w:type="spellStart"/>
      <w:r w:rsidRPr="00DB3D00">
        <w:rPr>
          <w:sz w:val="24"/>
          <w:szCs w:val="24"/>
        </w:rPr>
        <w:t>VirtualMetric</w:t>
      </w:r>
      <w:proofErr w:type="spellEnd"/>
      <w:r w:rsidRPr="00DB3D00">
        <w:rPr>
          <w:sz w:val="24"/>
          <w:szCs w:val="24"/>
        </w:rPr>
        <w:t xml:space="preserve"> </w:t>
      </w:r>
      <w:r w:rsidRPr="00734B89">
        <w:rPr>
          <w:b/>
          <w:bCs/>
          <w:sz w:val="24"/>
          <w:szCs w:val="24"/>
        </w:rPr>
        <w:t>VMware status</w:t>
      </w:r>
      <w:r w:rsidRPr="00DB3D00">
        <w:rPr>
          <w:sz w:val="24"/>
          <w:szCs w:val="24"/>
        </w:rPr>
        <w:t xml:space="preserve"> script </w:t>
      </w:r>
      <w:r w:rsidR="005143F5">
        <w:rPr>
          <w:sz w:val="24"/>
          <w:szCs w:val="24"/>
        </w:rPr>
        <w:t>looks for</w:t>
      </w:r>
      <w:r w:rsidRPr="00DB3D00">
        <w:rPr>
          <w:sz w:val="24"/>
          <w:szCs w:val="24"/>
        </w:rPr>
        <w:t xml:space="preserve"> VM status of VMware</w:t>
      </w:r>
      <w:r w:rsidR="00877D5A" w:rsidRPr="00DB3D00">
        <w:rPr>
          <w:sz w:val="24"/>
          <w:szCs w:val="24"/>
        </w:rPr>
        <w:t xml:space="preserve">, such as VMware tools, </w:t>
      </w:r>
      <w:proofErr w:type="spellStart"/>
      <w:r w:rsidR="00877D5A" w:rsidRPr="00DB3D00">
        <w:rPr>
          <w:sz w:val="24"/>
          <w:szCs w:val="24"/>
        </w:rPr>
        <w:t>CDDrive</w:t>
      </w:r>
      <w:proofErr w:type="spellEnd"/>
      <w:r w:rsidR="00877D5A" w:rsidRPr="00DB3D00">
        <w:rPr>
          <w:sz w:val="24"/>
          <w:szCs w:val="24"/>
        </w:rPr>
        <w:t xml:space="preserve"> Connected, Heartbeat, and overall state. The </w:t>
      </w:r>
      <w:r w:rsidR="003522B3" w:rsidRPr="00DB3D00">
        <w:rPr>
          <w:sz w:val="24"/>
          <w:szCs w:val="24"/>
        </w:rPr>
        <w:t xml:space="preserve">VMware </w:t>
      </w:r>
      <w:r w:rsidR="00877D5A" w:rsidRPr="00DB3D00">
        <w:rPr>
          <w:sz w:val="24"/>
          <w:szCs w:val="24"/>
        </w:rPr>
        <w:t>alert script checks</w:t>
      </w:r>
      <w:r w:rsidR="00734B89">
        <w:rPr>
          <w:sz w:val="24"/>
          <w:szCs w:val="24"/>
        </w:rPr>
        <w:t xml:space="preserve"> for any</w:t>
      </w:r>
      <w:r w:rsidR="00877D5A" w:rsidRPr="00DB3D00">
        <w:rPr>
          <w:sz w:val="24"/>
          <w:szCs w:val="24"/>
        </w:rPr>
        <w:t xml:space="preserve"> warnings and alerts. VMware snapshot script</w:t>
      </w:r>
      <w:r w:rsidR="00734B89">
        <w:rPr>
          <w:sz w:val="24"/>
          <w:szCs w:val="24"/>
        </w:rPr>
        <w:t xml:space="preserve"> serves the purpose of</w:t>
      </w:r>
      <w:r w:rsidR="00877D5A" w:rsidRPr="00DB3D00">
        <w:rPr>
          <w:sz w:val="24"/>
          <w:szCs w:val="24"/>
        </w:rPr>
        <w:t xml:space="preserve"> monitor</w:t>
      </w:r>
      <w:r w:rsidR="00734B89">
        <w:rPr>
          <w:sz w:val="24"/>
          <w:szCs w:val="24"/>
        </w:rPr>
        <w:t>ing</w:t>
      </w:r>
      <w:r w:rsidR="00877D5A" w:rsidRPr="00DB3D00">
        <w:rPr>
          <w:sz w:val="24"/>
          <w:szCs w:val="24"/>
        </w:rPr>
        <w:t xml:space="preserve"> snapshots with </w:t>
      </w:r>
      <w:r w:rsidR="00734B89">
        <w:rPr>
          <w:sz w:val="24"/>
          <w:szCs w:val="24"/>
        </w:rPr>
        <w:t xml:space="preserve">a </w:t>
      </w:r>
      <w:r w:rsidR="00877D5A" w:rsidRPr="00DB3D00">
        <w:rPr>
          <w:sz w:val="24"/>
          <w:szCs w:val="24"/>
        </w:rPr>
        <w:t xml:space="preserve">specific size or age. </w:t>
      </w:r>
    </w:p>
    <w:p w14:paraId="57376A23" w14:textId="49591931" w:rsidR="00723BFB" w:rsidRDefault="00723BFB" w:rsidP="00050772">
      <w:pPr>
        <w:rPr>
          <w:sz w:val="24"/>
          <w:szCs w:val="24"/>
        </w:rPr>
      </w:pPr>
      <w:proofErr w:type="spellStart"/>
      <w:r>
        <w:rPr>
          <w:sz w:val="24"/>
          <w:szCs w:val="24"/>
        </w:rPr>
        <w:t>VirtualMetric</w:t>
      </w:r>
      <w:proofErr w:type="spellEnd"/>
      <w:r>
        <w:rPr>
          <w:sz w:val="24"/>
          <w:szCs w:val="24"/>
        </w:rPr>
        <w:t xml:space="preserve"> VMware performance and health monitoring also provides in-depth </w:t>
      </w:r>
      <w:r w:rsidRPr="00734B89">
        <w:rPr>
          <w:b/>
          <w:bCs/>
          <w:sz w:val="24"/>
          <w:szCs w:val="24"/>
        </w:rPr>
        <w:t>reports of Datastores</w:t>
      </w:r>
      <w:r>
        <w:rPr>
          <w:sz w:val="24"/>
          <w:szCs w:val="24"/>
        </w:rPr>
        <w:t xml:space="preserve"> such as IOPS, latency, queue length, disk usage, and throughput. It also allows you to see signature, model, firmware and serial </w:t>
      </w:r>
      <w:proofErr w:type="gramStart"/>
      <w:r>
        <w:rPr>
          <w:sz w:val="24"/>
          <w:szCs w:val="24"/>
        </w:rPr>
        <w:t>number</w:t>
      </w:r>
      <w:proofErr w:type="gramEnd"/>
      <w:r>
        <w:rPr>
          <w:sz w:val="24"/>
          <w:szCs w:val="24"/>
        </w:rPr>
        <w:t xml:space="preserve"> of backend of the datastore. It helps you assess available resources in datastore in the VMware infrastructure. </w:t>
      </w:r>
    </w:p>
    <w:p w14:paraId="7A93B18C" w14:textId="7875EF1C" w:rsidR="00FA42FE" w:rsidRPr="001A2ACE" w:rsidRDefault="001A2ACE" w:rsidP="00723BFB">
      <w:pPr>
        <w:rPr>
          <w:rFonts w:cstheme="minorHAnsi"/>
          <w:sz w:val="24"/>
          <w:szCs w:val="24"/>
        </w:rPr>
      </w:pPr>
      <w:proofErr w:type="spellStart"/>
      <w:r w:rsidRPr="001A2ACE">
        <w:rPr>
          <w:rFonts w:cstheme="minorHAnsi"/>
          <w:sz w:val="24"/>
          <w:szCs w:val="24"/>
          <w:shd w:val="clear" w:color="auto" w:fill="FFFFFF"/>
        </w:rPr>
        <w:t>VirtualMetric</w:t>
      </w:r>
      <w:proofErr w:type="spellEnd"/>
      <w:r w:rsidRPr="001A2ACE">
        <w:rPr>
          <w:rFonts w:cstheme="minorHAnsi"/>
          <w:sz w:val="24"/>
          <w:szCs w:val="24"/>
          <w:shd w:val="clear" w:color="auto" w:fill="FFFFFF"/>
        </w:rPr>
        <w:t xml:space="preserve"> offers </w:t>
      </w:r>
      <w:r w:rsidRPr="001A2ACE">
        <w:rPr>
          <w:rFonts w:cstheme="minorHAnsi"/>
          <w:sz w:val="24"/>
          <w:szCs w:val="24"/>
          <w:shd w:val="clear" w:color="auto" w:fill="FFFFFF"/>
        </w:rPr>
        <w:t xml:space="preserve">VMware, vCenter, ESX Hosts and vSphere monitoring and reporting </w:t>
      </w:r>
      <w:proofErr w:type="spellStart"/>
      <w:proofErr w:type="gramStart"/>
      <w:r w:rsidRPr="001A2ACE">
        <w:rPr>
          <w:rFonts w:cstheme="minorHAnsi"/>
          <w:sz w:val="24"/>
          <w:szCs w:val="24"/>
          <w:shd w:val="clear" w:color="auto" w:fill="FFFFFF"/>
        </w:rPr>
        <w:t>software.</w:t>
      </w:r>
      <w:r w:rsidR="00723BFB" w:rsidRPr="001A2ACE">
        <w:rPr>
          <w:rFonts w:cstheme="minorHAnsi"/>
          <w:sz w:val="24"/>
          <w:szCs w:val="24"/>
        </w:rPr>
        <w:t>With</w:t>
      </w:r>
      <w:proofErr w:type="spellEnd"/>
      <w:proofErr w:type="gramEnd"/>
      <w:r w:rsidR="00723BFB" w:rsidRPr="001A2ACE">
        <w:rPr>
          <w:rFonts w:cstheme="minorHAnsi"/>
          <w:sz w:val="24"/>
          <w:szCs w:val="24"/>
        </w:rPr>
        <w:t xml:space="preserve"> </w:t>
      </w:r>
      <w:r w:rsidRPr="001A2ACE">
        <w:rPr>
          <w:rFonts w:cstheme="minorHAnsi"/>
          <w:sz w:val="24"/>
          <w:szCs w:val="24"/>
        </w:rPr>
        <w:t>our</w:t>
      </w:r>
      <w:r w:rsidR="00723BFB" w:rsidRPr="001A2ACE">
        <w:rPr>
          <w:rFonts w:cstheme="minorHAnsi"/>
          <w:sz w:val="24"/>
          <w:szCs w:val="24"/>
        </w:rPr>
        <w:t xml:space="preserve"> quick </w:t>
      </w:r>
      <w:r w:rsidR="00723BFB" w:rsidRPr="001A2ACE">
        <w:rPr>
          <w:rFonts w:cstheme="minorHAnsi"/>
          <w:b/>
          <w:bCs/>
          <w:sz w:val="24"/>
          <w:szCs w:val="24"/>
        </w:rPr>
        <w:t>monitoring report</w:t>
      </w:r>
      <w:r w:rsidR="00723BFB" w:rsidRPr="001A2ACE">
        <w:rPr>
          <w:rFonts w:cstheme="minorHAnsi"/>
          <w:sz w:val="24"/>
          <w:szCs w:val="24"/>
        </w:rPr>
        <w:t xml:space="preserve">, you no longer need to create Excel reports for </w:t>
      </w:r>
      <w:r w:rsidR="00734B89" w:rsidRPr="001A2ACE">
        <w:rPr>
          <w:rFonts w:cstheme="minorHAnsi"/>
          <w:sz w:val="24"/>
          <w:szCs w:val="24"/>
        </w:rPr>
        <w:t>your</w:t>
      </w:r>
      <w:r w:rsidR="00723BFB" w:rsidRPr="001A2ACE">
        <w:rPr>
          <w:rFonts w:cstheme="minorHAnsi"/>
          <w:sz w:val="24"/>
          <w:szCs w:val="24"/>
        </w:rPr>
        <w:t xml:space="preserve"> management team. To find out more about how our VMware monitoring tool works, get in touch with us today and get a free 30-day trial. </w:t>
      </w:r>
    </w:p>
    <w:sectPr w:rsidR="00FA42FE" w:rsidRPr="001A2ACE"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A3E36"/>
    <w:multiLevelType w:val="multilevel"/>
    <w:tmpl w:val="CD5E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7D"/>
    <w:rsid w:val="00010A01"/>
    <w:rsid w:val="00050772"/>
    <w:rsid w:val="0005786D"/>
    <w:rsid w:val="00102C20"/>
    <w:rsid w:val="00127A8E"/>
    <w:rsid w:val="0015093F"/>
    <w:rsid w:val="001A2ACE"/>
    <w:rsid w:val="001C3555"/>
    <w:rsid w:val="002111A1"/>
    <w:rsid w:val="00244E4F"/>
    <w:rsid w:val="00262259"/>
    <w:rsid w:val="002F65D5"/>
    <w:rsid w:val="003522B3"/>
    <w:rsid w:val="00405A82"/>
    <w:rsid w:val="00482477"/>
    <w:rsid w:val="005143F5"/>
    <w:rsid w:val="005512AD"/>
    <w:rsid w:val="0056782C"/>
    <w:rsid w:val="005D1D7A"/>
    <w:rsid w:val="00625FAE"/>
    <w:rsid w:val="00660E1C"/>
    <w:rsid w:val="006A0276"/>
    <w:rsid w:val="006D77C2"/>
    <w:rsid w:val="006E53B8"/>
    <w:rsid w:val="00723BFB"/>
    <w:rsid w:val="00734B89"/>
    <w:rsid w:val="0077683C"/>
    <w:rsid w:val="008063E4"/>
    <w:rsid w:val="008643CB"/>
    <w:rsid w:val="00866030"/>
    <w:rsid w:val="00877D5A"/>
    <w:rsid w:val="008A44FD"/>
    <w:rsid w:val="00925783"/>
    <w:rsid w:val="0095267D"/>
    <w:rsid w:val="009936D6"/>
    <w:rsid w:val="009A1E24"/>
    <w:rsid w:val="009B306D"/>
    <w:rsid w:val="009C221B"/>
    <w:rsid w:val="00A107C1"/>
    <w:rsid w:val="00A41987"/>
    <w:rsid w:val="00A7734E"/>
    <w:rsid w:val="00AA637A"/>
    <w:rsid w:val="00B21143"/>
    <w:rsid w:val="00B476B8"/>
    <w:rsid w:val="00B77D3F"/>
    <w:rsid w:val="00BA0D21"/>
    <w:rsid w:val="00BC4998"/>
    <w:rsid w:val="00C77F2B"/>
    <w:rsid w:val="00CA6E48"/>
    <w:rsid w:val="00CE09EA"/>
    <w:rsid w:val="00DB0109"/>
    <w:rsid w:val="00DB3D00"/>
    <w:rsid w:val="00DD4F7E"/>
    <w:rsid w:val="00DF58B2"/>
    <w:rsid w:val="00E04D18"/>
    <w:rsid w:val="00E56FA1"/>
    <w:rsid w:val="00E97749"/>
    <w:rsid w:val="00F227BB"/>
    <w:rsid w:val="00F45E8A"/>
    <w:rsid w:val="00F80372"/>
    <w:rsid w:val="00FA42FE"/>
    <w:rsid w:val="00FA5414"/>
    <w:rsid w:val="00FB39EF"/>
    <w:rsid w:val="00FF1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2F1C"/>
  <w15:chartTrackingRefBased/>
  <w15:docId w15:val="{95F76EAB-330D-48DB-8ACB-E2F0EF87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4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E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0E1C"/>
    <w:rPr>
      <w:color w:val="0000FF"/>
      <w:u w:val="single"/>
    </w:rPr>
  </w:style>
  <w:style w:type="character" w:styleId="Emphasis">
    <w:name w:val="Emphasis"/>
    <w:basedOn w:val="DefaultParagraphFont"/>
    <w:uiPriority w:val="20"/>
    <w:qFormat/>
    <w:rsid w:val="00FA42FE"/>
    <w:rPr>
      <w:i/>
      <w:iCs/>
    </w:rPr>
  </w:style>
  <w:style w:type="character" w:customStyle="1" w:styleId="Heading2Char">
    <w:name w:val="Heading 2 Char"/>
    <w:basedOn w:val="DefaultParagraphFont"/>
    <w:link w:val="Heading2"/>
    <w:uiPriority w:val="9"/>
    <w:rsid w:val="00FA42F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A44F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660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7616">
      <w:bodyDiv w:val="1"/>
      <w:marLeft w:val="0"/>
      <w:marRight w:val="0"/>
      <w:marTop w:val="0"/>
      <w:marBottom w:val="0"/>
      <w:divBdr>
        <w:top w:val="none" w:sz="0" w:space="0" w:color="auto"/>
        <w:left w:val="none" w:sz="0" w:space="0" w:color="auto"/>
        <w:bottom w:val="none" w:sz="0" w:space="0" w:color="auto"/>
        <w:right w:val="none" w:sz="0" w:space="0" w:color="auto"/>
      </w:divBdr>
    </w:div>
    <w:div w:id="180894624">
      <w:bodyDiv w:val="1"/>
      <w:marLeft w:val="0"/>
      <w:marRight w:val="0"/>
      <w:marTop w:val="0"/>
      <w:marBottom w:val="0"/>
      <w:divBdr>
        <w:top w:val="none" w:sz="0" w:space="0" w:color="auto"/>
        <w:left w:val="none" w:sz="0" w:space="0" w:color="auto"/>
        <w:bottom w:val="none" w:sz="0" w:space="0" w:color="auto"/>
        <w:right w:val="none" w:sz="0" w:space="0" w:color="auto"/>
      </w:divBdr>
    </w:div>
    <w:div w:id="291401476">
      <w:bodyDiv w:val="1"/>
      <w:marLeft w:val="0"/>
      <w:marRight w:val="0"/>
      <w:marTop w:val="0"/>
      <w:marBottom w:val="0"/>
      <w:divBdr>
        <w:top w:val="none" w:sz="0" w:space="0" w:color="auto"/>
        <w:left w:val="none" w:sz="0" w:space="0" w:color="auto"/>
        <w:bottom w:val="none" w:sz="0" w:space="0" w:color="auto"/>
        <w:right w:val="none" w:sz="0" w:space="0" w:color="auto"/>
      </w:divBdr>
    </w:div>
    <w:div w:id="565990700">
      <w:bodyDiv w:val="1"/>
      <w:marLeft w:val="0"/>
      <w:marRight w:val="0"/>
      <w:marTop w:val="0"/>
      <w:marBottom w:val="0"/>
      <w:divBdr>
        <w:top w:val="none" w:sz="0" w:space="0" w:color="auto"/>
        <w:left w:val="none" w:sz="0" w:space="0" w:color="auto"/>
        <w:bottom w:val="none" w:sz="0" w:space="0" w:color="auto"/>
        <w:right w:val="none" w:sz="0" w:space="0" w:color="auto"/>
      </w:divBdr>
    </w:div>
    <w:div w:id="593903632">
      <w:bodyDiv w:val="1"/>
      <w:marLeft w:val="0"/>
      <w:marRight w:val="0"/>
      <w:marTop w:val="0"/>
      <w:marBottom w:val="0"/>
      <w:divBdr>
        <w:top w:val="none" w:sz="0" w:space="0" w:color="auto"/>
        <w:left w:val="none" w:sz="0" w:space="0" w:color="auto"/>
        <w:bottom w:val="none" w:sz="0" w:space="0" w:color="auto"/>
        <w:right w:val="none" w:sz="0" w:space="0" w:color="auto"/>
      </w:divBdr>
    </w:div>
    <w:div w:id="623466578">
      <w:bodyDiv w:val="1"/>
      <w:marLeft w:val="0"/>
      <w:marRight w:val="0"/>
      <w:marTop w:val="0"/>
      <w:marBottom w:val="0"/>
      <w:divBdr>
        <w:top w:val="none" w:sz="0" w:space="0" w:color="auto"/>
        <w:left w:val="none" w:sz="0" w:space="0" w:color="auto"/>
        <w:bottom w:val="none" w:sz="0" w:space="0" w:color="auto"/>
        <w:right w:val="none" w:sz="0" w:space="0" w:color="auto"/>
      </w:divBdr>
    </w:div>
    <w:div w:id="644240686">
      <w:bodyDiv w:val="1"/>
      <w:marLeft w:val="0"/>
      <w:marRight w:val="0"/>
      <w:marTop w:val="0"/>
      <w:marBottom w:val="0"/>
      <w:divBdr>
        <w:top w:val="none" w:sz="0" w:space="0" w:color="auto"/>
        <w:left w:val="none" w:sz="0" w:space="0" w:color="auto"/>
        <w:bottom w:val="none" w:sz="0" w:space="0" w:color="auto"/>
        <w:right w:val="none" w:sz="0" w:space="0" w:color="auto"/>
      </w:divBdr>
    </w:div>
    <w:div w:id="931937524">
      <w:bodyDiv w:val="1"/>
      <w:marLeft w:val="0"/>
      <w:marRight w:val="0"/>
      <w:marTop w:val="0"/>
      <w:marBottom w:val="0"/>
      <w:divBdr>
        <w:top w:val="none" w:sz="0" w:space="0" w:color="auto"/>
        <w:left w:val="none" w:sz="0" w:space="0" w:color="auto"/>
        <w:bottom w:val="none" w:sz="0" w:space="0" w:color="auto"/>
        <w:right w:val="none" w:sz="0" w:space="0" w:color="auto"/>
      </w:divBdr>
    </w:div>
    <w:div w:id="1070497127">
      <w:bodyDiv w:val="1"/>
      <w:marLeft w:val="0"/>
      <w:marRight w:val="0"/>
      <w:marTop w:val="0"/>
      <w:marBottom w:val="0"/>
      <w:divBdr>
        <w:top w:val="none" w:sz="0" w:space="0" w:color="auto"/>
        <w:left w:val="none" w:sz="0" w:space="0" w:color="auto"/>
        <w:bottom w:val="none" w:sz="0" w:space="0" w:color="auto"/>
        <w:right w:val="none" w:sz="0" w:space="0" w:color="auto"/>
      </w:divBdr>
    </w:div>
    <w:div w:id="1150290888">
      <w:bodyDiv w:val="1"/>
      <w:marLeft w:val="0"/>
      <w:marRight w:val="0"/>
      <w:marTop w:val="0"/>
      <w:marBottom w:val="0"/>
      <w:divBdr>
        <w:top w:val="none" w:sz="0" w:space="0" w:color="auto"/>
        <w:left w:val="none" w:sz="0" w:space="0" w:color="auto"/>
        <w:bottom w:val="none" w:sz="0" w:space="0" w:color="auto"/>
        <w:right w:val="none" w:sz="0" w:space="0" w:color="auto"/>
      </w:divBdr>
    </w:div>
    <w:div w:id="1644387145">
      <w:bodyDiv w:val="1"/>
      <w:marLeft w:val="0"/>
      <w:marRight w:val="0"/>
      <w:marTop w:val="0"/>
      <w:marBottom w:val="0"/>
      <w:divBdr>
        <w:top w:val="none" w:sz="0" w:space="0" w:color="auto"/>
        <w:left w:val="none" w:sz="0" w:space="0" w:color="auto"/>
        <w:bottom w:val="none" w:sz="0" w:space="0" w:color="auto"/>
        <w:right w:val="none" w:sz="0" w:space="0" w:color="auto"/>
      </w:divBdr>
    </w:div>
    <w:div w:id="1688748004">
      <w:bodyDiv w:val="1"/>
      <w:marLeft w:val="0"/>
      <w:marRight w:val="0"/>
      <w:marTop w:val="0"/>
      <w:marBottom w:val="0"/>
      <w:divBdr>
        <w:top w:val="none" w:sz="0" w:space="0" w:color="auto"/>
        <w:left w:val="none" w:sz="0" w:space="0" w:color="auto"/>
        <w:bottom w:val="none" w:sz="0" w:space="0" w:color="auto"/>
        <w:right w:val="none" w:sz="0" w:space="0" w:color="auto"/>
      </w:divBdr>
    </w:div>
    <w:div w:id="1754158817">
      <w:bodyDiv w:val="1"/>
      <w:marLeft w:val="0"/>
      <w:marRight w:val="0"/>
      <w:marTop w:val="0"/>
      <w:marBottom w:val="0"/>
      <w:divBdr>
        <w:top w:val="none" w:sz="0" w:space="0" w:color="auto"/>
        <w:left w:val="none" w:sz="0" w:space="0" w:color="auto"/>
        <w:bottom w:val="none" w:sz="0" w:space="0" w:color="auto"/>
        <w:right w:val="none" w:sz="0" w:space="0" w:color="auto"/>
      </w:divBdr>
      <w:divsChild>
        <w:div w:id="1466041177">
          <w:marLeft w:val="0"/>
          <w:marRight w:val="0"/>
          <w:marTop w:val="120"/>
          <w:marBottom w:val="120"/>
          <w:divBdr>
            <w:top w:val="none" w:sz="0" w:space="0" w:color="auto"/>
            <w:left w:val="none" w:sz="0" w:space="0" w:color="auto"/>
            <w:bottom w:val="none" w:sz="0" w:space="0" w:color="auto"/>
            <w:right w:val="none" w:sz="0" w:space="0" w:color="auto"/>
          </w:divBdr>
        </w:div>
      </w:divsChild>
    </w:div>
    <w:div w:id="182951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Rehman</dc:creator>
  <cp:keywords/>
  <dc:description/>
  <cp:lastModifiedBy>Mohsin Rehman</cp:lastModifiedBy>
  <cp:revision>53</cp:revision>
  <dcterms:created xsi:type="dcterms:W3CDTF">2021-06-21T07:50:00Z</dcterms:created>
  <dcterms:modified xsi:type="dcterms:W3CDTF">2021-06-28T12:45:00Z</dcterms:modified>
</cp:coreProperties>
</file>