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31" w:rsidRDefault="00435931" w:rsidP="00435931">
      <w:pPr>
        <w:pBdr>
          <w:bottom w:val="single" w:sz="6" w:space="1" w:color="auto"/>
        </w:pBdr>
      </w:pPr>
    </w:p>
    <w:p w:rsidR="00435931" w:rsidRPr="002B28DB" w:rsidRDefault="00435931" w:rsidP="00435931">
      <w:pPr>
        <w:rPr>
          <w:b/>
        </w:rPr>
      </w:pPr>
    </w:p>
    <w:p w:rsidR="00435931" w:rsidRPr="002B28DB" w:rsidRDefault="005673D2" w:rsidP="00435931">
      <w:pPr>
        <w:rPr>
          <w:b/>
        </w:rPr>
      </w:pPr>
      <w:r>
        <w:rPr>
          <w:b/>
        </w:rPr>
        <w:t xml:space="preserve">Hosted </w:t>
      </w:r>
      <w:r w:rsidR="00435931" w:rsidRPr="002B28DB">
        <w:rPr>
          <w:b/>
        </w:rPr>
        <w:t>Private Branch Exchanges</w:t>
      </w:r>
      <w:r>
        <w:rPr>
          <w:b/>
        </w:rPr>
        <w:t xml:space="preserve"> and Call Centers</w:t>
      </w:r>
    </w:p>
    <w:p w:rsidR="00731EAE" w:rsidRDefault="00731EAE" w:rsidP="00435931">
      <w:proofErr w:type="spellStart"/>
      <w:r>
        <w:t>Acedial</w:t>
      </w:r>
      <w:proofErr w:type="spellEnd"/>
      <w:r>
        <w:t xml:space="preserve"> provides </w:t>
      </w:r>
      <w:r w:rsidR="00891A3A">
        <w:t xml:space="preserve">advanced messaging and call control features for </w:t>
      </w:r>
      <w:r w:rsidR="005673D2">
        <w:t xml:space="preserve">all kinds of </w:t>
      </w:r>
      <w:r w:rsidR="00891A3A">
        <w:t xml:space="preserve">hosted </w:t>
      </w:r>
      <w:r w:rsidR="005673D2">
        <w:t xml:space="preserve">services including </w:t>
      </w:r>
      <w:r w:rsidR="00891A3A">
        <w:t>Private Branch Exchanges</w:t>
      </w:r>
      <w:r w:rsidR="005673D2">
        <w:t xml:space="preserve"> and Call Centers</w:t>
      </w:r>
      <w:r w:rsidR="00891A3A">
        <w:t xml:space="preserve">. Offer a scalable, innovative and competitive service to consumers and businesses with </w:t>
      </w:r>
      <w:proofErr w:type="spellStart"/>
      <w:r w:rsidR="00891A3A">
        <w:t>Acedial’s</w:t>
      </w:r>
      <w:proofErr w:type="spellEnd"/>
      <w:r w:rsidR="00891A3A">
        <w:t xml:space="preserve"> SIP and </w:t>
      </w:r>
      <w:proofErr w:type="spellStart"/>
      <w:r w:rsidR="00891A3A">
        <w:t>WebRTC</w:t>
      </w:r>
      <w:proofErr w:type="spellEnd"/>
      <w:r w:rsidR="00891A3A">
        <w:t xml:space="preserve"> supported mediation app. </w:t>
      </w:r>
    </w:p>
    <w:p w:rsidR="00435931" w:rsidRPr="00891A3A" w:rsidRDefault="00435931" w:rsidP="00435931">
      <w:pPr>
        <w:rPr>
          <w:b/>
        </w:rPr>
      </w:pPr>
      <w:r w:rsidRPr="00891A3A">
        <w:rPr>
          <w:b/>
        </w:rPr>
        <w:t>Explainer Narration</w:t>
      </w:r>
    </w:p>
    <w:p w:rsidR="0028119B" w:rsidRDefault="0028119B" w:rsidP="0028119B">
      <w:pPr>
        <w:pStyle w:val="ListParagraph"/>
        <w:numPr>
          <w:ilvl w:val="0"/>
          <w:numId w:val="3"/>
        </w:numPr>
      </w:pPr>
      <w:proofErr w:type="spellStart"/>
      <w:r>
        <w:t>Acedial</w:t>
      </w:r>
      <w:proofErr w:type="spellEnd"/>
      <w:r>
        <w:t xml:space="preserve"> </w:t>
      </w:r>
      <w:r w:rsidR="0073468D">
        <w:t>is a full-featured platform that offers</w:t>
      </w:r>
      <w:r w:rsidR="003707A1">
        <w:t xml:space="preserve"> full voice messaging, auto-attendant, multi-tenant </w:t>
      </w:r>
      <w:proofErr w:type="spellStart"/>
      <w:r w:rsidR="003707A1">
        <w:t>audiotext</w:t>
      </w:r>
      <w:proofErr w:type="spellEnd"/>
      <w:r w:rsidR="003707A1">
        <w:t>, automate</w:t>
      </w:r>
      <w:r w:rsidR="00891A3A">
        <w:t>d call distribution and a comprehensive</w:t>
      </w:r>
      <w:r w:rsidR="003707A1">
        <w:t xml:space="preserve"> hosted PBX</w:t>
      </w:r>
      <w:r w:rsidR="00F9152C">
        <w:t xml:space="preserve"> and call center</w:t>
      </w:r>
      <w:r w:rsidR="003707A1">
        <w:t xml:space="preserve"> functionality.  </w:t>
      </w:r>
    </w:p>
    <w:p w:rsidR="003707A1" w:rsidRDefault="0073468D" w:rsidP="0028119B">
      <w:pPr>
        <w:pStyle w:val="ListParagraph"/>
        <w:numPr>
          <w:ilvl w:val="0"/>
          <w:numId w:val="3"/>
        </w:numPr>
      </w:pPr>
      <w:proofErr w:type="spellStart"/>
      <w:r>
        <w:t>Acedial</w:t>
      </w:r>
      <w:proofErr w:type="spellEnd"/>
      <w:r>
        <w:t xml:space="preserve"> is a white label market-ready service that can be deployed within weeks with the operator’s personalized brand name, logo, and other customized brand-specific features</w:t>
      </w:r>
    </w:p>
    <w:p w:rsidR="0073468D" w:rsidRDefault="0073468D" w:rsidP="0028119B">
      <w:pPr>
        <w:pStyle w:val="ListParagraph"/>
        <w:numPr>
          <w:ilvl w:val="0"/>
          <w:numId w:val="3"/>
        </w:numPr>
      </w:pPr>
      <w:r>
        <w:t>It supports both c</w:t>
      </w:r>
      <w:r w:rsidR="00891A3A">
        <w:t xml:space="preserve">entralized and distributed SIP </w:t>
      </w:r>
      <w:proofErr w:type="spellStart"/>
      <w:r w:rsidR="00891A3A">
        <w:t>T</w:t>
      </w:r>
      <w:r>
        <w:t>runking</w:t>
      </w:r>
      <w:proofErr w:type="spellEnd"/>
      <w:r>
        <w:t xml:space="preserve"> deployment</w:t>
      </w:r>
    </w:p>
    <w:p w:rsidR="00FD6E38" w:rsidRDefault="00FD6E38" w:rsidP="00FD6E38">
      <w:pPr>
        <w:pStyle w:val="ListParagraph"/>
        <w:numPr>
          <w:ilvl w:val="0"/>
          <w:numId w:val="3"/>
        </w:numPr>
      </w:pPr>
      <w:r>
        <w:t>Message and Call handling features include</w:t>
      </w:r>
    </w:p>
    <w:p w:rsidR="00FD6E38" w:rsidRDefault="00FD6E38" w:rsidP="00FD6E38">
      <w:pPr>
        <w:pStyle w:val="ListParagraph"/>
        <w:numPr>
          <w:ilvl w:val="1"/>
          <w:numId w:val="3"/>
        </w:numPr>
      </w:pPr>
      <w:r>
        <w:t xml:space="preserve">Rich Messaging support to email-addresses, telephone numbers and mailboxes </w:t>
      </w:r>
    </w:p>
    <w:p w:rsidR="00FD6E38" w:rsidRDefault="00FD6E38" w:rsidP="00FD6E38">
      <w:pPr>
        <w:pStyle w:val="ListParagraph"/>
        <w:numPr>
          <w:ilvl w:val="1"/>
          <w:numId w:val="3"/>
        </w:numPr>
      </w:pPr>
      <w:r>
        <w:t>Support for Distribution lists</w:t>
      </w:r>
    </w:p>
    <w:p w:rsidR="00FD6E38" w:rsidRDefault="00FD6E38" w:rsidP="00FD6E38">
      <w:pPr>
        <w:pStyle w:val="ListParagraph"/>
        <w:numPr>
          <w:ilvl w:val="1"/>
          <w:numId w:val="3"/>
        </w:numPr>
      </w:pPr>
      <w:r>
        <w:t>Direct Inward Dialing (DID) Support</w:t>
      </w:r>
    </w:p>
    <w:p w:rsidR="00FD6E38" w:rsidRDefault="00FD6E38" w:rsidP="00FD6E38">
      <w:pPr>
        <w:pStyle w:val="ListParagraph"/>
        <w:numPr>
          <w:ilvl w:val="1"/>
          <w:numId w:val="3"/>
        </w:numPr>
      </w:pPr>
      <w:r>
        <w:t>Message Recording and Forwarding functionality</w:t>
      </w:r>
    </w:p>
    <w:p w:rsidR="00FD6E38" w:rsidRDefault="00FD6E38" w:rsidP="00FD6E38">
      <w:pPr>
        <w:pStyle w:val="ListParagraph"/>
        <w:numPr>
          <w:ilvl w:val="1"/>
          <w:numId w:val="3"/>
        </w:numPr>
      </w:pPr>
      <w:r>
        <w:t>Call Recording and Monitoring</w:t>
      </w:r>
    </w:p>
    <w:p w:rsidR="00FD6E38" w:rsidRDefault="007455B7" w:rsidP="00FD6E38">
      <w:pPr>
        <w:pStyle w:val="ListParagraph"/>
        <w:numPr>
          <w:ilvl w:val="1"/>
          <w:numId w:val="3"/>
        </w:numPr>
      </w:pPr>
      <w:r>
        <w:t>Message-waiting indication to an email address, IP phone or telephone number</w:t>
      </w:r>
    </w:p>
    <w:p w:rsidR="00FD6E38" w:rsidRDefault="007455B7" w:rsidP="007455B7">
      <w:pPr>
        <w:pStyle w:val="ListParagraph"/>
        <w:numPr>
          <w:ilvl w:val="0"/>
          <w:numId w:val="3"/>
        </w:numPr>
      </w:pPr>
      <w:proofErr w:type="spellStart"/>
      <w:r>
        <w:t>Acedial</w:t>
      </w:r>
      <w:proofErr w:type="spellEnd"/>
      <w:r>
        <w:t xml:space="preserve"> provides DTMF support to users while they are in a call, enabling them to reach extensions, use credit cards, or choose from numeric menus</w:t>
      </w:r>
    </w:p>
    <w:p w:rsidR="002B28DB" w:rsidRDefault="002B28DB" w:rsidP="007455B7">
      <w:pPr>
        <w:pStyle w:val="ListParagraph"/>
        <w:numPr>
          <w:ilvl w:val="0"/>
          <w:numId w:val="3"/>
        </w:numPr>
      </w:pPr>
      <w:r>
        <w:t xml:space="preserve">It also supports call session and activity logging for all user accounts to promote better customer services by tracking customers and resolving issues. </w:t>
      </w:r>
    </w:p>
    <w:p w:rsidR="00435931" w:rsidRDefault="002B28DB" w:rsidP="00394B70">
      <w:pPr>
        <w:pStyle w:val="ListParagraph"/>
        <w:numPr>
          <w:ilvl w:val="0"/>
          <w:numId w:val="3"/>
        </w:numPr>
      </w:pPr>
      <w:r>
        <w:t xml:space="preserve">Automatic creation of directory-listing with the provision to dial by first or last </w:t>
      </w:r>
      <w:r w:rsidR="00891A3A">
        <w:t>name</w:t>
      </w:r>
    </w:p>
    <w:p w:rsidR="00FC6524" w:rsidRDefault="00FC6524" w:rsidP="00FC6524">
      <w:pPr>
        <w:pStyle w:val="ListParagraph"/>
        <w:numPr>
          <w:ilvl w:val="0"/>
          <w:numId w:val="3"/>
        </w:numPr>
      </w:pPr>
      <w:proofErr w:type="spellStart"/>
      <w:r>
        <w:t>Acedial</w:t>
      </w:r>
      <w:proofErr w:type="spellEnd"/>
      <w:r>
        <w:t xml:space="preserve"> can be deployed by call centers as a standalone softphone client with third-party call control via SIP signaling</w:t>
      </w:r>
    </w:p>
    <w:p w:rsidR="00FC6524" w:rsidRDefault="00FC6524" w:rsidP="00FC6524">
      <w:pPr>
        <w:pStyle w:val="ListParagraph"/>
        <w:numPr>
          <w:ilvl w:val="0"/>
          <w:numId w:val="3"/>
        </w:numPr>
      </w:pPr>
      <w:r>
        <w:t>You can also schedule your system in advance to greet callers with customized messages</w:t>
      </w:r>
    </w:p>
    <w:p w:rsidR="00891A3A" w:rsidRDefault="00891A3A" w:rsidP="00891A3A">
      <w:pPr>
        <w:pStyle w:val="ListParagraph"/>
        <w:numPr>
          <w:ilvl w:val="0"/>
          <w:numId w:val="3"/>
        </w:numPr>
      </w:pPr>
      <w:r>
        <w:t xml:space="preserve">These features can be integrated into other services of </w:t>
      </w:r>
      <w:proofErr w:type="spellStart"/>
      <w:r>
        <w:t>Acedial</w:t>
      </w:r>
      <w:proofErr w:type="spellEnd"/>
      <w:r>
        <w:t xml:space="preserve"> to provide a comprehensive and seamless user experience, thus improving customer retention.</w:t>
      </w:r>
    </w:p>
    <w:p w:rsidR="00F9152C" w:rsidRDefault="00F9152C" w:rsidP="00F9152C">
      <w:pPr>
        <w:rPr>
          <w:b/>
        </w:rPr>
      </w:pPr>
      <w:r w:rsidRPr="00F9152C">
        <w:rPr>
          <w:b/>
        </w:rPr>
        <w:t>Explainer Notes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Show an image of a PBX or call center and relate all the mentioned attributes to it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Initially show a plain product and slowing add a generic brand name, logo and colors to it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Show diagrams of both deployment methods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Show an image for each feature as it is being announced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DTMF support means that the user is able to press numbers on dialer while already in a call. Show a user in a call and choosing a menu by pressing keys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Show a screenshot of the call logging interface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Show a directory screenshot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t>Show SIP diagram and mention all the features in text</w:t>
      </w:r>
    </w:p>
    <w:p w:rsidR="00F9152C" w:rsidRDefault="00F9152C" w:rsidP="00F9152C">
      <w:pPr>
        <w:pStyle w:val="ListParagraph"/>
        <w:numPr>
          <w:ilvl w:val="0"/>
          <w:numId w:val="16"/>
        </w:numPr>
      </w:pPr>
      <w:r>
        <w:lastRenderedPageBreak/>
        <w:t>Show a call center agent greeting a caller with a pre-defined message such as a weather update</w:t>
      </w:r>
    </w:p>
    <w:p w:rsidR="008D06EE" w:rsidRDefault="00F9152C" w:rsidP="008D06EE">
      <w:pPr>
        <w:pStyle w:val="ListParagraph"/>
        <w:numPr>
          <w:ilvl w:val="0"/>
          <w:numId w:val="16"/>
        </w:numPr>
      </w:pPr>
      <w:r>
        <w:t xml:space="preserve">Show all the services provided by </w:t>
      </w:r>
      <w:proofErr w:type="spellStart"/>
      <w:r>
        <w:t>Acedial</w:t>
      </w:r>
      <w:proofErr w:type="spellEnd"/>
      <w:r>
        <w:t xml:space="preserve"> finally adding up into one single app. </w:t>
      </w:r>
    </w:p>
    <w:p w:rsidR="008D06EE" w:rsidRPr="009852AD" w:rsidRDefault="008D06EE" w:rsidP="008D06EE">
      <w:pPr>
        <w:rPr>
          <w:b/>
        </w:rPr>
      </w:pPr>
      <w:r w:rsidRPr="009852AD">
        <w:rPr>
          <w:b/>
        </w:rPr>
        <w:t>Video Streaming Service Providers</w:t>
      </w:r>
    </w:p>
    <w:p w:rsidR="008D06EE" w:rsidRDefault="008D06EE" w:rsidP="008D06EE">
      <w:proofErr w:type="spellStart"/>
      <w:r>
        <w:t>Acedial</w:t>
      </w:r>
      <w:proofErr w:type="spellEnd"/>
      <w:r>
        <w:t xml:space="preserve"> </w:t>
      </w:r>
      <w:r w:rsidR="00146990">
        <w:t>enables</w:t>
      </w:r>
      <w:r w:rsidR="00182A93">
        <w:t xml:space="preserve"> </w:t>
      </w:r>
      <w:r w:rsidR="009852AD">
        <w:t xml:space="preserve">Video Streaming Service providers to </w:t>
      </w:r>
      <w:r w:rsidR="00182A93">
        <w:t>create the perfect viewing experience by providing them with a platform to deliver</w:t>
      </w:r>
      <w:r w:rsidR="009852AD">
        <w:t xml:space="preserve"> high-quality live streaming and on-demand video experience to mobile and other advanced connected devices. </w:t>
      </w:r>
    </w:p>
    <w:p w:rsidR="009852AD" w:rsidRPr="009852AD" w:rsidRDefault="009852AD" w:rsidP="008D06EE">
      <w:pPr>
        <w:rPr>
          <w:b/>
        </w:rPr>
      </w:pPr>
      <w:r w:rsidRPr="009852AD">
        <w:rPr>
          <w:b/>
        </w:rPr>
        <w:t>Explainer Narration</w:t>
      </w:r>
    </w:p>
    <w:p w:rsidR="00DF23E7" w:rsidRPr="00486DBF" w:rsidRDefault="00DF23E7" w:rsidP="0063527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DBF">
        <w:rPr>
          <w:color w:val="000000" w:themeColor="text1"/>
        </w:rPr>
        <w:t xml:space="preserve">With </w:t>
      </w:r>
      <w:proofErr w:type="spellStart"/>
      <w:r w:rsidRPr="00486DBF">
        <w:rPr>
          <w:color w:val="000000" w:themeColor="text1"/>
        </w:rPr>
        <w:t>Acedial</w:t>
      </w:r>
      <w:proofErr w:type="spellEnd"/>
      <w:r w:rsidRPr="00486DBF">
        <w:rPr>
          <w:color w:val="000000" w:themeColor="text1"/>
        </w:rPr>
        <w:t xml:space="preserve"> you can </w:t>
      </w:r>
      <w:r w:rsidRPr="00486DBF">
        <w:rPr>
          <w:color w:val="000000" w:themeColor="text1"/>
        </w:rPr>
        <w:t xml:space="preserve">get a modular, unified solution with premium SDP, </w:t>
      </w:r>
      <w:r w:rsidRPr="00486DBF">
        <w:rPr>
          <w:color w:val="000000" w:themeColor="text1"/>
        </w:rPr>
        <w:t>content recommendations and other out-of-the box integrations to provide first-class video experience to users anywhere, anytime</w:t>
      </w:r>
    </w:p>
    <w:p w:rsidR="005673D2" w:rsidRPr="00486DBF" w:rsidRDefault="004109DD" w:rsidP="0063527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DBF">
        <w:rPr>
          <w:color w:val="000000" w:themeColor="text1"/>
        </w:rPr>
        <w:t>Choose from a number of solutions</w:t>
      </w:r>
      <w:r w:rsidR="002E2E3D" w:rsidRPr="00486DBF">
        <w:rPr>
          <w:color w:val="000000" w:themeColor="text1"/>
        </w:rPr>
        <w:t xml:space="preserve"> includ</w:t>
      </w:r>
      <w:r w:rsidR="005673D2" w:rsidRPr="00486DBF">
        <w:rPr>
          <w:color w:val="000000" w:themeColor="text1"/>
        </w:rPr>
        <w:t>ing Live Streaming, Video on Demand or Time-shift</w:t>
      </w:r>
      <w:r w:rsidRPr="00486DBF">
        <w:rPr>
          <w:color w:val="000000" w:themeColor="text1"/>
        </w:rPr>
        <w:t xml:space="preserve"> TV</w:t>
      </w:r>
      <w:r w:rsidR="005673D2" w:rsidRPr="00486DBF">
        <w:rPr>
          <w:color w:val="000000" w:themeColor="text1"/>
        </w:rPr>
        <w:t xml:space="preserve">. </w:t>
      </w:r>
    </w:p>
    <w:p w:rsidR="00DF23E7" w:rsidRPr="00486DBF" w:rsidRDefault="00DF23E7" w:rsidP="00DF23E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DBF">
        <w:rPr>
          <w:color w:val="000000" w:themeColor="text1"/>
        </w:rPr>
        <w:t>Monetize your services by choosing a business model such as subscriptions, ads, freemium, transactions, or a combination.</w:t>
      </w:r>
      <w:r w:rsidR="000643CC" w:rsidRPr="00486DBF">
        <w:rPr>
          <w:color w:val="000000" w:themeColor="text1"/>
        </w:rPr>
        <w:t xml:space="preserve"> Deploy monetization tools suc</w:t>
      </w:r>
      <w:r w:rsidR="00E47F47" w:rsidRPr="00486DBF">
        <w:rPr>
          <w:color w:val="000000" w:themeColor="text1"/>
        </w:rPr>
        <w:t xml:space="preserve">h as In-app purchases, PayPal, direct credit card transactions, </w:t>
      </w:r>
      <w:r w:rsidR="000643CC" w:rsidRPr="00486DBF">
        <w:rPr>
          <w:color w:val="000000" w:themeColor="text1"/>
        </w:rPr>
        <w:t xml:space="preserve">or Wallet Payment Options. </w:t>
      </w:r>
    </w:p>
    <w:p w:rsidR="00DF23E7" w:rsidRPr="00486DBF" w:rsidRDefault="00DF23E7" w:rsidP="00DF23E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DBF">
        <w:rPr>
          <w:color w:val="000000" w:themeColor="text1"/>
        </w:rPr>
        <w:t xml:space="preserve">Our ready-to-go white-label solution offering personalized brand name, logo and color schemes enables providers to customize their product and enter the market within weeks. </w:t>
      </w:r>
      <w:proofErr w:type="spellStart"/>
      <w:r w:rsidRPr="00486DBF">
        <w:rPr>
          <w:color w:val="000000" w:themeColor="text1"/>
        </w:rPr>
        <w:t>Acedial</w:t>
      </w:r>
      <w:proofErr w:type="spellEnd"/>
      <w:r w:rsidRPr="00486DBF">
        <w:rPr>
          <w:color w:val="000000" w:themeColor="text1"/>
        </w:rPr>
        <w:t xml:space="preserve"> provides everything you need to set up an advanced </w:t>
      </w:r>
      <w:r w:rsidR="000643CC" w:rsidRPr="00486DBF">
        <w:rPr>
          <w:color w:val="000000" w:themeColor="text1"/>
        </w:rPr>
        <w:t xml:space="preserve">video service from the scratch and develop it further on. </w:t>
      </w:r>
    </w:p>
    <w:p w:rsidR="00E47F47" w:rsidRPr="00486DBF" w:rsidRDefault="00E47F47" w:rsidP="004109DD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r w:rsidRPr="00486DBF">
        <w:rPr>
          <w:color w:val="000000" w:themeColor="text1"/>
        </w:rPr>
        <w:t>Acedial</w:t>
      </w:r>
      <w:proofErr w:type="spellEnd"/>
      <w:r w:rsidRPr="00486DBF">
        <w:rPr>
          <w:color w:val="000000" w:themeColor="text1"/>
        </w:rPr>
        <w:t xml:space="preserve"> </w:t>
      </w:r>
      <w:r w:rsidR="00146990" w:rsidRPr="00486DBF">
        <w:rPr>
          <w:color w:val="000000" w:themeColor="text1"/>
        </w:rPr>
        <w:t>helps</w:t>
      </w:r>
      <w:r w:rsidRPr="00486DBF">
        <w:rPr>
          <w:color w:val="000000" w:themeColor="text1"/>
        </w:rPr>
        <w:t xml:space="preserve"> you provide an </w:t>
      </w:r>
      <w:r w:rsidR="00146990" w:rsidRPr="00486DBF">
        <w:rPr>
          <w:color w:val="000000" w:themeColor="text1"/>
        </w:rPr>
        <w:t xml:space="preserve">overall </w:t>
      </w:r>
      <w:r w:rsidRPr="00486DBF">
        <w:rPr>
          <w:color w:val="000000" w:themeColor="text1"/>
        </w:rPr>
        <w:t>engaging and personalized experience to your viewers and offer</w:t>
      </w:r>
      <w:r w:rsidR="00913F7B" w:rsidRPr="00486DBF">
        <w:rPr>
          <w:color w:val="000000" w:themeColor="text1"/>
        </w:rPr>
        <w:t xml:space="preserve"> featu</w:t>
      </w:r>
      <w:r w:rsidRPr="00486DBF">
        <w:rPr>
          <w:color w:val="000000" w:themeColor="text1"/>
        </w:rPr>
        <w:t xml:space="preserve">res that reduce customer churn by providing a unified search option, </w:t>
      </w:r>
      <w:r w:rsidR="0035788F" w:rsidRPr="00486DBF">
        <w:rPr>
          <w:color w:val="000000" w:themeColor="text1"/>
        </w:rPr>
        <w:t>metadata and recommendation engines</w:t>
      </w:r>
    </w:p>
    <w:p w:rsidR="00F9152C" w:rsidRDefault="00F9152C" w:rsidP="00F9152C">
      <w:pPr>
        <w:rPr>
          <w:b/>
        </w:rPr>
      </w:pPr>
      <w:r w:rsidRPr="00F9152C">
        <w:rPr>
          <w:b/>
        </w:rPr>
        <w:t>Explainer Notes</w:t>
      </w:r>
    </w:p>
    <w:p w:rsidR="002E2E3D" w:rsidRPr="002E2E3D" w:rsidRDefault="002E2E3D" w:rsidP="002E2E3D">
      <w:pPr>
        <w:pStyle w:val="ListParagraph"/>
        <w:numPr>
          <w:ilvl w:val="0"/>
          <w:numId w:val="17"/>
        </w:numPr>
        <w:rPr>
          <w:b/>
        </w:rPr>
      </w:pPr>
      <w:bookmarkStart w:id="0" w:name="_GoBack"/>
      <w:r>
        <w:t>Show some video streaming images. Quickly show an image of Session Description Protocol diagram.</w:t>
      </w:r>
    </w:p>
    <w:p w:rsidR="002E2E3D" w:rsidRPr="002E2E3D" w:rsidRDefault="002E2E3D" w:rsidP="002E2E3D">
      <w:pPr>
        <w:pStyle w:val="ListParagraph"/>
        <w:numPr>
          <w:ilvl w:val="0"/>
          <w:numId w:val="17"/>
        </w:numPr>
        <w:rPr>
          <w:b/>
        </w:rPr>
      </w:pPr>
      <w:r>
        <w:t>Show a sample video being played live, another one being typed and played on demand, and screenshots of a video recording to a storage for later viewing</w:t>
      </w:r>
    </w:p>
    <w:p w:rsidR="002E2E3D" w:rsidRPr="002E2E3D" w:rsidRDefault="002E2E3D" w:rsidP="002E2E3D">
      <w:pPr>
        <w:pStyle w:val="ListParagraph"/>
        <w:numPr>
          <w:ilvl w:val="0"/>
          <w:numId w:val="17"/>
        </w:numPr>
        <w:rPr>
          <w:b/>
        </w:rPr>
      </w:pPr>
      <w:r>
        <w:t>Show some “text images” of the mentioned models and monetization tools.</w:t>
      </w:r>
    </w:p>
    <w:p w:rsidR="002E2E3D" w:rsidRPr="0040151B" w:rsidRDefault="002E2E3D" w:rsidP="0040151B">
      <w:pPr>
        <w:pStyle w:val="ListParagraph"/>
        <w:numPr>
          <w:ilvl w:val="0"/>
          <w:numId w:val="17"/>
        </w:numPr>
        <w:rPr>
          <w:b/>
        </w:rPr>
      </w:pPr>
      <w:r>
        <w:t>Show a plain product in the start and slowly add a generic name, l</w:t>
      </w:r>
      <w:r w:rsidR="00146990">
        <w:t>ogo and colo</w:t>
      </w:r>
      <w:r>
        <w:t xml:space="preserve">rs to it. </w:t>
      </w:r>
    </w:p>
    <w:p w:rsidR="0040151B" w:rsidRPr="00DB4540" w:rsidRDefault="0040151B" w:rsidP="0040151B">
      <w:pPr>
        <w:pStyle w:val="ListParagraph"/>
        <w:numPr>
          <w:ilvl w:val="0"/>
          <w:numId w:val="17"/>
        </w:numPr>
        <w:rPr>
          <w:b/>
        </w:rPr>
      </w:pPr>
      <w:r>
        <w:t>Show a random word being searched in the search bar with unified results ( all categories appear including documents, web content, images, etc.)</w:t>
      </w:r>
      <w:r>
        <w:t>, recommended videos, information about other suggested videos (metadata)</w:t>
      </w:r>
    </w:p>
    <w:bookmarkEnd w:id="0"/>
    <w:p w:rsidR="004109DD" w:rsidRDefault="004109DD" w:rsidP="004109DD"/>
    <w:p w:rsidR="004109DD" w:rsidRDefault="004109DD" w:rsidP="004109DD">
      <w:pPr>
        <w:rPr>
          <w:b/>
        </w:rPr>
      </w:pPr>
      <w:r w:rsidRPr="004109DD">
        <w:rPr>
          <w:b/>
        </w:rPr>
        <w:t>Peer to Peer OTT Services</w:t>
      </w:r>
    </w:p>
    <w:p w:rsidR="00BA4764" w:rsidRPr="00BA4764" w:rsidRDefault="00BA4764" w:rsidP="004109DD">
      <w:proofErr w:type="spellStart"/>
      <w:r>
        <w:t>Acedial</w:t>
      </w:r>
      <w:proofErr w:type="spellEnd"/>
      <w:r>
        <w:t xml:space="preserve"> offers comprehensive Over the Top communication solutions enabling operators to provide feature-rich services by efficiently deploying IP communication and telephony under their own brand name.</w:t>
      </w:r>
    </w:p>
    <w:p w:rsidR="004109DD" w:rsidRDefault="004109DD" w:rsidP="00913F7B">
      <w:pPr>
        <w:rPr>
          <w:b/>
        </w:rPr>
      </w:pPr>
      <w:r w:rsidRPr="00972357">
        <w:rPr>
          <w:b/>
        </w:rPr>
        <w:t>Explainer Narration</w:t>
      </w:r>
    </w:p>
    <w:p w:rsidR="00BA4764" w:rsidRDefault="00BA4764" w:rsidP="00BA4764">
      <w:pPr>
        <w:pStyle w:val="ListParagraph"/>
        <w:numPr>
          <w:ilvl w:val="0"/>
          <w:numId w:val="13"/>
        </w:numPr>
      </w:pPr>
      <w:proofErr w:type="spellStart"/>
      <w:r>
        <w:lastRenderedPageBreak/>
        <w:t>Acedial</w:t>
      </w:r>
      <w:proofErr w:type="spellEnd"/>
      <w:r>
        <w:t xml:space="preserve"> offers rich messaging services including text messages, video</w:t>
      </w:r>
      <w:r>
        <w:t xml:space="preserve"> clips, pictures, audio messages, document sharing</w:t>
      </w:r>
      <w:r>
        <w:t>, Link sharing, read receipts, location sharing, group messaging and many more.</w:t>
      </w:r>
    </w:p>
    <w:p w:rsidR="00BA4764" w:rsidRPr="00F9152C" w:rsidRDefault="00BA4764" w:rsidP="00BA476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t xml:space="preserve">Calling features include HD voice calling, video calling, audio conferencing, in-call DTMF support, </w:t>
      </w:r>
      <w:r w:rsidRPr="00F9152C">
        <w:rPr>
          <w:color w:val="000000" w:themeColor="text1"/>
        </w:rPr>
        <w:t xml:space="preserve">Call hold and call muting. </w:t>
      </w:r>
    </w:p>
    <w:p w:rsidR="00BA4764" w:rsidRPr="00F9152C" w:rsidRDefault="00BA4764" w:rsidP="00BA4764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F9152C">
        <w:rPr>
          <w:color w:val="000000" w:themeColor="text1"/>
        </w:rPr>
        <w:t>Acedial</w:t>
      </w:r>
      <w:proofErr w:type="spellEnd"/>
      <w:r w:rsidRPr="00F9152C">
        <w:rPr>
          <w:color w:val="000000" w:themeColor="text1"/>
        </w:rPr>
        <w:t xml:space="preserve"> also lets you monetize some o</w:t>
      </w:r>
      <w:r w:rsidR="004819F9">
        <w:rPr>
          <w:color w:val="000000" w:themeColor="text1"/>
        </w:rPr>
        <w:t>f your features</w:t>
      </w:r>
      <w:r w:rsidRPr="00F9152C">
        <w:rPr>
          <w:color w:val="000000" w:themeColor="text1"/>
        </w:rPr>
        <w:t xml:space="preserve"> by integrating with advertisers, billing top up and recharge through credit card, and can also enable/disable your monetization features depending upon user preferences</w:t>
      </w:r>
    </w:p>
    <w:p w:rsidR="00BA4764" w:rsidRPr="00F9152C" w:rsidRDefault="00BA4764" w:rsidP="00BA4764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F9152C">
        <w:rPr>
          <w:rFonts w:cstheme="minorHAnsi"/>
          <w:color w:val="000000" w:themeColor="text1"/>
          <w:shd w:val="clear" w:color="auto" w:fill="FFFFFF"/>
        </w:rPr>
        <w:t>Acedial</w:t>
      </w:r>
      <w:proofErr w:type="spellEnd"/>
      <w:r w:rsidRPr="00F9152C">
        <w:rPr>
          <w:rFonts w:cstheme="minorHAnsi"/>
          <w:color w:val="000000" w:themeColor="text1"/>
          <w:shd w:val="clear" w:color="auto" w:fill="FFFFFF"/>
        </w:rPr>
        <w:t xml:space="preserve"> supports message backup in the cloud helping users to easily download and resume old messages when needed. </w:t>
      </w:r>
    </w:p>
    <w:p w:rsidR="00F9152C" w:rsidRPr="00F9152C" w:rsidRDefault="00BA4764" w:rsidP="00F9152C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 w:rsidRPr="00F9152C">
        <w:rPr>
          <w:rFonts w:cstheme="minorHAnsi"/>
          <w:color w:val="000000" w:themeColor="text1"/>
          <w:shd w:val="clear" w:color="auto" w:fill="FFFFFF"/>
        </w:rPr>
        <w:t>Search feature enables users to quickly find important messages containing useful information</w:t>
      </w:r>
    </w:p>
    <w:p w:rsidR="00F9152C" w:rsidRPr="00F9152C" w:rsidRDefault="00F9152C" w:rsidP="00F9152C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proofErr w:type="spellStart"/>
      <w:r w:rsidRPr="00F9152C">
        <w:rPr>
          <w:rFonts w:eastAsia="Times New Roman" w:cstheme="minorHAnsi"/>
          <w:color w:val="000000" w:themeColor="text1"/>
          <w:sz w:val="24"/>
          <w:szCs w:val="24"/>
        </w:rPr>
        <w:t>Acedial</w:t>
      </w:r>
      <w:proofErr w:type="spellEnd"/>
      <w:r w:rsidRPr="00F9152C">
        <w:rPr>
          <w:rFonts w:eastAsia="Times New Roman" w:cstheme="minorHAnsi"/>
          <w:color w:val="000000" w:themeColor="text1"/>
          <w:sz w:val="24"/>
          <w:szCs w:val="24"/>
        </w:rPr>
        <w:t xml:space="preserve"> can be localized according to the Operator’s home country language, currency, and any other country-specific or culture-specific factors</w:t>
      </w:r>
    </w:p>
    <w:p w:rsidR="004109DD" w:rsidRPr="00F9152C" w:rsidRDefault="00F9152C" w:rsidP="00913F7B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 w:rsidRPr="00F9152C">
        <w:rPr>
          <w:rFonts w:eastAsia="Times New Roman" w:cstheme="minorHAnsi"/>
          <w:color w:val="000000" w:themeColor="text1"/>
          <w:sz w:val="24"/>
          <w:szCs w:val="24"/>
        </w:rPr>
        <w:t>Mobile dialer directly integrates with the mobile phone’s contact list for convenient and easy lookup and dialing</w:t>
      </w:r>
    </w:p>
    <w:p w:rsidR="004819F9" w:rsidRPr="004819F9" w:rsidRDefault="004819F9" w:rsidP="00913F7B">
      <w:pPr>
        <w:rPr>
          <w:b/>
        </w:rPr>
      </w:pPr>
      <w:r w:rsidRPr="004819F9">
        <w:rPr>
          <w:b/>
        </w:rPr>
        <w:t>Explainer Notes</w:t>
      </w:r>
    </w:p>
    <w:p w:rsidR="00913F7B" w:rsidRPr="00146990" w:rsidRDefault="004819F9" w:rsidP="004819F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46990">
        <w:rPr>
          <w:color w:val="000000" w:themeColor="text1"/>
          <w:sz w:val="24"/>
          <w:szCs w:val="24"/>
        </w:rPr>
        <w:t>Show images of each while the presenter is calling them out</w:t>
      </w:r>
    </w:p>
    <w:p w:rsidR="004819F9" w:rsidRPr="00146990" w:rsidRDefault="004819F9" w:rsidP="004819F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46990">
        <w:rPr>
          <w:color w:val="000000" w:themeColor="text1"/>
          <w:sz w:val="24"/>
          <w:szCs w:val="24"/>
        </w:rPr>
        <w:t>Show a calling icon and associate all the features to it while mentioning them as text</w:t>
      </w:r>
    </w:p>
    <w:p w:rsidR="004819F9" w:rsidRPr="00146990" w:rsidRDefault="004819F9" w:rsidP="004819F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46990">
        <w:rPr>
          <w:color w:val="000000" w:themeColor="text1"/>
          <w:sz w:val="24"/>
          <w:szCs w:val="24"/>
        </w:rPr>
        <w:t>Show some ads being displayed and show the billing interface</w:t>
      </w:r>
    </w:p>
    <w:p w:rsidR="004819F9" w:rsidRPr="00146990" w:rsidRDefault="004819F9" w:rsidP="004819F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46990">
        <w:rPr>
          <w:color w:val="000000" w:themeColor="text1"/>
          <w:sz w:val="24"/>
          <w:szCs w:val="24"/>
        </w:rPr>
        <w:t xml:space="preserve">Show all messages being held up in the cloud and then appearing again in the user’s phone when he wants to access them. </w:t>
      </w:r>
    </w:p>
    <w:p w:rsidR="004819F9" w:rsidRPr="00146990" w:rsidRDefault="004819F9" w:rsidP="004819F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46990">
        <w:rPr>
          <w:color w:val="000000" w:themeColor="text1"/>
          <w:sz w:val="24"/>
          <w:szCs w:val="24"/>
        </w:rPr>
        <w:t>Show a random message being searched in the search bar</w:t>
      </w:r>
    </w:p>
    <w:p w:rsidR="004819F9" w:rsidRPr="00146990" w:rsidRDefault="004819F9" w:rsidP="004819F9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46990">
        <w:rPr>
          <w:rFonts w:eastAsia="Times New Roman" w:cstheme="minorHAnsi"/>
          <w:color w:val="000000" w:themeColor="text1"/>
          <w:sz w:val="24"/>
          <w:szCs w:val="24"/>
        </w:rPr>
        <w:t xml:space="preserve">Show flags or generic language images of countries where English is not a common language such as Arabic, Spanish, Chinese. </w:t>
      </w:r>
    </w:p>
    <w:p w:rsidR="004819F9" w:rsidRPr="00146990" w:rsidRDefault="004819F9" w:rsidP="004819F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46990">
        <w:rPr>
          <w:color w:val="000000" w:themeColor="text1"/>
          <w:sz w:val="24"/>
          <w:szCs w:val="24"/>
        </w:rPr>
        <w:t>Show how the phone’s address book is integrated into the app</w:t>
      </w:r>
    </w:p>
    <w:p w:rsidR="00913F7B" w:rsidRDefault="00913F7B" w:rsidP="00913F7B">
      <w:r>
        <w:t>&lt;&lt;</w:t>
      </w:r>
    </w:p>
    <w:p w:rsidR="00913F7B" w:rsidRDefault="00913F7B" w:rsidP="00913F7B"/>
    <w:sectPr w:rsidR="0091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FDB"/>
    <w:multiLevelType w:val="multilevel"/>
    <w:tmpl w:val="98B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1809"/>
    <w:multiLevelType w:val="multilevel"/>
    <w:tmpl w:val="B39A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B321A"/>
    <w:multiLevelType w:val="hybridMultilevel"/>
    <w:tmpl w:val="3FBEE8B0"/>
    <w:lvl w:ilvl="0" w:tplc="3F8AEE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42A5"/>
    <w:multiLevelType w:val="hybridMultilevel"/>
    <w:tmpl w:val="E1A4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301C6"/>
    <w:multiLevelType w:val="hybridMultilevel"/>
    <w:tmpl w:val="B82C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F0DDE"/>
    <w:multiLevelType w:val="multilevel"/>
    <w:tmpl w:val="57D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C2F8C"/>
    <w:multiLevelType w:val="multilevel"/>
    <w:tmpl w:val="987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05CD"/>
    <w:multiLevelType w:val="hybridMultilevel"/>
    <w:tmpl w:val="7E8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0FB3"/>
    <w:multiLevelType w:val="hybridMultilevel"/>
    <w:tmpl w:val="09F0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34750"/>
    <w:multiLevelType w:val="multilevel"/>
    <w:tmpl w:val="DE5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33922"/>
    <w:multiLevelType w:val="hybridMultilevel"/>
    <w:tmpl w:val="718E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C08BD"/>
    <w:multiLevelType w:val="hybridMultilevel"/>
    <w:tmpl w:val="25C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64002"/>
    <w:multiLevelType w:val="hybridMultilevel"/>
    <w:tmpl w:val="AD5E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C282D"/>
    <w:multiLevelType w:val="multilevel"/>
    <w:tmpl w:val="DB88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25560"/>
    <w:multiLevelType w:val="multilevel"/>
    <w:tmpl w:val="073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D3B6D"/>
    <w:multiLevelType w:val="hybridMultilevel"/>
    <w:tmpl w:val="9512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B6ADD"/>
    <w:multiLevelType w:val="multilevel"/>
    <w:tmpl w:val="BE9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FF6004"/>
    <w:multiLevelType w:val="hybridMultilevel"/>
    <w:tmpl w:val="2D62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4329"/>
    <w:multiLevelType w:val="multilevel"/>
    <w:tmpl w:val="7ED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D258E"/>
    <w:multiLevelType w:val="hybridMultilevel"/>
    <w:tmpl w:val="2DCE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0"/>
  </w:num>
  <w:num w:numId="6">
    <w:abstractNumId w:val="5"/>
  </w:num>
  <w:num w:numId="7">
    <w:abstractNumId w:val="18"/>
  </w:num>
  <w:num w:numId="8">
    <w:abstractNumId w:val="14"/>
  </w:num>
  <w:num w:numId="9">
    <w:abstractNumId w:val="1"/>
  </w:num>
  <w:num w:numId="10">
    <w:abstractNumId w:val="15"/>
  </w:num>
  <w:num w:numId="11">
    <w:abstractNumId w:val="16"/>
  </w:num>
  <w:num w:numId="12">
    <w:abstractNumId w:val="12"/>
  </w:num>
  <w:num w:numId="13">
    <w:abstractNumId w:val="17"/>
  </w:num>
  <w:num w:numId="14">
    <w:abstractNumId w:val="7"/>
  </w:num>
  <w:num w:numId="15">
    <w:abstractNumId w:val="9"/>
  </w:num>
  <w:num w:numId="16">
    <w:abstractNumId w:val="19"/>
  </w:num>
  <w:num w:numId="17">
    <w:abstractNumId w:val="3"/>
  </w:num>
  <w:num w:numId="18">
    <w:abstractNumId w:val="1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AB"/>
    <w:rsid w:val="000643CC"/>
    <w:rsid w:val="00146990"/>
    <w:rsid w:val="00182A93"/>
    <w:rsid w:val="001B32D4"/>
    <w:rsid w:val="0028119B"/>
    <w:rsid w:val="002B28DB"/>
    <w:rsid w:val="002E2E3D"/>
    <w:rsid w:val="0035788F"/>
    <w:rsid w:val="003707A1"/>
    <w:rsid w:val="00400AAB"/>
    <w:rsid w:val="0040151B"/>
    <w:rsid w:val="004109DD"/>
    <w:rsid w:val="00435931"/>
    <w:rsid w:val="004819F9"/>
    <w:rsid w:val="00486DBF"/>
    <w:rsid w:val="004D0C71"/>
    <w:rsid w:val="00533294"/>
    <w:rsid w:val="005673D2"/>
    <w:rsid w:val="00587B6C"/>
    <w:rsid w:val="00663100"/>
    <w:rsid w:val="00731EAE"/>
    <w:rsid w:val="0073468D"/>
    <w:rsid w:val="007455B7"/>
    <w:rsid w:val="00891A3A"/>
    <w:rsid w:val="008D06EE"/>
    <w:rsid w:val="0090567D"/>
    <w:rsid w:val="00913F7B"/>
    <w:rsid w:val="0094284B"/>
    <w:rsid w:val="00972357"/>
    <w:rsid w:val="009852AD"/>
    <w:rsid w:val="00A81195"/>
    <w:rsid w:val="00BA4764"/>
    <w:rsid w:val="00CD34CE"/>
    <w:rsid w:val="00DF23E7"/>
    <w:rsid w:val="00E47F47"/>
    <w:rsid w:val="00F9152C"/>
    <w:rsid w:val="00FC6524"/>
    <w:rsid w:val="00FD335C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8BCDA-F32B-4F1A-90C9-08FEA971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9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52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913F7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0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15</cp:revision>
  <dcterms:created xsi:type="dcterms:W3CDTF">2018-04-05T10:29:00Z</dcterms:created>
  <dcterms:modified xsi:type="dcterms:W3CDTF">2018-04-07T21:26:00Z</dcterms:modified>
</cp:coreProperties>
</file>