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6"/>
          <w:szCs w:val="26"/>
        </w:rPr>
      </w:pPr>
      <w:r w:rsidDel="00000000" w:rsidR="00000000" w:rsidRPr="00000000">
        <w:rPr>
          <w:sz w:val="26"/>
          <w:szCs w:val="26"/>
          <w:rtl w:val="0"/>
        </w:rPr>
        <w:t xml:space="preserve">Determine the zone and then apply ConvertToZone0 algorithm to get a new set of end point and then apply midpoint line algorithm on these new end points to get 10 pixels for the line and then finally, convert these 10 pixels back to original zone using OriginalZone algorithm to get the actual pixels of the given line.</w:t>
      </w:r>
    </w:p>
    <w:p w:rsidR="00000000" w:rsidDel="00000000" w:rsidP="00000000" w:rsidRDefault="00000000" w:rsidRPr="00000000" w14:paraId="00000002">
      <w:pPr>
        <w:jc w:val="both"/>
        <w:rPr>
          <w:sz w:val="26"/>
          <w:szCs w:val="26"/>
        </w:rPr>
      </w:pPr>
      <w:r w:rsidDel="00000000" w:rsidR="00000000" w:rsidRPr="00000000">
        <w:rPr>
          <w:sz w:val="26"/>
          <w:szCs w:val="26"/>
          <w:rtl w:val="0"/>
        </w:rPr>
        <w:t xml:space="preserve">For example,</w:t>
      </w:r>
    </w:p>
    <w:p w:rsidR="00000000" w:rsidDel="00000000" w:rsidP="00000000" w:rsidRDefault="00000000" w:rsidRPr="00000000" w14:paraId="00000003">
      <w:pPr>
        <w:jc w:val="both"/>
        <w:rPr>
          <w:sz w:val="26"/>
          <w:szCs w:val="26"/>
        </w:rPr>
      </w:pPr>
      <w:r w:rsidDel="00000000" w:rsidR="00000000" w:rsidRPr="00000000">
        <w:rPr>
          <w:sz w:val="26"/>
          <w:szCs w:val="26"/>
          <w:rtl w:val="0"/>
        </w:rPr>
        <w:t xml:space="preserve">We start with points (0, 0) and (-10, -20)</w:t>
      </w:r>
    </w:p>
    <w:p w:rsidR="00000000" w:rsidDel="00000000" w:rsidP="00000000" w:rsidRDefault="00000000" w:rsidRPr="00000000" w14:paraId="00000004">
      <w:pPr>
        <w:jc w:val="both"/>
        <w:rPr>
          <w:sz w:val="26"/>
          <w:szCs w:val="26"/>
        </w:rPr>
      </w:pPr>
      <w:r w:rsidDel="00000000" w:rsidR="00000000" w:rsidRPr="00000000">
        <w:rPr>
          <w:sz w:val="26"/>
          <w:szCs w:val="26"/>
          <w:rtl w:val="0"/>
        </w:rPr>
        <w:t xml:space="preserve">FindZone would determine that zone is 5</w:t>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ConvertToZone0 would produce the converted endpoints as (0, 0) and (20, 10)</w:t>
      </w:r>
    </w:p>
    <w:p w:rsidR="00000000" w:rsidDel="00000000" w:rsidP="00000000" w:rsidRDefault="00000000" w:rsidRPr="00000000" w14:paraId="00000006">
      <w:pPr>
        <w:jc w:val="both"/>
        <w:rPr>
          <w:sz w:val="26"/>
          <w:szCs w:val="26"/>
        </w:rPr>
      </w:pPr>
      <w:r w:rsidDel="00000000" w:rsidR="00000000" w:rsidRPr="00000000">
        <w:rPr>
          <w:sz w:val="26"/>
          <w:szCs w:val="26"/>
          <w:rtl w:val="0"/>
        </w:rPr>
        <w:t xml:space="preserve">Applying midpoint algo on (0, 0) and (20, 10) would produce pixels (1, 0), (2, 1), (3, 1) … 10 more pixels</w:t>
      </w:r>
    </w:p>
    <w:p w:rsidR="00000000" w:rsidDel="00000000" w:rsidP="00000000" w:rsidRDefault="00000000" w:rsidRPr="00000000" w14:paraId="00000007">
      <w:pPr>
        <w:jc w:val="both"/>
        <w:rPr>
          <w:sz w:val="26"/>
          <w:szCs w:val="26"/>
        </w:rPr>
      </w:pPr>
      <w:bookmarkStart w:colFirst="0" w:colLast="0" w:name="_gjdgxs" w:id="0"/>
      <w:bookmarkEnd w:id="0"/>
      <w:r w:rsidDel="00000000" w:rsidR="00000000" w:rsidRPr="00000000">
        <w:rPr>
          <w:sz w:val="26"/>
          <w:szCs w:val="26"/>
          <w:rtl w:val="0"/>
        </w:rPr>
        <w:t xml:space="preserve">Then, OriginalZone algo would output (0, -1), (-1, -2), (-1, -3), … and these are the pixels to be used to draw the line.</w:t>
      </w:r>
    </w:p>
    <w:tbl>
      <w:tblPr>
        <w:tblStyle w:val="Table1"/>
        <w:tblW w:w="65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
        <w:gridCol w:w="2861"/>
        <w:gridCol w:w="2732"/>
        <w:tblGridChange w:id="0">
          <w:tblGrid>
            <w:gridCol w:w="943"/>
            <w:gridCol w:w="2861"/>
            <w:gridCol w:w="2732"/>
          </w:tblGrid>
        </w:tblGridChange>
      </w:tblGrid>
      <w:tr>
        <w:trPr>
          <w:cantSplit w:val="0"/>
          <w:trHeight w:val="429" w:hRule="atLeast"/>
          <w:tblHeader w:val="0"/>
        </w:trPr>
        <w:tc>
          <w:tcPr>
            <w:vAlign w:val="center"/>
          </w:tcPr>
          <w:p w:rsidR="00000000" w:rsidDel="00000000" w:rsidP="00000000" w:rsidRDefault="00000000" w:rsidRPr="00000000" w14:paraId="00000008">
            <w:pPr>
              <w:jc w:val="center"/>
              <w:rPr>
                <w:sz w:val="26"/>
                <w:szCs w:val="26"/>
              </w:rPr>
            </w:pPr>
            <w:r w:rsidDel="00000000" w:rsidR="00000000" w:rsidRPr="00000000">
              <w:rPr>
                <w:rtl w:val="0"/>
              </w:rPr>
            </w:r>
          </w:p>
        </w:tc>
        <w:tc>
          <w:tcPr>
            <w:vAlign w:val="center"/>
          </w:tcPr>
          <w:p w:rsidR="00000000" w:rsidDel="00000000" w:rsidP="00000000" w:rsidRDefault="00000000" w:rsidRPr="00000000" w14:paraId="00000009">
            <w:pPr>
              <w:jc w:val="center"/>
              <w:rPr>
                <w:sz w:val="26"/>
                <w:szCs w:val="26"/>
              </w:rPr>
            </w:pPr>
            <w:r w:rsidDel="00000000" w:rsidR="00000000" w:rsidRPr="00000000">
              <w:rPr>
                <w:sz w:val="26"/>
                <w:szCs w:val="26"/>
                <w:rtl w:val="0"/>
              </w:rPr>
              <w:t xml:space="preserve">Start</w:t>
            </w:r>
          </w:p>
        </w:tc>
        <w:tc>
          <w:tcPr>
            <w:vAlign w:val="center"/>
          </w:tcPr>
          <w:p w:rsidR="00000000" w:rsidDel="00000000" w:rsidP="00000000" w:rsidRDefault="00000000" w:rsidRPr="00000000" w14:paraId="0000000A">
            <w:pPr>
              <w:jc w:val="center"/>
              <w:rPr>
                <w:sz w:val="26"/>
                <w:szCs w:val="26"/>
              </w:rPr>
            </w:pPr>
            <w:r w:rsidDel="00000000" w:rsidR="00000000" w:rsidRPr="00000000">
              <w:rPr>
                <w:sz w:val="26"/>
                <w:szCs w:val="26"/>
                <w:rtl w:val="0"/>
              </w:rPr>
              <w:t xml:space="preserve">End</w:t>
            </w:r>
          </w:p>
        </w:tc>
      </w:tr>
      <w:tr>
        <w:trPr>
          <w:cantSplit w:val="0"/>
          <w:trHeight w:val="429" w:hRule="atLeast"/>
          <w:tblHeader w:val="0"/>
        </w:trPr>
        <w:tc>
          <w:tcPr>
            <w:vAlign w:val="center"/>
          </w:tcPr>
          <w:p w:rsidR="00000000" w:rsidDel="00000000" w:rsidP="00000000" w:rsidRDefault="00000000" w:rsidRPr="00000000" w14:paraId="0000000B">
            <w:pPr>
              <w:jc w:val="center"/>
              <w:rPr>
                <w:sz w:val="26"/>
                <w:szCs w:val="26"/>
              </w:rPr>
            </w:pPr>
            <w:r w:rsidDel="00000000" w:rsidR="00000000" w:rsidRPr="00000000">
              <w:rPr>
                <w:sz w:val="26"/>
                <w:szCs w:val="26"/>
                <w:rtl w:val="0"/>
              </w:rPr>
              <w:t xml:space="preserve">(i)</w:t>
            </w:r>
          </w:p>
        </w:tc>
        <w:tc>
          <w:tcPr>
            <w:vAlign w:val="center"/>
          </w:tcPr>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(-5, -100)</w:t>
            </w:r>
          </w:p>
        </w:tc>
        <w:tc>
          <w:tcPr>
            <w:vAlign w:val="center"/>
          </w:tcPr>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(95, -35)</w:t>
            </w:r>
          </w:p>
        </w:tc>
      </w:tr>
      <w:tr>
        <w:trPr>
          <w:cantSplit w:val="0"/>
          <w:trHeight w:val="409" w:hRule="atLeast"/>
          <w:tblHeader w:val="0"/>
        </w:trPr>
        <w:tc>
          <w:tcPr>
            <w:vAlign w:val="center"/>
          </w:tcPr>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(ii)</w:t>
            </w:r>
          </w:p>
        </w:tc>
        <w:tc>
          <w:tcPr>
            <w:vAlign w:val="center"/>
          </w:tcPr>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(-5, 100)</w:t>
            </w:r>
          </w:p>
        </w:tc>
        <w:tc>
          <w:tcPr>
            <w:vAlign w:val="center"/>
          </w:tcPr>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(20, 135)</w:t>
            </w:r>
          </w:p>
        </w:tc>
      </w:tr>
      <w:tr>
        <w:trPr>
          <w:cantSplit w:val="0"/>
          <w:trHeight w:val="429" w:hRule="atLeast"/>
          <w:tblHeader w:val="0"/>
        </w:trPr>
        <w:tc>
          <w:tcPr>
            <w:vAlign w:val="center"/>
          </w:tcPr>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(iii)</w:t>
            </w:r>
          </w:p>
        </w:tc>
        <w:tc>
          <w:tcPr>
            <w:vAlign w:val="center"/>
          </w:tcPr>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(25, 25)</w:t>
            </w:r>
          </w:p>
        </w:tc>
        <w:tc>
          <w:tcPr>
            <w:vAlign w:val="center"/>
          </w:tcPr>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(-12,48)</w:t>
            </w:r>
          </w:p>
        </w:tc>
      </w:tr>
      <w:tr>
        <w:trPr>
          <w:cantSplit w:val="0"/>
          <w:trHeight w:val="429" w:hRule="atLeast"/>
          <w:tblHeader w:val="0"/>
        </w:trPr>
        <w:tc>
          <w:tcPr>
            <w:vAlign w:val="center"/>
          </w:tcPr>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(iv)</w:t>
            </w:r>
          </w:p>
        </w:tc>
        <w:tc>
          <w:tcPr>
            <w:vAlign w:val="center"/>
          </w:tcPr>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(5, 52)</w:t>
            </w:r>
          </w:p>
        </w:tc>
        <w:tc>
          <w:tcPr>
            <w:vAlign w:val="center"/>
          </w:tcPr>
          <w:p w:rsidR="00000000" w:rsidDel="00000000" w:rsidP="00000000" w:rsidRDefault="00000000" w:rsidRPr="00000000" w14:paraId="00000016">
            <w:pPr>
              <w:jc w:val="center"/>
              <w:rPr>
                <w:sz w:val="26"/>
                <w:szCs w:val="26"/>
              </w:rPr>
            </w:pPr>
            <w:r w:rsidDel="00000000" w:rsidR="00000000" w:rsidRPr="00000000">
              <w:rPr>
                <w:sz w:val="26"/>
                <w:szCs w:val="26"/>
                <w:rtl w:val="0"/>
              </w:rPr>
              <w:t xml:space="preserve">(-18, 89)</w:t>
            </w:r>
          </w:p>
        </w:tc>
      </w:tr>
      <w:tr>
        <w:trPr>
          <w:cantSplit w:val="0"/>
          <w:trHeight w:val="429" w:hRule="atLeast"/>
          <w:tblHeader w:val="0"/>
        </w:trPr>
        <w:tc>
          <w:tcPr>
            <w:vAlign w:val="center"/>
          </w:tcPr>
          <w:p w:rsidR="00000000" w:rsidDel="00000000" w:rsidP="00000000" w:rsidRDefault="00000000" w:rsidRPr="00000000" w14:paraId="00000017">
            <w:pPr>
              <w:jc w:val="center"/>
              <w:rPr>
                <w:sz w:val="26"/>
                <w:szCs w:val="26"/>
              </w:rPr>
            </w:pPr>
            <w:r w:rsidDel="00000000" w:rsidR="00000000" w:rsidRPr="00000000">
              <w:rPr>
                <w:sz w:val="26"/>
                <w:szCs w:val="26"/>
                <w:rtl w:val="0"/>
              </w:rPr>
              <w:t xml:space="preserve">(v)</w:t>
            </w:r>
          </w:p>
        </w:tc>
        <w:tc>
          <w:tcPr>
            <w:vAlign w:val="center"/>
          </w:tcPr>
          <w:p w:rsidR="00000000" w:rsidDel="00000000" w:rsidP="00000000" w:rsidRDefault="00000000" w:rsidRPr="00000000" w14:paraId="00000018">
            <w:pPr>
              <w:jc w:val="center"/>
              <w:rPr>
                <w:sz w:val="26"/>
                <w:szCs w:val="26"/>
              </w:rPr>
            </w:pPr>
            <w:r w:rsidDel="00000000" w:rsidR="00000000" w:rsidRPr="00000000">
              <w:rPr>
                <w:sz w:val="26"/>
                <w:szCs w:val="26"/>
                <w:rtl w:val="0"/>
              </w:rPr>
              <w:t xml:space="preserve">(11, 9)</w:t>
            </w:r>
          </w:p>
        </w:tc>
        <w:tc>
          <w:tcPr>
            <w:vAlign w:val="center"/>
          </w:tcPr>
          <w:p w:rsidR="00000000" w:rsidDel="00000000" w:rsidP="00000000" w:rsidRDefault="00000000" w:rsidRPr="00000000" w14:paraId="00000019">
            <w:pPr>
              <w:jc w:val="center"/>
              <w:rPr>
                <w:sz w:val="26"/>
                <w:szCs w:val="26"/>
              </w:rPr>
            </w:pPr>
            <w:r w:rsidDel="00000000" w:rsidR="00000000" w:rsidRPr="00000000">
              <w:rPr>
                <w:sz w:val="26"/>
                <w:szCs w:val="26"/>
                <w:rtl w:val="0"/>
              </w:rPr>
              <w:t xml:space="preserve">(34, -9)</w:t>
            </w:r>
          </w:p>
        </w:tc>
      </w:tr>
      <w:tr>
        <w:trPr>
          <w:cantSplit w:val="0"/>
          <w:trHeight w:val="429" w:hRule="atLeast"/>
          <w:tblHeader w:val="0"/>
        </w:trPr>
        <w:tc>
          <w:tcPr>
            <w:vAlign w:val="center"/>
          </w:tcPr>
          <w:p w:rsidR="00000000" w:rsidDel="00000000" w:rsidP="00000000" w:rsidRDefault="00000000" w:rsidRPr="00000000" w14:paraId="0000001A">
            <w:pPr>
              <w:jc w:val="center"/>
              <w:rPr>
                <w:sz w:val="26"/>
                <w:szCs w:val="26"/>
              </w:rPr>
            </w:pPr>
            <w:r w:rsidDel="00000000" w:rsidR="00000000" w:rsidRPr="00000000">
              <w:rPr>
                <w:sz w:val="26"/>
                <w:szCs w:val="26"/>
                <w:rtl w:val="0"/>
              </w:rPr>
              <w:t xml:space="preserve">(vi)</w:t>
            </w:r>
          </w:p>
        </w:tc>
        <w:tc>
          <w:tcPr>
            <w:vAlign w:val="center"/>
          </w:tcPr>
          <w:p w:rsidR="00000000" w:rsidDel="00000000" w:rsidP="00000000" w:rsidRDefault="00000000" w:rsidRPr="00000000" w14:paraId="0000001B">
            <w:pPr>
              <w:jc w:val="center"/>
              <w:rPr>
                <w:sz w:val="26"/>
                <w:szCs w:val="26"/>
              </w:rPr>
            </w:pPr>
            <w:r w:rsidDel="00000000" w:rsidR="00000000" w:rsidRPr="00000000">
              <w:rPr>
                <w:sz w:val="26"/>
                <w:szCs w:val="26"/>
                <w:rtl w:val="0"/>
              </w:rPr>
              <w:t xml:space="preserve">(-49, -29)</w:t>
            </w:r>
          </w:p>
        </w:tc>
        <w:tc>
          <w:tcPr>
            <w:vAlign w:val="center"/>
          </w:tcPr>
          <w:p w:rsidR="00000000" w:rsidDel="00000000" w:rsidP="00000000" w:rsidRDefault="00000000" w:rsidRPr="00000000" w14:paraId="0000001C">
            <w:pPr>
              <w:jc w:val="center"/>
              <w:rPr>
                <w:sz w:val="26"/>
                <w:szCs w:val="26"/>
              </w:rPr>
            </w:pPr>
            <w:r w:rsidDel="00000000" w:rsidR="00000000" w:rsidRPr="00000000">
              <w:rPr>
                <w:sz w:val="26"/>
                <w:szCs w:val="26"/>
                <w:rtl w:val="0"/>
              </w:rPr>
              <w:t xml:space="preserve">(-107, -68)</w:t>
            </w:r>
          </w:p>
        </w:tc>
      </w:tr>
      <w:tr>
        <w:trPr>
          <w:cantSplit w:val="0"/>
          <w:trHeight w:val="409" w:hRule="atLeast"/>
          <w:tblHeader w:val="0"/>
        </w:trPr>
        <w:tc>
          <w:tcPr>
            <w:vAlign w:val="center"/>
          </w:tcPr>
          <w:p w:rsidR="00000000" w:rsidDel="00000000" w:rsidP="00000000" w:rsidRDefault="00000000" w:rsidRPr="00000000" w14:paraId="0000001D">
            <w:pPr>
              <w:jc w:val="center"/>
              <w:rPr>
                <w:sz w:val="26"/>
                <w:szCs w:val="26"/>
              </w:rPr>
            </w:pPr>
            <w:r w:rsidDel="00000000" w:rsidR="00000000" w:rsidRPr="00000000">
              <w:rPr>
                <w:sz w:val="26"/>
                <w:szCs w:val="26"/>
                <w:rtl w:val="0"/>
              </w:rPr>
              <w:t xml:space="preserve">(vii)</w:t>
            </w:r>
          </w:p>
        </w:tc>
        <w:tc>
          <w:tcPr>
            <w:vAlign w:val="center"/>
          </w:tcPr>
          <w:p w:rsidR="00000000" w:rsidDel="00000000" w:rsidP="00000000" w:rsidRDefault="00000000" w:rsidRPr="00000000" w14:paraId="0000001E">
            <w:pPr>
              <w:jc w:val="center"/>
              <w:rPr>
                <w:sz w:val="26"/>
                <w:szCs w:val="26"/>
              </w:rPr>
            </w:pPr>
            <w:r w:rsidDel="00000000" w:rsidR="00000000" w:rsidRPr="00000000">
              <w:rPr>
                <w:sz w:val="26"/>
                <w:szCs w:val="26"/>
                <w:rtl w:val="0"/>
              </w:rPr>
              <w:t xml:space="preserve">(-6, 9)</w:t>
            </w:r>
          </w:p>
        </w:tc>
        <w:tc>
          <w:tcPr>
            <w:vAlign w:val="center"/>
          </w:tcPr>
          <w:p w:rsidR="00000000" w:rsidDel="00000000" w:rsidP="00000000" w:rsidRDefault="00000000" w:rsidRPr="00000000" w14:paraId="0000001F">
            <w:pPr>
              <w:jc w:val="center"/>
              <w:rPr>
                <w:sz w:val="26"/>
                <w:szCs w:val="26"/>
              </w:rPr>
            </w:pPr>
            <w:r w:rsidDel="00000000" w:rsidR="00000000" w:rsidRPr="00000000">
              <w:rPr>
                <w:sz w:val="26"/>
                <w:szCs w:val="26"/>
                <w:rtl w:val="0"/>
              </w:rPr>
              <w:t xml:space="preserve">(34, -25)</w:t>
            </w:r>
          </w:p>
        </w:tc>
      </w:tr>
      <w:tr>
        <w:trPr>
          <w:cantSplit w:val="0"/>
          <w:trHeight w:val="409" w:hRule="atLeast"/>
          <w:tblHeader w:val="0"/>
        </w:trPr>
        <w:tc>
          <w:tcPr>
            <w:vAlign w:val="center"/>
          </w:tcPr>
          <w:p w:rsidR="00000000" w:rsidDel="00000000" w:rsidP="00000000" w:rsidRDefault="00000000" w:rsidRPr="00000000" w14:paraId="00000020">
            <w:pPr>
              <w:jc w:val="center"/>
              <w:rPr>
                <w:sz w:val="26"/>
                <w:szCs w:val="26"/>
              </w:rPr>
            </w:pPr>
            <w:r w:rsidDel="00000000" w:rsidR="00000000" w:rsidRPr="00000000">
              <w:rPr>
                <w:sz w:val="26"/>
                <w:szCs w:val="26"/>
                <w:rtl w:val="0"/>
              </w:rPr>
              <w:t xml:space="preserve">(viii)</w:t>
            </w:r>
          </w:p>
        </w:tc>
        <w:tc>
          <w:tcPr>
            <w:vAlign w:val="center"/>
          </w:tcPr>
          <w:p w:rsidR="00000000" w:rsidDel="00000000" w:rsidP="00000000" w:rsidRDefault="00000000" w:rsidRPr="00000000" w14:paraId="00000021">
            <w:pPr>
              <w:jc w:val="center"/>
              <w:rPr>
                <w:sz w:val="26"/>
                <w:szCs w:val="26"/>
              </w:rPr>
            </w:pPr>
            <w:r w:rsidDel="00000000" w:rsidR="00000000" w:rsidRPr="00000000">
              <w:rPr>
                <w:sz w:val="26"/>
                <w:szCs w:val="26"/>
                <w:rtl w:val="0"/>
              </w:rPr>
              <w:t xml:space="preserve">(15, 0)</w:t>
            </w:r>
          </w:p>
        </w:tc>
        <w:tc>
          <w:tcPr>
            <w:vAlign w:val="center"/>
          </w:tcPr>
          <w:p w:rsidR="00000000" w:rsidDel="00000000" w:rsidP="00000000" w:rsidRDefault="00000000" w:rsidRPr="00000000" w14:paraId="00000022">
            <w:pPr>
              <w:jc w:val="center"/>
              <w:rPr>
                <w:sz w:val="26"/>
                <w:szCs w:val="26"/>
              </w:rPr>
            </w:pPr>
            <w:r w:rsidDel="00000000" w:rsidR="00000000" w:rsidRPr="00000000">
              <w:rPr>
                <w:sz w:val="26"/>
                <w:szCs w:val="26"/>
                <w:rtl w:val="0"/>
              </w:rPr>
              <w:t xml:space="preserve">(-26, -42)</w:t>
            </w:r>
          </w:p>
        </w:tc>
      </w:tr>
    </w:tbl>
    <w:p w:rsidR="00000000" w:rsidDel="00000000" w:rsidP="00000000" w:rsidRDefault="00000000" w:rsidRPr="00000000" w14:paraId="00000023">
      <w:pPr>
        <w:rPr>
          <w:sz w:val="26"/>
          <w:szCs w:val="26"/>
        </w:rPr>
      </w:pPr>
      <w:bookmarkStart w:colFirst="0" w:colLast="0" w:name="_30j0zll" w:id="1"/>
      <w:bookmarkEnd w:id="1"/>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