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CB5E5" w14:textId="76B29873" w:rsidR="008C28A0" w:rsidRDefault="00623101" w:rsidP="008C28A0">
      <w:pPr>
        <w:jc w:val="center"/>
        <w:rPr>
          <w:rFonts w:ascii="Times New Roman" w:hAnsi="Times New Roman" w:cs="Times New Roman"/>
          <w:b/>
          <w:bCs/>
          <w:sz w:val="44"/>
          <w:szCs w:val="44"/>
          <w:u w:val="single"/>
        </w:rPr>
      </w:pPr>
      <w:r>
        <w:rPr>
          <w:rFonts w:ascii="Times New Roman" w:hAnsi="Times New Roman" w:cs="Times New Roman"/>
          <w:b/>
          <w:bCs/>
          <w:sz w:val="44"/>
          <w:szCs w:val="44"/>
          <w:u w:val="single"/>
        </w:rPr>
        <w:t>Lab Report</w:t>
      </w:r>
    </w:p>
    <w:p w14:paraId="5C7ACC09" w14:textId="77777777" w:rsidR="008C28A0" w:rsidRDefault="008C28A0" w:rsidP="008C28A0">
      <w:pPr>
        <w:jc w:val="center"/>
        <w:rPr>
          <w:rFonts w:ascii="Times New Roman" w:hAnsi="Times New Roman" w:cs="Times New Roman"/>
          <w:b/>
          <w:bCs/>
          <w:sz w:val="28"/>
          <w:szCs w:val="28"/>
        </w:rPr>
      </w:pPr>
    </w:p>
    <w:p w14:paraId="6DF2634B" w14:textId="77777777" w:rsidR="008C28A0" w:rsidRDefault="008C28A0" w:rsidP="008C28A0">
      <w:pPr>
        <w:jc w:val="center"/>
        <w:rPr>
          <w:rFonts w:ascii="Times New Roman" w:hAnsi="Times New Roman" w:cs="Times New Roman"/>
          <w:sz w:val="28"/>
          <w:szCs w:val="28"/>
        </w:rPr>
      </w:pPr>
    </w:p>
    <w:p w14:paraId="06D83607" w14:textId="77777777" w:rsidR="008C28A0" w:rsidRDefault="008C28A0" w:rsidP="008C28A0">
      <w:pPr>
        <w:jc w:val="center"/>
        <w:rPr>
          <w:rFonts w:ascii="Times New Roman" w:hAnsi="Times New Roman" w:cs="Times New Roman"/>
          <w:sz w:val="28"/>
          <w:szCs w:val="28"/>
        </w:rPr>
      </w:pPr>
      <w:r>
        <w:rPr>
          <w:rFonts w:ascii="Times New Roman" w:hAnsi="Times New Roman" w:cs="Times New Roman"/>
          <w:sz w:val="28"/>
          <w:szCs w:val="28"/>
        </w:rPr>
        <w:t xml:space="preserve">Name: Tahsin Raihan </w:t>
      </w:r>
      <w:proofErr w:type="spellStart"/>
      <w:r>
        <w:rPr>
          <w:rFonts w:ascii="Times New Roman" w:hAnsi="Times New Roman" w:cs="Times New Roman"/>
          <w:sz w:val="28"/>
          <w:szCs w:val="28"/>
        </w:rPr>
        <w:t>Robbani</w:t>
      </w:r>
      <w:proofErr w:type="spellEnd"/>
    </w:p>
    <w:p w14:paraId="2F9D4EBC" w14:textId="77777777" w:rsidR="008C28A0" w:rsidRDefault="008C28A0" w:rsidP="008C28A0">
      <w:pPr>
        <w:jc w:val="center"/>
        <w:rPr>
          <w:rFonts w:ascii="Times New Roman" w:hAnsi="Times New Roman" w:cs="Times New Roman"/>
          <w:sz w:val="28"/>
          <w:szCs w:val="28"/>
        </w:rPr>
      </w:pPr>
      <w:r>
        <w:rPr>
          <w:rFonts w:ascii="Times New Roman" w:hAnsi="Times New Roman" w:cs="Times New Roman"/>
          <w:sz w:val="28"/>
          <w:szCs w:val="28"/>
        </w:rPr>
        <w:t>Id: 22201344</w:t>
      </w:r>
    </w:p>
    <w:p w14:paraId="40E251DF" w14:textId="77777777" w:rsidR="008C28A0" w:rsidRDefault="008C28A0" w:rsidP="008C28A0">
      <w:pPr>
        <w:jc w:val="center"/>
        <w:rPr>
          <w:rFonts w:ascii="Times New Roman" w:hAnsi="Times New Roman" w:cs="Times New Roman"/>
          <w:sz w:val="28"/>
          <w:szCs w:val="28"/>
        </w:rPr>
      </w:pPr>
      <w:r>
        <w:rPr>
          <w:rFonts w:ascii="Times New Roman" w:hAnsi="Times New Roman" w:cs="Times New Roman"/>
          <w:sz w:val="28"/>
          <w:szCs w:val="28"/>
        </w:rPr>
        <w:t>Course Title: Introduction to Biology</w:t>
      </w:r>
    </w:p>
    <w:p w14:paraId="456BAE1B" w14:textId="77777777" w:rsidR="008C28A0" w:rsidRDefault="008C28A0" w:rsidP="008C28A0">
      <w:pPr>
        <w:jc w:val="center"/>
        <w:rPr>
          <w:rFonts w:ascii="Times New Roman" w:hAnsi="Times New Roman" w:cs="Times New Roman"/>
          <w:sz w:val="28"/>
          <w:szCs w:val="28"/>
        </w:rPr>
      </w:pPr>
      <w:r>
        <w:rPr>
          <w:rFonts w:ascii="Times New Roman" w:hAnsi="Times New Roman" w:cs="Times New Roman"/>
          <w:sz w:val="28"/>
          <w:szCs w:val="28"/>
        </w:rPr>
        <w:t>Course Code: BIO101</w:t>
      </w:r>
    </w:p>
    <w:p w14:paraId="4F031055" w14:textId="77777777" w:rsidR="008C28A0" w:rsidRDefault="008C28A0" w:rsidP="008C28A0">
      <w:pPr>
        <w:jc w:val="center"/>
        <w:rPr>
          <w:rFonts w:ascii="Times New Roman" w:hAnsi="Times New Roman" w:cs="Times New Roman"/>
          <w:sz w:val="28"/>
          <w:szCs w:val="28"/>
        </w:rPr>
      </w:pPr>
      <w:r>
        <w:rPr>
          <w:rFonts w:ascii="Times New Roman" w:hAnsi="Times New Roman" w:cs="Times New Roman"/>
          <w:sz w:val="28"/>
          <w:szCs w:val="28"/>
        </w:rPr>
        <w:t>Section: 16</w:t>
      </w:r>
    </w:p>
    <w:p w14:paraId="43967481" w14:textId="77777777" w:rsidR="008C28A0" w:rsidRDefault="008C28A0" w:rsidP="008C28A0">
      <w:pPr>
        <w:jc w:val="center"/>
        <w:rPr>
          <w:rFonts w:ascii="Times New Roman" w:hAnsi="Times New Roman" w:cs="Times New Roman"/>
          <w:b/>
          <w:bCs/>
          <w:sz w:val="28"/>
          <w:szCs w:val="28"/>
        </w:rPr>
      </w:pPr>
      <w:r>
        <w:rPr>
          <w:rFonts w:ascii="Times New Roman" w:hAnsi="Times New Roman" w:cs="Times New Roman"/>
          <w:sz w:val="28"/>
          <w:szCs w:val="28"/>
        </w:rPr>
        <w:t>Faculty Name: Shabnam Ahsan (SHBM</w:t>
      </w:r>
      <w:r>
        <w:rPr>
          <w:rFonts w:ascii="Times New Roman" w:hAnsi="Times New Roman" w:cs="Times New Roman"/>
          <w:b/>
          <w:bCs/>
          <w:sz w:val="28"/>
          <w:szCs w:val="28"/>
        </w:rPr>
        <w:t>)</w:t>
      </w:r>
    </w:p>
    <w:p w14:paraId="3C6FAF41" w14:textId="3C8F745B" w:rsidR="00E133E7" w:rsidRDefault="00E133E7"/>
    <w:p w14:paraId="666F9535" w14:textId="61BBFD66" w:rsidR="00623101" w:rsidRDefault="00623101"/>
    <w:p w14:paraId="03F52885" w14:textId="6F203075" w:rsidR="00623101" w:rsidRDefault="00623101"/>
    <w:p w14:paraId="40EFF6E9" w14:textId="50E00C9B" w:rsidR="00623101" w:rsidRDefault="00623101"/>
    <w:p w14:paraId="3E50667B" w14:textId="2D786429" w:rsidR="00623101" w:rsidRDefault="00623101"/>
    <w:p w14:paraId="7EA74CD0" w14:textId="733AB22F" w:rsidR="00623101" w:rsidRDefault="00623101"/>
    <w:p w14:paraId="2DD2A132" w14:textId="047ED934" w:rsidR="00623101" w:rsidRDefault="00623101"/>
    <w:p w14:paraId="115F51CC" w14:textId="10D1B18A" w:rsidR="00623101" w:rsidRDefault="00623101"/>
    <w:p w14:paraId="5794B7F9" w14:textId="7F62B82D" w:rsidR="00623101" w:rsidRDefault="00623101"/>
    <w:p w14:paraId="094085B2" w14:textId="0B55AE25" w:rsidR="00623101" w:rsidRDefault="00623101"/>
    <w:p w14:paraId="710688EC" w14:textId="22BFAA84" w:rsidR="00623101" w:rsidRDefault="00623101"/>
    <w:p w14:paraId="2DFD4945" w14:textId="68F0A232" w:rsidR="00623101" w:rsidRDefault="00623101"/>
    <w:p w14:paraId="728B58F7" w14:textId="66E0DEC9" w:rsidR="00623101" w:rsidRDefault="00623101"/>
    <w:p w14:paraId="5BCFA3F4" w14:textId="47D1A6CD" w:rsidR="00623101" w:rsidRDefault="00623101"/>
    <w:p w14:paraId="50F8D42C" w14:textId="74F083AF" w:rsidR="00623101" w:rsidRDefault="00623101"/>
    <w:p w14:paraId="5DFE361A" w14:textId="4A36530F" w:rsidR="00623101" w:rsidRDefault="00623101" w:rsidP="00623101">
      <w:pPr>
        <w:ind w:firstLine="720"/>
        <w:rPr>
          <w:rFonts w:ascii="Times New Roman" w:hAnsi="Times New Roman" w:cs="Times New Roman"/>
          <w:sz w:val="24"/>
          <w:szCs w:val="24"/>
        </w:rPr>
      </w:pPr>
      <w:r w:rsidRPr="00623101">
        <w:rPr>
          <w:rFonts w:ascii="Times New Roman" w:hAnsi="Times New Roman" w:cs="Times New Roman"/>
          <w:sz w:val="24"/>
          <w:szCs w:val="24"/>
        </w:rPr>
        <w:lastRenderedPageBreak/>
        <w:t xml:space="preserve">Blood grouping systems have been essential to medicine, especially for transplant and transfusion treatments. The ABO blood grouping system and the Rh system are two of the most important findings in this area. It is important to understand these systems </w:t>
      </w:r>
      <w:proofErr w:type="gramStart"/>
      <w:r w:rsidRPr="00623101">
        <w:rPr>
          <w:rFonts w:ascii="Times New Roman" w:hAnsi="Times New Roman" w:cs="Times New Roman"/>
          <w:sz w:val="24"/>
          <w:szCs w:val="24"/>
        </w:rPr>
        <w:t>in order to</w:t>
      </w:r>
      <w:proofErr w:type="gramEnd"/>
      <w:r w:rsidRPr="00623101">
        <w:rPr>
          <w:rFonts w:ascii="Times New Roman" w:hAnsi="Times New Roman" w:cs="Times New Roman"/>
          <w:sz w:val="24"/>
          <w:szCs w:val="24"/>
        </w:rPr>
        <w:t xml:space="preserve"> donate organs and perform safe blood transfusions.</w:t>
      </w:r>
    </w:p>
    <w:p w14:paraId="211D551F" w14:textId="5921721B" w:rsidR="00623101" w:rsidRDefault="00623101" w:rsidP="00623101">
      <w:pPr>
        <w:ind w:firstLine="720"/>
        <w:rPr>
          <w:rFonts w:ascii="Times New Roman" w:hAnsi="Times New Roman" w:cs="Times New Roman"/>
          <w:sz w:val="24"/>
          <w:szCs w:val="24"/>
        </w:rPr>
      </w:pPr>
      <w:r>
        <w:rPr>
          <w:rFonts w:ascii="Times New Roman" w:hAnsi="Times New Roman" w:cs="Times New Roman"/>
          <w:sz w:val="24"/>
          <w:szCs w:val="24"/>
        </w:rPr>
        <w:t xml:space="preserve"> According to </w:t>
      </w:r>
      <w:r w:rsidRPr="00623101">
        <w:rPr>
          <w:rFonts w:ascii="Times New Roman" w:hAnsi="Times New Roman" w:cs="Times New Roman"/>
          <w:sz w:val="24"/>
          <w:szCs w:val="24"/>
        </w:rPr>
        <w:t>Lederer</w:t>
      </w:r>
      <w:r>
        <w:rPr>
          <w:rFonts w:ascii="Times New Roman" w:hAnsi="Times New Roman" w:cs="Times New Roman"/>
          <w:sz w:val="24"/>
          <w:szCs w:val="24"/>
        </w:rPr>
        <w:t xml:space="preserve"> </w:t>
      </w:r>
      <w:r w:rsidRPr="00623101">
        <w:rPr>
          <w:rFonts w:ascii="Times New Roman" w:hAnsi="Times New Roman" w:cs="Times New Roman"/>
          <w:sz w:val="24"/>
          <w:szCs w:val="24"/>
        </w:rPr>
        <w:t>(2013)</w:t>
      </w:r>
      <w:r>
        <w:rPr>
          <w:rFonts w:ascii="Times New Roman" w:hAnsi="Times New Roman" w:cs="Times New Roman"/>
          <w:sz w:val="24"/>
          <w:szCs w:val="24"/>
        </w:rPr>
        <w:t xml:space="preserve">, </w:t>
      </w:r>
      <w:r w:rsidRPr="00623101">
        <w:rPr>
          <w:rFonts w:ascii="Times New Roman" w:hAnsi="Times New Roman" w:cs="Times New Roman"/>
          <w:sz w:val="24"/>
          <w:szCs w:val="24"/>
        </w:rPr>
        <w:t>In 1900 the Austrian immunologist Karl Landsteiner established that human blood was more than a simple biologically undifferentiated fluid. Through systematic mixing of the blood cells and sera of different individuals, Landsteiner discovered that human blood could be effectively divided into three distinctive groups based on the ways in which the cells reacted to the serum from other individuals</w:t>
      </w:r>
      <w:r>
        <w:rPr>
          <w:rFonts w:ascii="Times New Roman" w:hAnsi="Times New Roman" w:cs="Times New Roman"/>
          <w:sz w:val="24"/>
          <w:szCs w:val="24"/>
        </w:rPr>
        <w:t xml:space="preserve">. </w:t>
      </w:r>
      <w:r w:rsidRPr="00623101">
        <w:rPr>
          <w:rFonts w:ascii="Times New Roman" w:hAnsi="Times New Roman" w:cs="Times New Roman"/>
          <w:sz w:val="24"/>
          <w:szCs w:val="24"/>
        </w:rPr>
        <w:t>Landsteiner identified the presence of different blood types based on the reaction between red blood cells (RBCs) and antibodies. He classified human blood into four major groups: A, B, AB, and O.</w:t>
      </w:r>
      <w:r w:rsidRPr="00623101">
        <w:t xml:space="preserve"> </w:t>
      </w:r>
      <w:r w:rsidRPr="00623101">
        <w:rPr>
          <w:rFonts w:ascii="Times New Roman" w:hAnsi="Times New Roman" w:cs="Times New Roman"/>
          <w:sz w:val="24"/>
          <w:szCs w:val="24"/>
        </w:rPr>
        <w:t xml:space="preserve">He </w:t>
      </w:r>
      <w:r w:rsidR="002F4A68">
        <w:rPr>
          <w:rFonts w:ascii="Times New Roman" w:hAnsi="Times New Roman" w:cs="Times New Roman"/>
          <w:sz w:val="24"/>
          <w:szCs w:val="24"/>
        </w:rPr>
        <w:t>also identified</w:t>
      </w:r>
      <w:r w:rsidRPr="00623101">
        <w:rPr>
          <w:rFonts w:ascii="Times New Roman" w:hAnsi="Times New Roman" w:cs="Times New Roman"/>
          <w:sz w:val="24"/>
          <w:szCs w:val="24"/>
        </w:rPr>
        <w:t xml:space="preserve"> that the clumping occurred due to the presence of certain antigens on the surface of red blood cells (RBCs). Landsteiner's groundbreaking work earned him the Nobel Prize in Physiology or Medicine in 1930.</w:t>
      </w:r>
    </w:p>
    <w:p w14:paraId="73234A8D" w14:textId="49D4F805" w:rsidR="002F4A68" w:rsidRDefault="002F4A68" w:rsidP="00623101">
      <w:pPr>
        <w:ind w:firstLine="720"/>
        <w:rPr>
          <w:rFonts w:ascii="Times New Roman" w:hAnsi="Times New Roman" w:cs="Times New Roman"/>
          <w:sz w:val="24"/>
          <w:szCs w:val="24"/>
        </w:rPr>
      </w:pPr>
      <w:r>
        <w:rPr>
          <w:rFonts w:ascii="Times New Roman" w:hAnsi="Times New Roman" w:cs="Times New Roman"/>
          <w:sz w:val="24"/>
          <w:szCs w:val="24"/>
        </w:rPr>
        <w:t>The method of classifying human blood based on inherited properties of red blood cells.</w:t>
      </w:r>
      <w:r w:rsidRPr="002F4A68">
        <w:t xml:space="preserve"> </w:t>
      </w:r>
      <w:r w:rsidRPr="002F4A68">
        <w:rPr>
          <w:rFonts w:ascii="Times New Roman" w:hAnsi="Times New Roman" w:cs="Times New Roman"/>
          <w:sz w:val="24"/>
          <w:szCs w:val="24"/>
        </w:rPr>
        <w:t>The ABO blood group classification is based on the presence or absence of specific antigens (A and B) on the surface of RBCs and the presence of corresponding antibodies in the plasma. The A antigen, B antigen, both antigens (AB), or neither antigen (O) determines an individual's blood type</w:t>
      </w:r>
      <w:r>
        <w:rPr>
          <w:rFonts w:ascii="Times New Roman" w:hAnsi="Times New Roman" w:cs="Times New Roman"/>
          <w:sz w:val="24"/>
          <w:szCs w:val="24"/>
        </w:rPr>
        <w:t>.</w:t>
      </w:r>
    </w:p>
    <w:p w14:paraId="0A3BA42C" w14:textId="2D15E2FC" w:rsidR="003A710A" w:rsidRDefault="003A710A" w:rsidP="00623101">
      <w:pPr>
        <w:ind w:firstLine="720"/>
        <w:rPr>
          <w:rFonts w:ascii="Times New Roman" w:hAnsi="Times New Roman" w:cs="Times New Roman"/>
          <w:sz w:val="24"/>
          <w:szCs w:val="24"/>
        </w:rPr>
      </w:pPr>
    </w:p>
    <w:p w14:paraId="3BB19D76" w14:textId="43BA6A7C" w:rsidR="003A710A" w:rsidRDefault="003A710A" w:rsidP="003A710A">
      <w:pPr>
        <w:ind w:left="1080" w:firstLine="720"/>
        <w:rPr>
          <w:rFonts w:ascii="Times New Roman" w:hAnsi="Times New Roman" w:cs="Times New Roman"/>
          <w:sz w:val="24"/>
          <w:szCs w:val="24"/>
        </w:rPr>
      </w:pPr>
      <w:r w:rsidRPr="003A710A">
        <w:rPr>
          <w:rFonts w:ascii="Times New Roman" w:hAnsi="Times New Roman" w:cs="Times New Roman"/>
          <w:noProof/>
          <w:sz w:val="24"/>
          <w:szCs w:val="24"/>
        </w:rPr>
        <w:drawing>
          <wp:inline distT="0" distB="0" distL="0" distR="0" wp14:anchorId="3C670BA3" wp14:editId="0F5ADC99">
            <wp:extent cx="3445329" cy="27214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 r="-681" b="14751"/>
                    <a:stretch/>
                  </pic:blipFill>
                  <pic:spPr bwMode="auto">
                    <a:xfrm>
                      <a:off x="0" y="0"/>
                      <a:ext cx="3459312" cy="2732473"/>
                    </a:xfrm>
                    <a:prstGeom prst="rect">
                      <a:avLst/>
                    </a:prstGeom>
                    <a:ln>
                      <a:noFill/>
                    </a:ln>
                    <a:extLst>
                      <a:ext uri="{53640926-AAD7-44D8-BBD7-CCE9431645EC}">
                        <a14:shadowObscured xmlns:a14="http://schemas.microsoft.com/office/drawing/2010/main"/>
                      </a:ext>
                    </a:extLst>
                  </pic:spPr>
                </pic:pic>
              </a:graphicData>
            </a:graphic>
          </wp:inline>
        </w:drawing>
      </w:r>
    </w:p>
    <w:p w14:paraId="6193F2AF" w14:textId="44FB7DE1" w:rsidR="003A710A" w:rsidRDefault="003A710A" w:rsidP="003A710A">
      <w:pPr>
        <w:ind w:left="1080" w:firstLine="720"/>
        <w:rPr>
          <w:rFonts w:ascii="Times New Roman" w:hAnsi="Times New Roman" w:cs="Times New Roman"/>
          <w:sz w:val="24"/>
          <w:szCs w:val="24"/>
        </w:rPr>
      </w:pPr>
    </w:p>
    <w:p w14:paraId="7F18F0E8" w14:textId="07A5A340" w:rsidR="003A710A" w:rsidRPr="003A710A" w:rsidRDefault="003A710A" w:rsidP="003A710A">
      <w:pPr>
        <w:rPr>
          <w:rFonts w:ascii="Times New Roman" w:hAnsi="Times New Roman" w:cs="Times New Roman"/>
          <w:sz w:val="18"/>
          <w:szCs w:val="18"/>
        </w:rPr>
      </w:pPr>
      <w:r w:rsidRPr="003A710A">
        <w:rPr>
          <w:rFonts w:ascii="Times New Roman" w:hAnsi="Times New Roman" w:cs="Times New Roman"/>
          <w:sz w:val="18"/>
          <w:szCs w:val="18"/>
        </w:rPr>
        <w:t xml:space="preserve">                                                                 </w:t>
      </w:r>
      <w:r>
        <w:rPr>
          <w:rFonts w:ascii="Times New Roman" w:hAnsi="Times New Roman" w:cs="Times New Roman"/>
          <w:sz w:val="18"/>
          <w:szCs w:val="18"/>
        </w:rPr>
        <w:t xml:space="preserve">                       </w:t>
      </w:r>
      <w:r w:rsidRPr="003A710A">
        <w:rPr>
          <w:rFonts w:ascii="Times New Roman" w:hAnsi="Times New Roman" w:cs="Times New Roman"/>
          <w:sz w:val="18"/>
          <w:szCs w:val="18"/>
        </w:rPr>
        <w:t>Figure: Red blood cell</w:t>
      </w:r>
    </w:p>
    <w:p w14:paraId="59079827" w14:textId="77777777" w:rsidR="002F4A68" w:rsidRPr="002F4A68" w:rsidRDefault="002F4A68" w:rsidP="002F4A68">
      <w:pPr>
        <w:pStyle w:val="ListParagraph"/>
        <w:numPr>
          <w:ilvl w:val="0"/>
          <w:numId w:val="1"/>
        </w:numPr>
        <w:rPr>
          <w:rFonts w:ascii="Times New Roman" w:hAnsi="Times New Roman" w:cs="Times New Roman"/>
          <w:sz w:val="24"/>
          <w:szCs w:val="24"/>
        </w:rPr>
      </w:pPr>
      <w:r w:rsidRPr="002F4A68">
        <w:rPr>
          <w:rFonts w:ascii="Times New Roman" w:hAnsi="Times New Roman" w:cs="Times New Roman"/>
          <w:b/>
          <w:bCs/>
          <w:sz w:val="24"/>
          <w:szCs w:val="24"/>
        </w:rPr>
        <w:lastRenderedPageBreak/>
        <w:t>Blood Group A</w:t>
      </w:r>
      <w:r w:rsidRPr="002F4A68">
        <w:rPr>
          <w:rFonts w:ascii="Times New Roman" w:hAnsi="Times New Roman" w:cs="Times New Roman"/>
          <w:sz w:val="24"/>
          <w:szCs w:val="24"/>
        </w:rPr>
        <w:t>: Individuals with blood group A have the A antigen on their RBCs and produce antibodies against the B antigen.</w:t>
      </w:r>
    </w:p>
    <w:p w14:paraId="1364FFE4" w14:textId="77777777" w:rsidR="002F4A68" w:rsidRPr="002F4A68" w:rsidRDefault="002F4A68" w:rsidP="002F4A68">
      <w:pPr>
        <w:pStyle w:val="ListParagraph"/>
        <w:numPr>
          <w:ilvl w:val="0"/>
          <w:numId w:val="1"/>
        </w:numPr>
        <w:rPr>
          <w:rFonts w:ascii="Times New Roman" w:hAnsi="Times New Roman" w:cs="Times New Roman"/>
          <w:sz w:val="24"/>
          <w:szCs w:val="24"/>
        </w:rPr>
      </w:pPr>
      <w:r w:rsidRPr="002F4A68">
        <w:rPr>
          <w:rFonts w:ascii="Times New Roman" w:hAnsi="Times New Roman" w:cs="Times New Roman"/>
          <w:b/>
          <w:bCs/>
          <w:sz w:val="24"/>
          <w:szCs w:val="24"/>
        </w:rPr>
        <w:t>Blood Group B</w:t>
      </w:r>
      <w:r w:rsidRPr="002F4A68">
        <w:rPr>
          <w:rFonts w:ascii="Times New Roman" w:hAnsi="Times New Roman" w:cs="Times New Roman"/>
          <w:sz w:val="24"/>
          <w:szCs w:val="24"/>
        </w:rPr>
        <w:t>: Individuals with blood group B have the B antigen on their RBCs and produce antibodies against the A antigen.</w:t>
      </w:r>
    </w:p>
    <w:p w14:paraId="24B97AA3" w14:textId="77777777" w:rsidR="002F4A68" w:rsidRPr="002F4A68" w:rsidRDefault="002F4A68" w:rsidP="002F4A68">
      <w:pPr>
        <w:pStyle w:val="ListParagraph"/>
        <w:numPr>
          <w:ilvl w:val="0"/>
          <w:numId w:val="1"/>
        </w:numPr>
        <w:rPr>
          <w:rFonts w:ascii="Times New Roman" w:hAnsi="Times New Roman" w:cs="Times New Roman"/>
          <w:sz w:val="24"/>
          <w:szCs w:val="24"/>
        </w:rPr>
      </w:pPr>
      <w:r w:rsidRPr="002F4A68">
        <w:rPr>
          <w:rFonts w:ascii="Times New Roman" w:hAnsi="Times New Roman" w:cs="Times New Roman"/>
          <w:b/>
          <w:bCs/>
          <w:sz w:val="24"/>
          <w:szCs w:val="24"/>
        </w:rPr>
        <w:t>Blood Group AB</w:t>
      </w:r>
      <w:r w:rsidRPr="002F4A68">
        <w:rPr>
          <w:rFonts w:ascii="Times New Roman" w:hAnsi="Times New Roman" w:cs="Times New Roman"/>
          <w:sz w:val="24"/>
          <w:szCs w:val="24"/>
        </w:rPr>
        <w:t>: Individuals with blood group AB have both A and B antigens on their RBCs and do not produce antibodies against either antigen.</w:t>
      </w:r>
    </w:p>
    <w:p w14:paraId="27B00341" w14:textId="57F05FBE" w:rsidR="002F4A68" w:rsidRDefault="002F4A68" w:rsidP="002F4A68">
      <w:pPr>
        <w:pStyle w:val="ListParagraph"/>
        <w:numPr>
          <w:ilvl w:val="0"/>
          <w:numId w:val="1"/>
        </w:numPr>
        <w:rPr>
          <w:rFonts w:ascii="Times New Roman" w:hAnsi="Times New Roman" w:cs="Times New Roman"/>
          <w:sz w:val="24"/>
          <w:szCs w:val="24"/>
        </w:rPr>
      </w:pPr>
      <w:r w:rsidRPr="002F4A68">
        <w:rPr>
          <w:rFonts w:ascii="Times New Roman" w:hAnsi="Times New Roman" w:cs="Times New Roman"/>
          <w:b/>
          <w:bCs/>
          <w:sz w:val="24"/>
          <w:szCs w:val="24"/>
        </w:rPr>
        <w:t>Blood Group O:</w:t>
      </w:r>
      <w:r w:rsidRPr="002F4A68">
        <w:rPr>
          <w:rFonts w:ascii="Times New Roman" w:hAnsi="Times New Roman" w:cs="Times New Roman"/>
          <w:sz w:val="24"/>
          <w:szCs w:val="24"/>
        </w:rPr>
        <w:t xml:space="preserve"> Individuals with blood group O lack both A and B antigens on their RBCs but produce antibodies against both A and B antigens.</w:t>
      </w:r>
    </w:p>
    <w:p w14:paraId="3B95EFCA" w14:textId="0B862CB5" w:rsidR="0037530F" w:rsidRDefault="0037530F" w:rsidP="0037530F">
      <w:pPr>
        <w:rPr>
          <w:rFonts w:ascii="Times New Roman" w:hAnsi="Times New Roman" w:cs="Times New Roman"/>
          <w:sz w:val="24"/>
          <w:szCs w:val="24"/>
        </w:rPr>
      </w:pPr>
    </w:p>
    <w:p w14:paraId="35A15532" w14:textId="26810641" w:rsidR="0037530F" w:rsidRPr="0037530F" w:rsidRDefault="0037530F" w:rsidP="0037530F">
      <w:pPr>
        <w:rPr>
          <w:rFonts w:ascii="Times New Roman" w:hAnsi="Times New Roman" w:cs="Times New Roman"/>
          <w:sz w:val="24"/>
          <w:szCs w:val="24"/>
        </w:rPr>
      </w:pPr>
      <w:r w:rsidRPr="0037530F">
        <w:rPr>
          <w:rFonts w:ascii="Times New Roman" w:hAnsi="Times New Roman" w:cs="Times New Roman"/>
          <w:sz w:val="24"/>
          <w:szCs w:val="24"/>
        </w:rPr>
        <w:t>The ABO blood group system is of immense significance in blood transfusion and organ transplantation.</w:t>
      </w:r>
      <w:r>
        <w:rPr>
          <w:rFonts w:ascii="Times New Roman" w:hAnsi="Times New Roman" w:cs="Times New Roman"/>
          <w:sz w:val="24"/>
          <w:szCs w:val="24"/>
        </w:rPr>
        <w:t xml:space="preserve"> </w:t>
      </w:r>
      <w:r w:rsidRPr="0037530F">
        <w:rPr>
          <w:rFonts w:ascii="Times New Roman" w:hAnsi="Times New Roman" w:cs="Times New Roman"/>
          <w:sz w:val="24"/>
          <w:szCs w:val="24"/>
        </w:rPr>
        <w:t>To avoid unfavorable reactions, the donor's and recipient's blood types must match.  Understanding the compatibility of blood types is crucial to prevent adverse reactions during transfusions. The following principles govern blood transfusion compatibility:</w:t>
      </w:r>
    </w:p>
    <w:p w14:paraId="094E3A21" w14:textId="77777777" w:rsidR="0037530F" w:rsidRPr="0037530F" w:rsidRDefault="0037530F" w:rsidP="0037530F">
      <w:pPr>
        <w:pStyle w:val="ListParagraph"/>
        <w:numPr>
          <w:ilvl w:val="0"/>
          <w:numId w:val="2"/>
        </w:numPr>
        <w:rPr>
          <w:rFonts w:ascii="Times New Roman" w:hAnsi="Times New Roman" w:cs="Times New Roman"/>
          <w:sz w:val="24"/>
          <w:szCs w:val="24"/>
        </w:rPr>
      </w:pPr>
      <w:r w:rsidRPr="0037530F">
        <w:rPr>
          <w:rFonts w:ascii="Times New Roman" w:hAnsi="Times New Roman" w:cs="Times New Roman"/>
          <w:sz w:val="24"/>
          <w:szCs w:val="24"/>
        </w:rPr>
        <w:t>Type A blood can be transfused to individuals with blood groups A and AB.</w:t>
      </w:r>
    </w:p>
    <w:p w14:paraId="1918CB19" w14:textId="77777777" w:rsidR="0037530F" w:rsidRPr="0037530F" w:rsidRDefault="0037530F" w:rsidP="0037530F">
      <w:pPr>
        <w:pStyle w:val="ListParagraph"/>
        <w:numPr>
          <w:ilvl w:val="0"/>
          <w:numId w:val="2"/>
        </w:numPr>
        <w:rPr>
          <w:rFonts w:ascii="Times New Roman" w:hAnsi="Times New Roman" w:cs="Times New Roman"/>
          <w:sz w:val="24"/>
          <w:szCs w:val="24"/>
        </w:rPr>
      </w:pPr>
      <w:r w:rsidRPr="0037530F">
        <w:rPr>
          <w:rFonts w:ascii="Times New Roman" w:hAnsi="Times New Roman" w:cs="Times New Roman"/>
          <w:sz w:val="24"/>
          <w:szCs w:val="24"/>
        </w:rPr>
        <w:t>Type B blood can be transfused to individuals with blood groups B and AB.</w:t>
      </w:r>
    </w:p>
    <w:p w14:paraId="67344004" w14:textId="77777777" w:rsidR="0037530F" w:rsidRPr="0037530F" w:rsidRDefault="0037530F" w:rsidP="0037530F">
      <w:pPr>
        <w:pStyle w:val="ListParagraph"/>
        <w:numPr>
          <w:ilvl w:val="0"/>
          <w:numId w:val="2"/>
        </w:numPr>
        <w:rPr>
          <w:rFonts w:ascii="Times New Roman" w:hAnsi="Times New Roman" w:cs="Times New Roman"/>
          <w:sz w:val="24"/>
          <w:szCs w:val="24"/>
        </w:rPr>
      </w:pPr>
      <w:r w:rsidRPr="0037530F">
        <w:rPr>
          <w:rFonts w:ascii="Times New Roman" w:hAnsi="Times New Roman" w:cs="Times New Roman"/>
          <w:sz w:val="24"/>
          <w:szCs w:val="24"/>
        </w:rPr>
        <w:t>Type AB blood can be transfused to individuals with blood group AB.</w:t>
      </w:r>
    </w:p>
    <w:p w14:paraId="5236925B" w14:textId="5A88D3A9" w:rsidR="0037530F" w:rsidRPr="0037530F" w:rsidRDefault="0037530F" w:rsidP="0037530F">
      <w:pPr>
        <w:pStyle w:val="ListParagraph"/>
        <w:numPr>
          <w:ilvl w:val="0"/>
          <w:numId w:val="2"/>
        </w:numPr>
        <w:rPr>
          <w:rFonts w:ascii="Times New Roman" w:hAnsi="Times New Roman" w:cs="Times New Roman"/>
          <w:sz w:val="24"/>
          <w:szCs w:val="24"/>
        </w:rPr>
      </w:pPr>
      <w:r w:rsidRPr="0037530F">
        <w:rPr>
          <w:rFonts w:ascii="Times New Roman" w:hAnsi="Times New Roman" w:cs="Times New Roman"/>
          <w:sz w:val="24"/>
          <w:szCs w:val="24"/>
        </w:rPr>
        <w:t>Type O blood, being the universal donor, can be transfused to individuals with any blood type (A, B, AB, or O).</w:t>
      </w:r>
    </w:p>
    <w:p w14:paraId="40202B5A" w14:textId="2D2BF589" w:rsidR="0037530F" w:rsidRDefault="0037530F" w:rsidP="0037530F">
      <w:pPr>
        <w:rPr>
          <w:rFonts w:ascii="Times New Roman" w:hAnsi="Times New Roman" w:cs="Times New Roman"/>
          <w:sz w:val="24"/>
          <w:szCs w:val="24"/>
        </w:rPr>
      </w:pPr>
    </w:p>
    <w:p w14:paraId="0A775A72" w14:textId="3F74D7CE" w:rsidR="0037530F" w:rsidRDefault="0037530F" w:rsidP="0037530F">
      <w:pPr>
        <w:rPr>
          <w:rFonts w:ascii="Times New Roman" w:hAnsi="Times New Roman" w:cs="Times New Roman"/>
          <w:sz w:val="24"/>
          <w:szCs w:val="24"/>
        </w:rPr>
      </w:pPr>
      <w:r w:rsidRPr="0037530F">
        <w:rPr>
          <w:rFonts w:ascii="Times New Roman" w:hAnsi="Times New Roman" w:cs="Times New Roman"/>
          <w:sz w:val="24"/>
          <w:szCs w:val="24"/>
        </w:rPr>
        <w:t>Individuals with type O blood are universal donors, and individuals with type AB positive blood are universal recipients. The ABO system also plays a part in paternity testing</w:t>
      </w:r>
      <w:r>
        <w:rPr>
          <w:rFonts w:ascii="Times New Roman" w:hAnsi="Times New Roman" w:cs="Times New Roman"/>
          <w:sz w:val="24"/>
          <w:szCs w:val="24"/>
        </w:rPr>
        <w:t xml:space="preserve">, combability for organ transplantation </w:t>
      </w:r>
      <w:r w:rsidRPr="0037530F">
        <w:rPr>
          <w:rFonts w:ascii="Times New Roman" w:hAnsi="Times New Roman" w:cs="Times New Roman"/>
          <w:sz w:val="24"/>
          <w:szCs w:val="24"/>
        </w:rPr>
        <w:t>and forensic investigations.</w:t>
      </w:r>
    </w:p>
    <w:p w14:paraId="0087BF39" w14:textId="72BFA8D3" w:rsidR="0037530F" w:rsidRDefault="0037530F" w:rsidP="0037530F">
      <w:pPr>
        <w:rPr>
          <w:rFonts w:ascii="Times New Roman" w:hAnsi="Times New Roman" w:cs="Times New Roman"/>
          <w:sz w:val="24"/>
          <w:szCs w:val="24"/>
        </w:rPr>
      </w:pPr>
    </w:p>
    <w:p w14:paraId="3DBC8C8E" w14:textId="53E1158F" w:rsidR="0037530F" w:rsidRDefault="007224BB" w:rsidP="0037530F">
      <w:pPr>
        <w:rPr>
          <w:rFonts w:ascii="Times New Roman" w:hAnsi="Times New Roman" w:cs="Times New Roman"/>
          <w:sz w:val="24"/>
          <w:szCs w:val="24"/>
        </w:rPr>
      </w:pPr>
      <w:r>
        <w:rPr>
          <w:rFonts w:ascii="Times New Roman" w:hAnsi="Times New Roman" w:cs="Times New Roman"/>
          <w:sz w:val="24"/>
          <w:szCs w:val="24"/>
        </w:rPr>
        <w:t xml:space="preserve">Another important system of blood typing is Rh system. </w:t>
      </w:r>
      <w:r w:rsidRPr="007224BB">
        <w:rPr>
          <w:rFonts w:ascii="Times New Roman" w:hAnsi="Times New Roman" w:cs="Times New Roman"/>
          <w:sz w:val="24"/>
          <w:szCs w:val="24"/>
        </w:rPr>
        <w:t>Rh refers to the rhesus factor, an antigen found on the surface of RBCs. Individuals who possess the Rh antigen are Rh-positive, while those who lack it are Rh-negative.</w:t>
      </w:r>
      <w:r>
        <w:rPr>
          <w:rFonts w:ascii="Times New Roman" w:hAnsi="Times New Roman" w:cs="Times New Roman"/>
          <w:sz w:val="24"/>
          <w:szCs w:val="24"/>
        </w:rPr>
        <w:t xml:space="preserve"> </w:t>
      </w:r>
      <w:r w:rsidRPr="007224BB">
        <w:rPr>
          <w:rFonts w:ascii="Times New Roman" w:hAnsi="Times New Roman" w:cs="Times New Roman"/>
          <w:sz w:val="24"/>
          <w:szCs w:val="24"/>
        </w:rPr>
        <w:t xml:space="preserve">The Rh system is particularly important in pregnancy. If </w:t>
      </w:r>
      <w:r w:rsidR="00E50CA0" w:rsidRPr="007224BB">
        <w:rPr>
          <w:rFonts w:ascii="Times New Roman" w:hAnsi="Times New Roman" w:cs="Times New Roman"/>
          <w:sz w:val="24"/>
          <w:szCs w:val="24"/>
        </w:rPr>
        <w:t>a</w:t>
      </w:r>
      <w:r w:rsidRPr="007224BB">
        <w:rPr>
          <w:rFonts w:ascii="Times New Roman" w:hAnsi="Times New Roman" w:cs="Times New Roman"/>
          <w:sz w:val="24"/>
          <w:szCs w:val="24"/>
        </w:rPr>
        <w:t xml:space="preserve"> Rh-negative mother carries </w:t>
      </w:r>
      <w:r w:rsidR="006801AD" w:rsidRPr="007224BB">
        <w:rPr>
          <w:rFonts w:ascii="Times New Roman" w:hAnsi="Times New Roman" w:cs="Times New Roman"/>
          <w:sz w:val="24"/>
          <w:szCs w:val="24"/>
        </w:rPr>
        <w:t>a</w:t>
      </w:r>
      <w:r w:rsidRPr="007224BB">
        <w:rPr>
          <w:rFonts w:ascii="Times New Roman" w:hAnsi="Times New Roman" w:cs="Times New Roman"/>
          <w:sz w:val="24"/>
          <w:szCs w:val="24"/>
        </w:rPr>
        <w:t xml:space="preserve"> Rh-positive fetus, there is a risk of hemolytic disease of the newborn (HDN) in pregnancies. This occurs when the mother's immune system produces antibodies against the Rh-positive fetal blood, leading to severe anemia and other complications in the newborn. Rh compatibility is also crucial in blood transfusions to avoid Rh sensitization in recipients.</w:t>
      </w:r>
    </w:p>
    <w:p w14:paraId="2B12FA78" w14:textId="77777777" w:rsidR="0037530F" w:rsidRDefault="0037530F" w:rsidP="0037530F">
      <w:pPr>
        <w:rPr>
          <w:rFonts w:ascii="Times New Roman" w:hAnsi="Times New Roman" w:cs="Times New Roman"/>
          <w:sz w:val="24"/>
          <w:szCs w:val="24"/>
        </w:rPr>
      </w:pPr>
    </w:p>
    <w:p w14:paraId="078F55B8" w14:textId="20D8314A" w:rsidR="00623101" w:rsidRDefault="00623101" w:rsidP="00623101">
      <w:pPr>
        <w:ind w:firstLine="720"/>
        <w:rPr>
          <w:rFonts w:ascii="Times New Roman" w:hAnsi="Times New Roman" w:cs="Times New Roman"/>
          <w:sz w:val="24"/>
          <w:szCs w:val="24"/>
        </w:rPr>
      </w:pPr>
    </w:p>
    <w:p w14:paraId="20E79543" w14:textId="6F55F9B6" w:rsidR="00623101" w:rsidRDefault="00623101" w:rsidP="00623101">
      <w:pPr>
        <w:ind w:firstLine="720"/>
        <w:rPr>
          <w:rFonts w:ascii="Times New Roman" w:hAnsi="Times New Roman" w:cs="Times New Roman"/>
          <w:sz w:val="24"/>
          <w:szCs w:val="24"/>
        </w:rPr>
      </w:pPr>
    </w:p>
    <w:p w14:paraId="5059BB2B" w14:textId="269B1DB8" w:rsidR="00623101" w:rsidRDefault="00383379" w:rsidP="000F5485">
      <w:pPr>
        <w:ind w:firstLine="720"/>
        <w:jc w:val="center"/>
        <w:rPr>
          <w:rFonts w:ascii="Times New Roman" w:hAnsi="Times New Roman" w:cs="Times New Roman"/>
          <w:b/>
          <w:bCs/>
          <w:sz w:val="24"/>
          <w:szCs w:val="24"/>
        </w:rPr>
      </w:pPr>
      <w:r w:rsidRPr="000F5485">
        <w:rPr>
          <w:rFonts w:ascii="Times New Roman" w:hAnsi="Times New Roman" w:cs="Times New Roman"/>
          <w:b/>
          <w:bCs/>
          <w:sz w:val="24"/>
          <w:szCs w:val="24"/>
        </w:rPr>
        <w:lastRenderedPageBreak/>
        <w:t>LAB:</w:t>
      </w:r>
      <w:r w:rsidR="000F5485" w:rsidRPr="000F5485">
        <w:rPr>
          <w:rFonts w:ascii="Times New Roman" w:hAnsi="Times New Roman" w:cs="Times New Roman"/>
          <w:b/>
          <w:bCs/>
          <w:sz w:val="24"/>
          <w:szCs w:val="24"/>
          <w:u w:val="single"/>
        </w:rPr>
        <w:t xml:space="preserve"> </w:t>
      </w:r>
      <w:r w:rsidR="000F5485" w:rsidRPr="000F5485">
        <w:rPr>
          <w:rFonts w:ascii="Times New Roman" w:hAnsi="Times New Roman" w:cs="Times New Roman"/>
          <w:b/>
          <w:bCs/>
          <w:sz w:val="24"/>
          <w:szCs w:val="24"/>
        </w:rPr>
        <w:t>BLOOD TYPING (ABO SYSYEM)</w:t>
      </w:r>
    </w:p>
    <w:p w14:paraId="00680DB5" w14:textId="77777777" w:rsidR="00383379" w:rsidRDefault="00383379" w:rsidP="00623101">
      <w:pPr>
        <w:ind w:firstLine="720"/>
        <w:rPr>
          <w:rFonts w:ascii="Times New Roman" w:hAnsi="Times New Roman" w:cs="Times New Roman"/>
          <w:b/>
          <w:bCs/>
          <w:sz w:val="24"/>
          <w:szCs w:val="24"/>
        </w:rPr>
      </w:pPr>
    </w:p>
    <w:p w14:paraId="1D325DD0" w14:textId="32E29A18" w:rsidR="000F5485" w:rsidRDefault="000F5485" w:rsidP="00623101">
      <w:pPr>
        <w:ind w:firstLine="720"/>
        <w:rPr>
          <w:rFonts w:ascii="Times New Roman" w:hAnsi="Times New Roman" w:cs="Times New Roman"/>
          <w:b/>
          <w:bCs/>
          <w:sz w:val="24"/>
          <w:szCs w:val="24"/>
        </w:rPr>
      </w:pPr>
      <w:r>
        <w:rPr>
          <w:rFonts w:ascii="Times New Roman" w:hAnsi="Times New Roman" w:cs="Times New Roman"/>
          <w:b/>
          <w:bCs/>
          <w:sz w:val="24"/>
          <w:szCs w:val="24"/>
        </w:rPr>
        <w:t xml:space="preserve"> </w:t>
      </w:r>
    </w:p>
    <w:p w14:paraId="778320A6" w14:textId="1985F91D" w:rsidR="000F5485" w:rsidRDefault="000F5485" w:rsidP="0042018B">
      <w:pPr>
        <w:rPr>
          <w:rFonts w:ascii="Times New Roman" w:hAnsi="Times New Roman" w:cs="Times New Roman"/>
          <w:sz w:val="24"/>
          <w:szCs w:val="24"/>
          <w:u w:val="single"/>
        </w:rPr>
      </w:pPr>
      <w:r w:rsidRPr="000F5485">
        <w:rPr>
          <w:rFonts w:ascii="Times New Roman" w:hAnsi="Times New Roman" w:cs="Times New Roman"/>
          <w:sz w:val="24"/>
          <w:szCs w:val="24"/>
          <w:u w:val="single"/>
        </w:rPr>
        <w:t>List of materials</w:t>
      </w:r>
      <w:r w:rsidRPr="000F5485">
        <w:rPr>
          <w:rFonts w:ascii="Times New Roman" w:hAnsi="Times New Roman" w:cs="Times New Roman"/>
          <w:sz w:val="24"/>
          <w:szCs w:val="24"/>
        </w:rPr>
        <w:t>:</w:t>
      </w:r>
      <w:r>
        <w:rPr>
          <w:rFonts w:ascii="Times New Roman" w:hAnsi="Times New Roman" w:cs="Times New Roman"/>
          <w:sz w:val="24"/>
          <w:szCs w:val="24"/>
          <w:u w:val="single"/>
        </w:rPr>
        <w:t xml:space="preserve"> </w:t>
      </w:r>
    </w:p>
    <w:p w14:paraId="09E77647" w14:textId="79C80D7C" w:rsidR="000F5485" w:rsidRDefault="000F5485" w:rsidP="000F5485">
      <w:pPr>
        <w:pStyle w:val="ListParagraph"/>
        <w:numPr>
          <w:ilvl w:val="0"/>
          <w:numId w:val="3"/>
        </w:numPr>
        <w:rPr>
          <w:rFonts w:ascii="Times New Roman" w:hAnsi="Times New Roman" w:cs="Times New Roman"/>
          <w:sz w:val="24"/>
          <w:szCs w:val="24"/>
        </w:rPr>
      </w:pPr>
      <w:r w:rsidRPr="000F5485">
        <w:rPr>
          <w:rFonts w:ascii="Times New Roman" w:hAnsi="Times New Roman" w:cs="Times New Roman"/>
          <w:sz w:val="24"/>
          <w:szCs w:val="24"/>
        </w:rPr>
        <w:t>Microscopic slides</w:t>
      </w:r>
    </w:p>
    <w:p w14:paraId="0ABA37D9" w14:textId="3B0B54C7" w:rsidR="000F5485" w:rsidRDefault="000F5485" w:rsidP="000F548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Blood lancets</w:t>
      </w:r>
    </w:p>
    <w:p w14:paraId="3CC0329B" w14:textId="06EE1B09" w:rsidR="000F5485" w:rsidRDefault="000F5485" w:rsidP="000F548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Blood samples</w:t>
      </w:r>
    </w:p>
    <w:p w14:paraId="778FE3C2" w14:textId="0D8FFECB" w:rsidR="000F5485" w:rsidRDefault="000F5485" w:rsidP="000F548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Blood grouping test kits</w:t>
      </w:r>
    </w:p>
    <w:p w14:paraId="682E57E2" w14:textId="59DB9730" w:rsidR="000F5485" w:rsidRDefault="000F5485" w:rsidP="000F548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Sterile toothpicks </w:t>
      </w:r>
    </w:p>
    <w:p w14:paraId="3A03A452" w14:textId="38C3BEC9" w:rsidR="000F5485" w:rsidRDefault="000F5485" w:rsidP="000F5485">
      <w:pPr>
        <w:pStyle w:val="ListParagraph"/>
        <w:ind w:left="1440"/>
        <w:rPr>
          <w:rFonts w:ascii="Times New Roman" w:hAnsi="Times New Roman" w:cs="Times New Roman"/>
          <w:sz w:val="24"/>
          <w:szCs w:val="24"/>
        </w:rPr>
      </w:pPr>
    </w:p>
    <w:p w14:paraId="7143BA0D" w14:textId="0323CA5C" w:rsidR="000F5485" w:rsidRDefault="000F5485" w:rsidP="000F5485">
      <w:pPr>
        <w:pStyle w:val="ListParagraph"/>
        <w:ind w:left="1440"/>
        <w:rPr>
          <w:rFonts w:ascii="Times New Roman" w:hAnsi="Times New Roman" w:cs="Times New Roman"/>
          <w:sz w:val="24"/>
          <w:szCs w:val="24"/>
        </w:rPr>
      </w:pPr>
    </w:p>
    <w:p w14:paraId="6E4FB340" w14:textId="301A1948" w:rsidR="00383379" w:rsidRDefault="00383379" w:rsidP="000F5485">
      <w:pPr>
        <w:pStyle w:val="ListParagraph"/>
        <w:ind w:left="1440"/>
        <w:rPr>
          <w:rFonts w:ascii="Times New Roman" w:hAnsi="Times New Roman" w:cs="Times New Roman"/>
          <w:sz w:val="24"/>
          <w:szCs w:val="24"/>
        </w:rPr>
      </w:pPr>
    </w:p>
    <w:p w14:paraId="7448B073" w14:textId="23A62F0E" w:rsidR="006801AD" w:rsidRDefault="006801AD" w:rsidP="000F5485">
      <w:pPr>
        <w:pStyle w:val="ListParagraph"/>
        <w:ind w:left="1440"/>
        <w:rPr>
          <w:rFonts w:ascii="Times New Roman" w:hAnsi="Times New Roman" w:cs="Times New Roman"/>
          <w:sz w:val="24"/>
          <w:szCs w:val="24"/>
        </w:rPr>
      </w:pPr>
    </w:p>
    <w:p w14:paraId="3967E88E" w14:textId="62515977" w:rsidR="006801AD" w:rsidRDefault="006801AD" w:rsidP="000F5485">
      <w:pPr>
        <w:pStyle w:val="ListParagraph"/>
        <w:ind w:left="1440"/>
        <w:rPr>
          <w:rFonts w:ascii="Times New Roman" w:hAnsi="Times New Roman" w:cs="Times New Roman"/>
          <w:sz w:val="24"/>
          <w:szCs w:val="24"/>
        </w:rPr>
      </w:pPr>
    </w:p>
    <w:p w14:paraId="65E207D0" w14:textId="77777777" w:rsidR="006801AD" w:rsidRDefault="006801AD" w:rsidP="000F5485">
      <w:pPr>
        <w:pStyle w:val="ListParagraph"/>
        <w:ind w:left="1440"/>
        <w:rPr>
          <w:rFonts w:ascii="Times New Roman" w:hAnsi="Times New Roman" w:cs="Times New Roman"/>
          <w:sz w:val="24"/>
          <w:szCs w:val="24"/>
        </w:rPr>
      </w:pPr>
    </w:p>
    <w:p w14:paraId="2B383659" w14:textId="6264CD18" w:rsidR="00623101" w:rsidRDefault="00F53CED" w:rsidP="0042018B">
      <w:pPr>
        <w:rPr>
          <w:rFonts w:ascii="Times New Roman" w:hAnsi="Times New Roman" w:cs="Times New Roman"/>
          <w:sz w:val="24"/>
          <w:szCs w:val="24"/>
          <w:u w:val="single"/>
        </w:rPr>
      </w:pPr>
      <w:r w:rsidRPr="000F5485">
        <w:rPr>
          <w:rFonts w:ascii="Times New Roman" w:hAnsi="Times New Roman" w:cs="Times New Roman"/>
          <w:sz w:val="24"/>
          <w:szCs w:val="24"/>
          <w:u w:val="single"/>
        </w:rPr>
        <w:t>Procedure</w:t>
      </w:r>
      <w:r>
        <w:rPr>
          <w:rFonts w:ascii="Times New Roman" w:hAnsi="Times New Roman" w:cs="Times New Roman"/>
          <w:sz w:val="24"/>
          <w:szCs w:val="24"/>
          <w:u w:val="single"/>
        </w:rPr>
        <w:t>:</w:t>
      </w:r>
    </w:p>
    <w:p w14:paraId="501CF453" w14:textId="76B0DA6C" w:rsidR="00F53CED" w:rsidRDefault="00F53CED" w:rsidP="006801AD">
      <w:pPr>
        <w:pStyle w:val="ListParagraph"/>
        <w:numPr>
          <w:ilvl w:val="0"/>
          <w:numId w:val="7"/>
        </w:numPr>
        <w:rPr>
          <w:rFonts w:ascii="Times New Roman" w:hAnsi="Times New Roman" w:cs="Times New Roman"/>
          <w:sz w:val="24"/>
          <w:szCs w:val="24"/>
        </w:rPr>
      </w:pPr>
      <w:r w:rsidRPr="00F53CED">
        <w:rPr>
          <w:rFonts w:ascii="Times New Roman" w:hAnsi="Times New Roman" w:cs="Times New Roman"/>
          <w:sz w:val="24"/>
          <w:szCs w:val="24"/>
        </w:rPr>
        <w:t>Divide</w:t>
      </w:r>
      <w:r>
        <w:rPr>
          <w:rFonts w:ascii="Times New Roman" w:hAnsi="Times New Roman" w:cs="Times New Roman"/>
          <w:sz w:val="24"/>
          <w:szCs w:val="24"/>
        </w:rPr>
        <w:t>d a microscopic slide in three parts using a pen. Marked one part as A, second part as B and last part as D.</w:t>
      </w:r>
    </w:p>
    <w:p w14:paraId="79B8664E" w14:textId="45863412" w:rsidR="00F53CED" w:rsidRDefault="00F53CED" w:rsidP="006801A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Wiped one finger with alcohol saturated cotton and pricked with a sterile needle to draw blood.</w:t>
      </w:r>
    </w:p>
    <w:p w14:paraId="488876D2" w14:textId="315943E4" w:rsidR="00F53CED" w:rsidRDefault="00F53CED" w:rsidP="006801A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Put three drops of blood on the three separate parts of the slide.</w:t>
      </w:r>
    </w:p>
    <w:p w14:paraId="488E4B2F" w14:textId="6A591CF5" w:rsidR="00F53CED" w:rsidRDefault="00F53CED" w:rsidP="006801A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Put a drop of anti-A serum on part A, a drop of anti-B on part B and anti-D on part D.</w:t>
      </w:r>
    </w:p>
    <w:p w14:paraId="77B8D4D1" w14:textId="716D2051" w:rsidR="00F53CED" w:rsidRDefault="00F53CED" w:rsidP="006801A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Mixed the serum and blood with toothpicks</w:t>
      </w:r>
    </w:p>
    <w:p w14:paraId="027DB013" w14:textId="6EF8019E" w:rsidR="00F53CED" w:rsidRDefault="00F53CED" w:rsidP="006801A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Then waited for the changes in </w:t>
      </w:r>
      <w:r w:rsidR="00383379">
        <w:rPr>
          <w:rFonts w:ascii="Times New Roman" w:hAnsi="Times New Roman" w:cs="Times New Roman"/>
          <w:sz w:val="24"/>
          <w:szCs w:val="24"/>
        </w:rPr>
        <w:t>A, B</w:t>
      </w:r>
      <w:r>
        <w:rPr>
          <w:rFonts w:ascii="Times New Roman" w:hAnsi="Times New Roman" w:cs="Times New Roman"/>
          <w:sz w:val="24"/>
          <w:szCs w:val="24"/>
        </w:rPr>
        <w:t xml:space="preserve"> and D part.</w:t>
      </w:r>
    </w:p>
    <w:p w14:paraId="37E5C9EC" w14:textId="05803216" w:rsidR="00383379" w:rsidRDefault="00383379" w:rsidP="00383379">
      <w:pPr>
        <w:pStyle w:val="ListParagraph"/>
        <w:ind w:left="1440"/>
        <w:rPr>
          <w:rFonts w:ascii="Times New Roman" w:hAnsi="Times New Roman" w:cs="Times New Roman"/>
          <w:sz w:val="24"/>
          <w:szCs w:val="24"/>
        </w:rPr>
      </w:pPr>
    </w:p>
    <w:p w14:paraId="220E372F" w14:textId="1667BA9A" w:rsidR="00383379" w:rsidRDefault="00383379" w:rsidP="00383379">
      <w:pPr>
        <w:pStyle w:val="ListParagraph"/>
        <w:ind w:left="1440"/>
        <w:rPr>
          <w:rFonts w:ascii="Times New Roman" w:hAnsi="Times New Roman" w:cs="Times New Roman"/>
          <w:sz w:val="24"/>
          <w:szCs w:val="24"/>
        </w:rPr>
      </w:pPr>
    </w:p>
    <w:p w14:paraId="246E6616" w14:textId="3A4F200D" w:rsidR="00383379" w:rsidRDefault="00383379" w:rsidP="00383379">
      <w:pPr>
        <w:pStyle w:val="ListParagraph"/>
        <w:ind w:left="1440"/>
        <w:rPr>
          <w:rFonts w:ascii="Times New Roman" w:hAnsi="Times New Roman" w:cs="Times New Roman"/>
          <w:sz w:val="24"/>
          <w:szCs w:val="24"/>
        </w:rPr>
      </w:pPr>
    </w:p>
    <w:p w14:paraId="088D6632" w14:textId="33964CFA" w:rsidR="00383379" w:rsidRDefault="00383379" w:rsidP="00383379">
      <w:pPr>
        <w:pStyle w:val="ListParagraph"/>
        <w:ind w:left="1440"/>
        <w:rPr>
          <w:rFonts w:ascii="Times New Roman" w:hAnsi="Times New Roman" w:cs="Times New Roman"/>
          <w:sz w:val="24"/>
          <w:szCs w:val="24"/>
        </w:rPr>
      </w:pPr>
    </w:p>
    <w:p w14:paraId="2813F13B" w14:textId="201A392E" w:rsidR="00383379" w:rsidRDefault="00383379" w:rsidP="00383379">
      <w:pPr>
        <w:pStyle w:val="ListParagraph"/>
        <w:ind w:left="1440"/>
        <w:rPr>
          <w:rFonts w:ascii="Times New Roman" w:hAnsi="Times New Roman" w:cs="Times New Roman"/>
          <w:sz w:val="24"/>
          <w:szCs w:val="24"/>
        </w:rPr>
      </w:pPr>
    </w:p>
    <w:p w14:paraId="29105DE6" w14:textId="73EEFF44" w:rsidR="00383379" w:rsidRDefault="00383379" w:rsidP="00383379">
      <w:pPr>
        <w:pStyle w:val="ListParagraph"/>
        <w:ind w:left="1440"/>
        <w:rPr>
          <w:rFonts w:ascii="Times New Roman" w:hAnsi="Times New Roman" w:cs="Times New Roman"/>
          <w:sz w:val="24"/>
          <w:szCs w:val="24"/>
        </w:rPr>
      </w:pPr>
    </w:p>
    <w:p w14:paraId="32C3D52E" w14:textId="536B713E" w:rsidR="00383379" w:rsidRDefault="00383379" w:rsidP="00383379">
      <w:pPr>
        <w:pStyle w:val="ListParagraph"/>
        <w:rPr>
          <w:rFonts w:ascii="Times New Roman" w:hAnsi="Times New Roman" w:cs="Times New Roman"/>
          <w:sz w:val="24"/>
          <w:szCs w:val="24"/>
        </w:rPr>
      </w:pPr>
      <w:r w:rsidRPr="00383379">
        <w:rPr>
          <w:rFonts w:ascii="Times New Roman" w:hAnsi="Times New Roman" w:cs="Times New Roman"/>
          <w:noProof/>
          <w:sz w:val="24"/>
          <w:szCs w:val="24"/>
        </w:rPr>
        <w:lastRenderedPageBreak/>
        <w:drawing>
          <wp:inline distT="0" distB="0" distL="0" distR="0" wp14:anchorId="5BE42D77" wp14:editId="0B929345">
            <wp:extent cx="5694668" cy="4738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10499" cy="4751427"/>
                    </a:xfrm>
                    <a:prstGeom prst="rect">
                      <a:avLst/>
                    </a:prstGeom>
                  </pic:spPr>
                </pic:pic>
              </a:graphicData>
            </a:graphic>
          </wp:inline>
        </w:drawing>
      </w:r>
    </w:p>
    <w:p w14:paraId="2F6B249D" w14:textId="13DA4A05" w:rsidR="00F53CED" w:rsidRPr="00F53CED" w:rsidRDefault="00F53CED" w:rsidP="00F53CED">
      <w:pPr>
        <w:rPr>
          <w:rFonts w:ascii="Times New Roman" w:hAnsi="Times New Roman" w:cs="Times New Roman"/>
          <w:sz w:val="24"/>
          <w:szCs w:val="24"/>
          <w:u w:val="single"/>
        </w:rPr>
      </w:pPr>
      <w:r>
        <w:rPr>
          <w:rFonts w:ascii="Times New Roman" w:hAnsi="Times New Roman" w:cs="Times New Roman"/>
          <w:sz w:val="24"/>
          <w:szCs w:val="24"/>
        </w:rPr>
        <w:t xml:space="preserve"> </w:t>
      </w:r>
      <w:r w:rsidRPr="00F53CED">
        <w:rPr>
          <w:rFonts w:ascii="Times New Roman" w:hAnsi="Times New Roman" w:cs="Times New Roman"/>
          <w:sz w:val="24"/>
          <w:szCs w:val="24"/>
          <w:u w:val="single"/>
        </w:rPr>
        <w:t xml:space="preserve">Observation &amp; </w:t>
      </w:r>
      <w:r w:rsidR="0042018B" w:rsidRPr="00F53CED">
        <w:rPr>
          <w:rFonts w:ascii="Times New Roman" w:hAnsi="Times New Roman" w:cs="Times New Roman"/>
          <w:sz w:val="24"/>
          <w:szCs w:val="24"/>
          <w:u w:val="single"/>
        </w:rPr>
        <w:t>Results</w:t>
      </w:r>
      <w:r w:rsidR="0042018B">
        <w:rPr>
          <w:rFonts w:ascii="Times New Roman" w:hAnsi="Times New Roman" w:cs="Times New Roman"/>
          <w:sz w:val="24"/>
          <w:szCs w:val="24"/>
          <w:u w:val="single"/>
        </w:rPr>
        <w:t>:</w:t>
      </w:r>
    </w:p>
    <w:p w14:paraId="1B9AE54F" w14:textId="4F2E719C" w:rsidR="0042018B" w:rsidRPr="005D75D3" w:rsidRDefault="0042018B" w:rsidP="00623101">
      <w:pPr>
        <w:ind w:firstLine="720"/>
        <w:rPr>
          <w:rFonts w:ascii="Times New Roman" w:hAnsi="Times New Roman" w:cs="Times New Roman"/>
          <w:b/>
          <w:bCs/>
          <w:sz w:val="24"/>
          <w:szCs w:val="24"/>
        </w:rPr>
      </w:pPr>
      <w:r>
        <w:rPr>
          <w:rFonts w:ascii="Times New Roman" w:hAnsi="Times New Roman" w:cs="Times New Roman"/>
          <w:sz w:val="24"/>
          <w:szCs w:val="24"/>
        </w:rPr>
        <w:t xml:space="preserve">From the slides </w:t>
      </w:r>
      <w:proofErr w:type="gramStart"/>
      <w:r>
        <w:rPr>
          <w:rFonts w:ascii="Times New Roman" w:hAnsi="Times New Roman" w:cs="Times New Roman"/>
          <w:sz w:val="24"/>
          <w:szCs w:val="24"/>
        </w:rPr>
        <w:t>it is clear that there</w:t>
      </w:r>
      <w:proofErr w:type="gramEnd"/>
      <w:r>
        <w:rPr>
          <w:rFonts w:ascii="Times New Roman" w:hAnsi="Times New Roman" w:cs="Times New Roman"/>
          <w:sz w:val="24"/>
          <w:szCs w:val="24"/>
        </w:rPr>
        <w:t xml:space="preserve"> is no clumping of the blood sample with the anti A   </w:t>
      </w:r>
      <w:r w:rsidR="002B029F">
        <w:rPr>
          <w:rFonts w:ascii="Times New Roman" w:hAnsi="Times New Roman" w:cs="Times New Roman"/>
          <w:sz w:val="24"/>
          <w:szCs w:val="24"/>
        </w:rPr>
        <w:t>serum. Similarly</w:t>
      </w:r>
      <w:r>
        <w:rPr>
          <w:rFonts w:ascii="Times New Roman" w:hAnsi="Times New Roman" w:cs="Times New Roman"/>
          <w:sz w:val="24"/>
          <w:szCs w:val="24"/>
        </w:rPr>
        <w:t xml:space="preserve">, there is no clumping of the blood sample with the anti B </w:t>
      </w:r>
      <w:r w:rsidR="002B029F">
        <w:rPr>
          <w:rFonts w:ascii="Times New Roman" w:hAnsi="Times New Roman" w:cs="Times New Roman"/>
          <w:sz w:val="24"/>
          <w:szCs w:val="24"/>
        </w:rPr>
        <w:t>serum. But</w:t>
      </w:r>
      <w:r>
        <w:rPr>
          <w:rFonts w:ascii="Times New Roman" w:hAnsi="Times New Roman" w:cs="Times New Roman"/>
          <w:sz w:val="24"/>
          <w:szCs w:val="24"/>
        </w:rPr>
        <w:t xml:space="preserve"> in the part D which is for Rh serum I saw some blood clumping. </w:t>
      </w:r>
      <w:r w:rsidR="002B029F">
        <w:rPr>
          <w:rFonts w:ascii="Times New Roman" w:hAnsi="Times New Roman" w:cs="Times New Roman"/>
          <w:sz w:val="24"/>
          <w:szCs w:val="24"/>
        </w:rPr>
        <w:t xml:space="preserve">After waiting a certain amount of </w:t>
      </w:r>
      <w:r w:rsidR="006801AD">
        <w:rPr>
          <w:rFonts w:ascii="Times New Roman" w:hAnsi="Times New Roman" w:cs="Times New Roman"/>
          <w:sz w:val="24"/>
          <w:szCs w:val="24"/>
        </w:rPr>
        <w:t>time,</w:t>
      </w:r>
      <w:r w:rsidR="002B029F">
        <w:rPr>
          <w:rFonts w:ascii="Times New Roman" w:hAnsi="Times New Roman" w:cs="Times New Roman"/>
          <w:sz w:val="24"/>
          <w:szCs w:val="24"/>
        </w:rPr>
        <w:t xml:space="preserve"> I saw that i</w:t>
      </w:r>
      <w:r>
        <w:rPr>
          <w:rFonts w:ascii="Times New Roman" w:hAnsi="Times New Roman" w:cs="Times New Roman"/>
          <w:sz w:val="24"/>
          <w:szCs w:val="24"/>
        </w:rPr>
        <w:t>t’s not fully clumped</w:t>
      </w:r>
      <w:r w:rsidR="006801AD">
        <w:rPr>
          <w:rFonts w:ascii="Times New Roman" w:hAnsi="Times New Roman" w:cs="Times New Roman"/>
          <w:sz w:val="24"/>
          <w:szCs w:val="24"/>
        </w:rPr>
        <w:t xml:space="preserve"> but it can a said it is a bit </w:t>
      </w:r>
      <w:r w:rsidR="006801AD">
        <w:rPr>
          <w:rFonts w:ascii="Times New Roman" w:hAnsi="Times New Roman" w:cs="Times New Roman"/>
          <w:sz w:val="24"/>
          <w:szCs w:val="24"/>
        </w:rPr>
        <w:t>agglutinated</w:t>
      </w:r>
      <w:r>
        <w:rPr>
          <w:rFonts w:ascii="Times New Roman" w:hAnsi="Times New Roman" w:cs="Times New Roman"/>
          <w:sz w:val="24"/>
          <w:szCs w:val="24"/>
        </w:rPr>
        <w:t xml:space="preserve">. I think if I waited more, it would have been </w:t>
      </w:r>
      <w:proofErr w:type="gramStart"/>
      <w:r>
        <w:rPr>
          <w:rFonts w:ascii="Times New Roman" w:hAnsi="Times New Roman" w:cs="Times New Roman"/>
          <w:sz w:val="24"/>
          <w:szCs w:val="24"/>
        </w:rPr>
        <w:t>clearer</w:t>
      </w:r>
      <w:proofErr w:type="gramEnd"/>
      <w:r w:rsidR="006801AD">
        <w:rPr>
          <w:rFonts w:ascii="Times New Roman" w:hAnsi="Times New Roman" w:cs="Times New Roman"/>
          <w:sz w:val="24"/>
          <w:szCs w:val="24"/>
        </w:rPr>
        <w:t xml:space="preserve"> and I would’ve get more precise information from the slide.</w:t>
      </w:r>
    </w:p>
    <w:p w14:paraId="0D3EDC1D" w14:textId="0DE1C164" w:rsidR="00623101" w:rsidRDefault="0042018B" w:rsidP="0042018B">
      <w:pPr>
        <w:rPr>
          <w:rFonts w:ascii="Times New Roman" w:hAnsi="Times New Roman" w:cs="Times New Roman"/>
          <w:sz w:val="24"/>
          <w:szCs w:val="24"/>
        </w:rPr>
      </w:pPr>
      <w:r>
        <w:rPr>
          <w:rFonts w:ascii="Times New Roman" w:hAnsi="Times New Roman" w:cs="Times New Roman"/>
          <w:sz w:val="24"/>
          <w:szCs w:val="24"/>
        </w:rPr>
        <w:t xml:space="preserve"> </w:t>
      </w:r>
    </w:p>
    <w:p w14:paraId="28C4CE28" w14:textId="21258A2F" w:rsidR="00E50CA0" w:rsidRDefault="00E50CA0" w:rsidP="0042018B">
      <w:pPr>
        <w:rPr>
          <w:rFonts w:ascii="Times New Roman" w:hAnsi="Times New Roman" w:cs="Times New Roman"/>
          <w:sz w:val="24"/>
          <w:szCs w:val="24"/>
        </w:rPr>
      </w:pPr>
    </w:p>
    <w:p w14:paraId="3832E2A6" w14:textId="132DCF47" w:rsidR="00E50CA0" w:rsidRDefault="00E50CA0" w:rsidP="0042018B">
      <w:pPr>
        <w:rPr>
          <w:rFonts w:ascii="Times New Roman" w:hAnsi="Times New Roman" w:cs="Times New Roman"/>
          <w:sz w:val="24"/>
          <w:szCs w:val="24"/>
        </w:rPr>
      </w:pPr>
    </w:p>
    <w:p w14:paraId="5F758985" w14:textId="3B298C08" w:rsidR="00E50CA0" w:rsidRDefault="00E50CA0" w:rsidP="0042018B">
      <w:pPr>
        <w:rPr>
          <w:rFonts w:ascii="Times New Roman" w:hAnsi="Times New Roman" w:cs="Times New Roman"/>
          <w:sz w:val="24"/>
          <w:szCs w:val="24"/>
        </w:rPr>
      </w:pPr>
    </w:p>
    <w:p w14:paraId="43EDEB25" w14:textId="1962B4EC" w:rsidR="00E50CA0" w:rsidRDefault="00E50CA0" w:rsidP="0042018B">
      <w:pPr>
        <w:rPr>
          <w:rFonts w:ascii="Times New Roman" w:hAnsi="Times New Roman" w:cs="Times New Roman"/>
          <w:sz w:val="24"/>
          <w:szCs w:val="24"/>
        </w:rPr>
      </w:pPr>
    </w:p>
    <w:p w14:paraId="7AC38A56" w14:textId="77777777" w:rsidR="00E50CA0" w:rsidRDefault="00E50CA0" w:rsidP="0042018B">
      <w:pPr>
        <w:rPr>
          <w:rFonts w:ascii="Times New Roman" w:hAnsi="Times New Roman" w:cs="Times New Roman"/>
          <w:sz w:val="24"/>
          <w:szCs w:val="24"/>
        </w:rPr>
      </w:pPr>
    </w:p>
    <w:p w14:paraId="689FB5D9" w14:textId="6AFA16FF" w:rsidR="00623101" w:rsidRDefault="0042018B" w:rsidP="0042018B">
      <w:pPr>
        <w:rPr>
          <w:rFonts w:ascii="Times New Roman" w:hAnsi="Times New Roman" w:cs="Times New Roman"/>
          <w:sz w:val="24"/>
          <w:szCs w:val="24"/>
          <w:u w:val="single"/>
        </w:rPr>
      </w:pPr>
      <w:r w:rsidRPr="005D75D3">
        <w:rPr>
          <w:rFonts w:ascii="Times New Roman" w:hAnsi="Times New Roman" w:cs="Times New Roman"/>
          <w:sz w:val="24"/>
          <w:szCs w:val="24"/>
          <w:u w:val="single"/>
        </w:rPr>
        <w:lastRenderedPageBreak/>
        <w:t xml:space="preserve">Discussion: </w:t>
      </w:r>
    </w:p>
    <w:p w14:paraId="17512496" w14:textId="32618B57" w:rsidR="00E50CA0" w:rsidRDefault="00E50CA0" w:rsidP="00E50CA0">
      <w:pPr>
        <w:ind w:left="1440"/>
        <w:rPr>
          <w:rFonts w:ascii="Times New Roman" w:hAnsi="Times New Roman" w:cs="Times New Roman"/>
          <w:sz w:val="24"/>
          <w:szCs w:val="24"/>
          <w:u w:val="single"/>
        </w:rPr>
      </w:pPr>
      <w:r>
        <w:rPr>
          <w:noProof/>
        </w:rPr>
        <w:drawing>
          <wp:inline distT="0" distB="0" distL="0" distR="0" wp14:anchorId="359CA66E" wp14:editId="67C5F994">
            <wp:extent cx="3643745" cy="3765593"/>
            <wp:effectExtent l="152400" t="152400" r="337820" b="349250"/>
            <wp:docPr id="4" name="Picture 4" descr="A table of blood gro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able of blood groups&#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71991" cy="3794783"/>
                    </a:xfrm>
                    <a:prstGeom prst="rect">
                      <a:avLst/>
                    </a:prstGeom>
                    <a:ln>
                      <a:noFill/>
                    </a:ln>
                    <a:effectLst>
                      <a:outerShdw blurRad="292100" dist="139700" dir="2700000" algn="tl" rotWithShape="0">
                        <a:srgbClr val="333333">
                          <a:alpha val="65000"/>
                        </a:srgbClr>
                      </a:outerShdw>
                    </a:effectLst>
                  </pic:spPr>
                </pic:pic>
              </a:graphicData>
            </a:graphic>
          </wp:inline>
        </w:drawing>
      </w:r>
    </w:p>
    <w:p w14:paraId="41C85A94" w14:textId="686575A8" w:rsidR="00E50CA0" w:rsidRPr="00E50CA0" w:rsidRDefault="00E50CA0" w:rsidP="00E50CA0">
      <w:pPr>
        <w:jc w:val="center"/>
        <w:rPr>
          <w:rFonts w:ascii="Times New Roman" w:hAnsi="Times New Roman" w:cs="Times New Roman"/>
          <w:sz w:val="18"/>
          <w:szCs w:val="18"/>
        </w:rPr>
      </w:pPr>
      <w:r w:rsidRPr="00E50CA0">
        <w:rPr>
          <w:rFonts w:ascii="Times New Roman" w:hAnsi="Times New Roman" w:cs="Times New Roman"/>
          <w:sz w:val="18"/>
          <w:szCs w:val="18"/>
        </w:rPr>
        <w:t>Figure: Blood grouping table</w:t>
      </w:r>
    </w:p>
    <w:p w14:paraId="0D85D6B0" w14:textId="77777777" w:rsidR="00E50CA0" w:rsidRDefault="005D75D3" w:rsidP="005366E1">
      <w:pPr>
        <w:rPr>
          <w:rFonts w:ascii="Times New Roman" w:hAnsi="Times New Roman" w:cs="Times New Roman"/>
          <w:sz w:val="24"/>
          <w:szCs w:val="24"/>
        </w:rPr>
      </w:pPr>
      <w:r w:rsidRPr="005D75D3">
        <w:rPr>
          <w:rFonts w:ascii="Times New Roman" w:hAnsi="Times New Roman" w:cs="Times New Roman"/>
          <w:sz w:val="24"/>
          <w:szCs w:val="24"/>
        </w:rPr>
        <w:tab/>
      </w:r>
    </w:p>
    <w:p w14:paraId="6C3E3A10" w14:textId="31558254" w:rsidR="00383379" w:rsidRDefault="00E50CA0" w:rsidP="00383379">
      <w:pPr>
        <w:rPr>
          <w:rFonts w:ascii="Times New Roman" w:hAnsi="Times New Roman" w:cs="Times New Roman"/>
          <w:sz w:val="24"/>
          <w:szCs w:val="24"/>
        </w:rPr>
      </w:pPr>
      <w:r>
        <w:rPr>
          <w:rFonts w:ascii="Times New Roman" w:hAnsi="Times New Roman" w:cs="Times New Roman"/>
          <w:sz w:val="24"/>
          <w:szCs w:val="24"/>
        </w:rPr>
        <w:t xml:space="preserve"> </w:t>
      </w:r>
      <w:r w:rsidR="006801AD">
        <w:rPr>
          <w:rFonts w:ascii="Times New Roman" w:hAnsi="Times New Roman" w:cs="Times New Roman"/>
          <w:sz w:val="24"/>
          <w:szCs w:val="24"/>
        </w:rPr>
        <w:tab/>
      </w:r>
      <w:r w:rsidR="005D75D3">
        <w:rPr>
          <w:rFonts w:ascii="Times New Roman" w:hAnsi="Times New Roman" w:cs="Times New Roman"/>
          <w:sz w:val="24"/>
          <w:szCs w:val="24"/>
        </w:rPr>
        <w:t>From the observation,</w:t>
      </w:r>
      <w:r w:rsidR="005D75D3" w:rsidRPr="005D75D3">
        <w:rPr>
          <w:rFonts w:ascii="Times New Roman" w:hAnsi="Times New Roman" w:cs="Times New Roman"/>
          <w:sz w:val="24"/>
          <w:szCs w:val="24"/>
        </w:rPr>
        <w:t xml:space="preserve"> ABO blood group result indicates that the </w:t>
      </w:r>
      <w:r w:rsidR="006801AD">
        <w:rPr>
          <w:rFonts w:ascii="Times New Roman" w:hAnsi="Times New Roman" w:cs="Times New Roman"/>
          <w:sz w:val="24"/>
          <w:szCs w:val="24"/>
        </w:rPr>
        <w:t>sample</w:t>
      </w:r>
      <w:r w:rsidR="005D75D3" w:rsidRPr="005D75D3">
        <w:rPr>
          <w:rFonts w:ascii="Times New Roman" w:hAnsi="Times New Roman" w:cs="Times New Roman"/>
          <w:sz w:val="24"/>
          <w:szCs w:val="24"/>
        </w:rPr>
        <w:t xml:space="preserve"> does not possess either the A or B antigens.</w:t>
      </w:r>
      <w:r w:rsidR="002B029F" w:rsidRPr="002B029F">
        <w:rPr>
          <w:rFonts w:ascii="Times New Roman" w:hAnsi="Times New Roman" w:cs="Times New Roman"/>
          <w:sz w:val="24"/>
          <w:szCs w:val="24"/>
        </w:rPr>
        <w:t xml:space="preserve"> </w:t>
      </w:r>
      <w:r w:rsidR="002B029F">
        <w:rPr>
          <w:rFonts w:ascii="Times New Roman" w:hAnsi="Times New Roman" w:cs="Times New Roman"/>
          <w:sz w:val="24"/>
          <w:szCs w:val="24"/>
        </w:rPr>
        <w:t>I</w:t>
      </w:r>
      <w:r w:rsidR="002B029F" w:rsidRPr="005D75D3">
        <w:rPr>
          <w:rFonts w:ascii="Times New Roman" w:hAnsi="Times New Roman" w:cs="Times New Roman"/>
          <w:sz w:val="24"/>
          <w:szCs w:val="24"/>
        </w:rPr>
        <w:t>t indicates the absence of the A antigen</w:t>
      </w:r>
      <w:r w:rsidR="002B029F">
        <w:rPr>
          <w:rFonts w:ascii="Times New Roman" w:hAnsi="Times New Roman" w:cs="Times New Roman"/>
          <w:sz w:val="24"/>
          <w:szCs w:val="24"/>
        </w:rPr>
        <w:t xml:space="preserve"> and B antigen</w:t>
      </w:r>
      <w:r w:rsidR="002B029F" w:rsidRPr="005D75D3">
        <w:rPr>
          <w:rFonts w:ascii="Times New Roman" w:hAnsi="Times New Roman" w:cs="Times New Roman"/>
          <w:sz w:val="24"/>
          <w:szCs w:val="24"/>
        </w:rPr>
        <w:t xml:space="preserve"> on the red blood cell</w:t>
      </w:r>
      <w:r w:rsidR="002B029F">
        <w:rPr>
          <w:rFonts w:ascii="Times New Roman" w:hAnsi="Times New Roman" w:cs="Times New Roman"/>
          <w:sz w:val="24"/>
          <w:szCs w:val="24"/>
        </w:rPr>
        <w:t>s</w:t>
      </w:r>
      <w:r w:rsidR="005D75D3">
        <w:rPr>
          <w:rFonts w:ascii="Times New Roman" w:hAnsi="Times New Roman" w:cs="Times New Roman"/>
          <w:sz w:val="24"/>
          <w:szCs w:val="24"/>
        </w:rPr>
        <w:t xml:space="preserve"> </w:t>
      </w:r>
      <w:r w:rsidR="002B029F">
        <w:rPr>
          <w:rFonts w:ascii="Times New Roman" w:hAnsi="Times New Roman" w:cs="Times New Roman"/>
          <w:sz w:val="24"/>
          <w:szCs w:val="24"/>
        </w:rPr>
        <w:t>but</w:t>
      </w:r>
      <w:r w:rsidR="005D75D3">
        <w:rPr>
          <w:rFonts w:ascii="Times New Roman" w:hAnsi="Times New Roman" w:cs="Times New Roman"/>
          <w:sz w:val="24"/>
          <w:szCs w:val="24"/>
        </w:rPr>
        <w:t xml:space="preserve"> there is blood clumping in part D of slides. </w:t>
      </w:r>
      <w:r w:rsidR="002B029F">
        <w:rPr>
          <w:rFonts w:ascii="Times New Roman" w:hAnsi="Times New Roman" w:cs="Times New Roman"/>
          <w:sz w:val="24"/>
          <w:szCs w:val="24"/>
        </w:rPr>
        <w:t>I</w:t>
      </w:r>
      <w:r w:rsidR="002B029F" w:rsidRPr="005D75D3">
        <w:rPr>
          <w:rFonts w:ascii="Times New Roman" w:hAnsi="Times New Roman" w:cs="Times New Roman"/>
          <w:sz w:val="24"/>
          <w:szCs w:val="24"/>
        </w:rPr>
        <w:t xml:space="preserve">t indicates the presence of the Rh antigen on the red blood cells, resulting in a positive Rh </w:t>
      </w:r>
      <w:r w:rsidR="005366E1" w:rsidRPr="005D75D3">
        <w:rPr>
          <w:rFonts w:ascii="Times New Roman" w:hAnsi="Times New Roman" w:cs="Times New Roman"/>
          <w:sz w:val="24"/>
          <w:szCs w:val="24"/>
        </w:rPr>
        <w:t>factor.</w:t>
      </w:r>
      <w:r w:rsidR="005366E1">
        <w:rPr>
          <w:rFonts w:ascii="Times New Roman" w:hAnsi="Times New Roman" w:cs="Times New Roman"/>
          <w:sz w:val="24"/>
          <w:szCs w:val="24"/>
        </w:rPr>
        <w:t xml:space="preserve"> According</w:t>
      </w:r>
      <w:r w:rsidR="002B029F">
        <w:rPr>
          <w:rFonts w:ascii="Times New Roman" w:hAnsi="Times New Roman" w:cs="Times New Roman"/>
          <w:sz w:val="24"/>
          <w:szCs w:val="24"/>
        </w:rPr>
        <w:t xml:space="preserve"> </w:t>
      </w:r>
      <w:r w:rsidR="005366E1">
        <w:rPr>
          <w:rFonts w:ascii="Times New Roman" w:hAnsi="Times New Roman" w:cs="Times New Roman"/>
          <w:sz w:val="24"/>
          <w:szCs w:val="24"/>
        </w:rPr>
        <w:t xml:space="preserve">to </w:t>
      </w:r>
      <w:proofErr w:type="spellStart"/>
      <w:r w:rsidRPr="002B029F">
        <w:rPr>
          <w:rFonts w:ascii="Times New Roman" w:hAnsi="Times New Roman" w:cs="Times New Roman"/>
          <w:sz w:val="24"/>
          <w:szCs w:val="24"/>
        </w:rPr>
        <w:t>Offner</w:t>
      </w:r>
      <w:proofErr w:type="spellEnd"/>
      <w:r>
        <w:rPr>
          <w:rFonts w:ascii="Times New Roman" w:hAnsi="Times New Roman" w:cs="Times New Roman"/>
          <w:sz w:val="24"/>
          <w:szCs w:val="24"/>
        </w:rPr>
        <w:t>. S</w:t>
      </w:r>
      <w:r w:rsidR="005366E1">
        <w:rPr>
          <w:rFonts w:ascii="Times New Roman" w:hAnsi="Times New Roman" w:cs="Times New Roman"/>
          <w:sz w:val="24"/>
          <w:szCs w:val="24"/>
        </w:rPr>
        <w:t xml:space="preserve"> </w:t>
      </w:r>
      <w:r w:rsidR="002B029F">
        <w:rPr>
          <w:rFonts w:ascii="Times New Roman" w:hAnsi="Times New Roman" w:cs="Times New Roman"/>
          <w:sz w:val="24"/>
          <w:szCs w:val="24"/>
        </w:rPr>
        <w:t>(</w:t>
      </w:r>
      <w:r w:rsidR="005366E1">
        <w:rPr>
          <w:rFonts w:ascii="Times New Roman" w:hAnsi="Times New Roman" w:cs="Times New Roman"/>
          <w:sz w:val="24"/>
          <w:szCs w:val="24"/>
        </w:rPr>
        <w:t>2015</w:t>
      </w:r>
      <w:r w:rsidR="002B029F">
        <w:rPr>
          <w:rFonts w:ascii="Times New Roman" w:hAnsi="Times New Roman" w:cs="Times New Roman"/>
          <w:sz w:val="24"/>
          <w:szCs w:val="24"/>
        </w:rPr>
        <w:t xml:space="preserve">), individuals produce antibodies directed against antigen A or B. </w:t>
      </w:r>
      <w:r w:rsidR="005366E1">
        <w:rPr>
          <w:rFonts w:ascii="Times New Roman" w:hAnsi="Times New Roman" w:cs="Times New Roman"/>
          <w:sz w:val="24"/>
          <w:szCs w:val="24"/>
        </w:rPr>
        <w:t>T</w:t>
      </w:r>
      <w:r w:rsidR="005366E1" w:rsidRPr="005366E1">
        <w:rPr>
          <w:rFonts w:ascii="Times New Roman" w:hAnsi="Times New Roman" w:cs="Times New Roman"/>
          <w:sz w:val="24"/>
          <w:szCs w:val="24"/>
        </w:rPr>
        <w:t>he only</w:t>
      </w:r>
      <w:r w:rsidR="005366E1">
        <w:rPr>
          <w:rFonts w:ascii="Times New Roman" w:hAnsi="Times New Roman" w:cs="Times New Roman"/>
          <w:sz w:val="24"/>
          <w:szCs w:val="24"/>
        </w:rPr>
        <w:t xml:space="preserve"> </w:t>
      </w:r>
      <w:r w:rsidR="005366E1" w:rsidRPr="005366E1">
        <w:rPr>
          <w:rFonts w:ascii="Times New Roman" w:hAnsi="Times New Roman" w:cs="Times New Roman"/>
          <w:sz w:val="24"/>
          <w:szCs w:val="24"/>
        </w:rPr>
        <w:t xml:space="preserve">exception is that, since O antigen is </w:t>
      </w:r>
      <w:proofErr w:type="gramStart"/>
      <w:r w:rsidR="005366E1" w:rsidRPr="005366E1">
        <w:rPr>
          <w:rFonts w:ascii="Times New Roman" w:hAnsi="Times New Roman" w:cs="Times New Roman"/>
          <w:sz w:val="24"/>
          <w:szCs w:val="24"/>
        </w:rPr>
        <w:t>really just</w:t>
      </w:r>
      <w:proofErr w:type="gramEnd"/>
      <w:r w:rsidR="005366E1" w:rsidRPr="005366E1">
        <w:rPr>
          <w:rFonts w:ascii="Times New Roman" w:hAnsi="Times New Roman" w:cs="Times New Roman"/>
          <w:sz w:val="24"/>
          <w:szCs w:val="24"/>
        </w:rPr>
        <w:t xml:space="preserve"> a lack of A or B antigens, nobody makes O antibodies, so type O blood </w:t>
      </w:r>
      <w:r w:rsidR="005366E1" w:rsidRPr="005366E1">
        <w:rPr>
          <w:rFonts w:ascii="Times New Roman" w:hAnsi="Times New Roman" w:cs="Times New Roman"/>
          <w:sz w:val="24"/>
          <w:szCs w:val="24"/>
        </w:rPr>
        <w:t>does not</w:t>
      </w:r>
      <w:r w:rsidR="005366E1" w:rsidRPr="005366E1">
        <w:rPr>
          <w:rFonts w:ascii="Times New Roman" w:hAnsi="Times New Roman" w:cs="Times New Roman"/>
          <w:sz w:val="24"/>
          <w:szCs w:val="24"/>
        </w:rPr>
        <w:t xml:space="preserve"> trigger an immune response in a person, regardless of their</w:t>
      </w:r>
      <w:r w:rsidR="005366E1">
        <w:rPr>
          <w:rFonts w:ascii="Times New Roman" w:hAnsi="Times New Roman" w:cs="Times New Roman"/>
          <w:sz w:val="24"/>
          <w:szCs w:val="24"/>
        </w:rPr>
        <w:t xml:space="preserve"> </w:t>
      </w:r>
      <w:r w:rsidR="005366E1" w:rsidRPr="005366E1">
        <w:rPr>
          <w:rFonts w:ascii="Times New Roman" w:hAnsi="Times New Roman" w:cs="Times New Roman"/>
          <w:sz w:val="24"/>
          <w:szCs w:val="24"/>
        </w:rPr>
        <w:t xml:space="preserve">blood type. </w:t>
      </w:r>
      <w:proofErr w:type="gramStart"/>
      <w:r w:rsidR="005366E1" w:rsidRPr="005366E1">
        <w:rPr>
          <w:rFonts w:ascii="Times New Roman" w:hAnsi="Times New Roman" w:cs="Times New Roman"/>
          <w:sz w:val="24"/>
          <w:szCs w:val="24"/>
        </w:rPr>
        <w:t>This is why</w:t>
      </w:r>
      <w:proofErr w:type="gramEnd"/>
      <w:r w:rsidR="005D75D3" w:rsidRPr="005D75D3">
        <w:rPr>
          <w:rFonts w:ascii="Times New Roman" w:hAnsi="Times New Roman" w:cs="Times New Roman"/>
          <w:sz w:val="24"/>
          <w:szCs w:val="24"/>
        </w:rPr>
        <w:t xml:space="preserve"> the</w:t>
      </w:r>
      <w:r w:rsidR="005366E1">
        <w:rPr>
          <w:rFonts w:ascii="Times New Roman" w:hAnsi="Times New Roman" w:cs="Times New Roman"/>
          <w:sz w:val="24"/>
          <w:szCs w:val="24"/>
        </w:rPr>
        <w:t xml:space="preserve"> samples</w:t>
      </w:r>
      <w:r w:rsidR="005D75D3" w:rsidRPr="005D75D3">
        <w:rPr>
          <w:rFonts w:ascii="Times New Roman" w:hAnsi="Times New Roman" w:cs="Times New Roman"/>
          <w:sz w:val="24"/>
          <w:szCs w:val="24"/>
        </w:rPr>
        <w:t xml:space="preserve"> RBCs have the O antigen, which is considered the universal donor in the ABO system. This means that individuals with O positive blood type can donate blood to individuals with any other blood type within the ABO system (A, B, AB) without causing major adverse </w:t>
      </w:r>
      <w:r w:rsidR="005366E1" w:rsidRPr="005D75D3">
        <w:rPr>
          <w:rFonts w:ascii="Times New Roman" w:hAnsi="Times New Roman" w:cs="Times New Roman"/>
          <w:sz w:val="24"/>
          <w:szCs w:val="24"/>
        </w:rPr>
        <w:t>reactions.</w:t>
      </w:r>
      <w:r w:rsidR="005366E1" w:rsidRPr="005366E1">
        <w:rPr>
          <w:rFonts w:ascii="Times New Roman" w:hAnsi="Times New Roman" w:cs="Times New Roman"/>
          <w:sz w:val="24"/>
          <w:szCs w:val="24"/>
        </w:rPr>
        <w:t xml:space="preserve"> But</w:t>
      </w:r>
      <w:r w:rsidR="005366E1" w:rsidRPr="005366E1">
        <w:rPr>
          <w:rFonts w:ascii="Times New Roman" w:hAnsi="Times New Roman" w:cs="Times New Roman"/>
          <w:sz w:val="24"/>
          <w:szCs w:val="24"/>
        </w:rPr>
        <w:t xml:space="preserve"> individuals with the O blood type do produce antibodies to</w:t>
      </w:r>
      <w:r w:rsidR="005366E1">
        <w:rPr>
          <w:rFonts w:ascii="Times New Roman" w:hAnsi="Times New Roman" w:cs="Times New Roman"/>
          <w:sz w:val="24"/>
          <w:szCs w:val="24"/>
        </w:rPr>
        <w:t xml:space="preserve"> </w:t>
      </w:r>
      <w:r w:rsidR="005366E1" w:rsidRPr="005366E1">
        <w:rPr>
          <w:rFonts w:ascii="Times New Roman" w:hAnsi="Times New Roman" w:cs="Times New Roman"/>
          <w:sz w:val="24"/>
          <w:szCs w:val="24"/>
        </w:rPr>
        <w:t xml:space="preserve">both A and B antigens, </w:t>
      </w:r>
      <w:r w:rsidR="005366E1">
        <w:rPr>
          <w:rFonts w:ascii="Times New Roman" w:hAnsi="Times New Roman" w:cs="Times New Roman"/>
          <w:sz w:val="24"/>
          <w:szCs w:val="24"/>
        </w:rPr>
        <w:t>s</w:t>
      </w:r>
      <w:r w:rsidR="005366E1" w:rsidRPr="005366E1">
        <w:rPr>
          <w:rFonts w:ascii="Times New Roman" w:hAnsi="Times New Roman" w:cs="Times New Roman"/>
          <w:sz w:val="24"/>
          <w:szCs w:val="24"/>
        </w:rPr>
        <w:t xml:space="preserve">o they can’t receive these </w:t>
      </w:r>
      <w:r w:rsidR="005366E1">
        <w:rPr>
          <w:rFonts w:ascii="Times New Roman" w:hAnsi="Times New Roman" w:cs="Times New Roman"/>
          <w:sz w:val="24"/>
          <w:szCs w:val="24"/>
        </w:rPr>
        <w:t xml:space="preserve">A, B or AB </w:t>
      </w:r>
      <w:r w:rsidR="005366E1" w:rsidRPr="005366E1">
        <w:rPr>
          <w:rFonts w:ascii="Times New Roman" w:hAnsi="Times New Roman" w:cs="Times New Roman"/>
          <w:sz w:val="24"/>
          <w:szCs w:val="24"/>
        </w:rPr>
        <w:t xml:space="preserve">red blood cells. </w:t>
      </w:r>
      <w:r w:rsidR="005366E1">
        <w:rPr>
          <w:rFonts w:ascii="Times New Roman" w:hAnsi="Times New Roman" w:cs="Times New Roman"/>
          <w:sz w:val="24"/>
          <w:szCs w:val="24"/>
        </w:rPr>
        <w:t>T</w:t>
      </w:r>
      <w:r w:rsidR="005D75D3" w:rsidRPr="005D75D3">
        <w:rPr>
          <w:rFonts w:ascii="Times New Roman" w:hAnsi="Times New Roman" w:cs="Times New Roman"/>
          <w:sz w:val="24"/>
          <w:szCs w:val="24"/>
        </w:rPr>
        <w:t>he O positive blood type individuals can only receive blood from compatible donors. They can receive blood from other O positive individuals or O negative individuals</w:t>
      </w:r>
      <w:r w:rsidR="006801AD">
        <w:rPr>
          <w:rFonts w:ascii="Times New Roman" w:hAnsi="Times New Roman" w:cs="Times New Roman"/>
          <w:sz w:val="24"/>
          <w:szCs w:val="24"/>
        </w:rPr>
        <w:t>.</w:t>
      </w:r>
    </w:p>
    <w:p w14:paraId="1CA60563" w14:textId="671014D5" w:rsidR="005366E1" w:rsidRDefault="00383379" w:rsidP="00E50CA0">
      <w:pPr>
        <w:ind w:firstLine="720"/>
        <w:jc w:val="center"/>
        <w:rPr>
          <w:rFonts w:ascii="Times New Roman" w:hAnsi="Times New Roman" w:cs="Times New Roman"/>
          <w:sz w:val="24"/>
          <w:szCs w:val="24"/>
        </w:rPr>
      </w:pPr>
      <w:r>
        <w:rPr>
          <w:rFonts w:ascii="Times New Roman" w:hAnsi="Times New Roman" w:cs="Times New Roman"/>
          <w:sz w:val="24"/>
          <w:szCs w:val="24"/>
        </w:rPr>
        <w:lastRenderedPageBreak/>
        <w:t>Reference</w:t>
      </w:r>
    </w:p>
    <w:p w14:paraId="6EFC22D7" w14:textId="77777777" w:rsidR="00E50CA0" w:rsidRDefault="00E50CA0" w:rsidP="00E50CA0">
      <w:pPr>
        <w:ind w:firstLine="720"/>
        <w:jc w:val="center"/>
        <w:rPr>
          <w:rFonts w:ascii="Times New Roman" w:hAnsi="Times New Roman" w:cs="Times New Roman"/>
          <w:sz w:val="24"/>
          <w:szCs w:val="24"/>
        </w:rPr>
      </w:pPr>
    </w:p>
    <w:p w14:paraId="2829799D" w14:textId="28273D2C" w:rsidR="005366E1" w:rsidRPr="006801AD" w:rsidRDefault="005366E1" w:rsidP="006801AD">
      <w:pPr>
        <w:pStyle w:val="ListParagraph"/>
        <w:numPr>
          <w:ilvl w:val="0"/>
          <w:numId w:val="8"/>
        </w:numPr>
        <w:spacing w:line="480" w:lineRule="auto"/>
        <w:rPr>
          <w:rFonts w:ascii="Times New Roman" w:hAnsi="Times New Roman" w:cs="Times New Roman"/>
          <w:sz w:val="24"/>
          <w:szCs w:val="24"/>
        </w:rPr>
      </w:pPr>
      <w:r w:rsidRPr="006801AD">
        <w:rPr>
          <w:rFonts w:ascii="Times New Roman" w:hAnsi="Times New Roman" w:cs="Times New Roman"/>
          <w:sz w:val="24"/>
          <w:szCs w:val="24"/>
        </w:rPr>
        <w:t>BIO101 lab.pptx. (n.d.). Google Docs. https://docs.google.com/presentation/d/1w44BBcTd6wLkmkfBXAglwyTPqzAEUo0C/edit#slide=id.p4</w:t>
      </w:r>
    </w:p>
    <w:p w14:paraId="5A2B3CEC" w14:textId="513CF77A" w:rsidR="005366E1" w:rsidRPr="006801AD" w:rsidRDefault="005366E1" w:rsidP="006801AD">
      <w:pPr>
        <w:pStyle w:val="ListParagraph"/>
        <w:numPr>
          <w:ilvl w:val="0"/>
          <w:numId w:val="8"/>
        </w:numPr>
        <w:spacing w:line="480" w:lineRule="auto"/>
        <w:rPr>
          <w:rFonts w:ascii="Times New Roman" w:hAnsi="Times New Roman" w:cs="Times New Roman"/>
          <w:sz w:val="24"/>
          <w:szCs w:val="24"/>
        </w:rPr>
      </w:pPr>
      <w:r w:rsidRPr="006801AD">
        <w:rPr>
          <w:rFonts w:ascii="Times New Roman" w:hAnsi="Times New Roman" w:cs="Times New Roman"/>
          <w:sz w:val="24"/>
          <w:szCs w:val="24"/>
        </w:rPr>
        <w:t>Lederer, S. E. (2013). Bloodlines: blood types, identity, and association in twentieth-century America. The Journal of the Royal Anthropological Institute, S118–S129. http://www.jstor.org/stable/42001732</w:t>
      </w:r>
    </w:p>
    <w:p w14:paraId="47CD0F1D" w14:textId="77777777" w:rsidR="005366E1" w:rsidRPr="006801AD" w:rsidRDefault="005366E1" w:rsidP="006801AD">
      <w:pPr>
        <w:pStyle w:val="ListParagraph"/>
        <w:numPr>
          <w:ilvl w:val="0"/>
          <w:numId w:val="8"/>
        </w:numPr>
        <w:spacing w:line="480" w:lineRule="auto"/>
        <w:rPr>
          <w:rFonts w:ascii="Times New Roman" w:hAnsi="Times New Roman" w:cs="Times New Roman"/>
          <w:sz w:val="24"/>
          <w:szCs w:val="24"/>
        </w:rPr>
      </w:pPr>
      <w:proofErr w:type="spellStart"/>
      <w:r w:rsidRPr="006801AD">
        <w:rPr>
          <w:rFonts w:ascii="Times New Roman" w:hAnsi="Times New Roman" w:cs="Times New Roman"/>
          <w:sz w:val="24"/>
          <w:szCs w:val="24"/>
        </w:rPr>
        <w:t>Offner</w:t>
      </w:r>
      <w:proofErr w:type="spellEnd"/>
      <w:r w:rsidRPr="006801AD">
        <w:rPr>
          <w:rFonts w:ascii="Times New Roman" w:hAnsi="Times New Roman" w:cs="Times New Roman"/>
          <w:sz w:val="24"/>
          <w:szCs w:val="24"/>
        </w:rPr>
        <w:t>, S. (2015). ABO Blood Groups. The American Biology Teacher, 77(8), 583–586. https://doi.org/10.1525/abt.2015.77.8.4</w:t>
      </w:r>
    </w:p>
    <w:sectPr w:rsidR="005366E1" w:rsidRPr="00680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0751"/>
    <w:multiLevelType w:val="hybridMultilevel"/>
    <w:tmpl w:val="B704A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B11D7D"/>
    <w:multiLevelType w:val="hybridMultilevel"/>
    <w:tmpl w:val="E4341B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608435E"/>
    <w:multiLevelType w:val="hybridMultilevel"/>
    <w:tmpl w:val="5246CF2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A81093"/>
    <w:multiLevelType w:val="hybridMultilevel"/>
    <w:tmpl w:val="96C447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CB75ECC"/>
    <w:multiLevelType w:val="hybridMultilevel"/>
    <w:tmpl w:val="16786C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E2C2A4F"/>
    <w:multiLevelType w:val="hybridMultilevel"/>
    <w:tmpl w:val="8506A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8C4678"/>
    <w:multiLevelType w:val="hybridMultilevel"/>
    <w:tmpl w:val="68366F30"/>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F1809F0"/>
    <w:multiLevelType w:val="hybridMultilevel"/>
    <w:tmpl w:val="BE46F86A"/>
    <w:lvl w:ilvl="0" w:tplc="04090005">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5"/>
  </w:num>
  <w:num w:numId="3">
    <w:abstractNumId w:val="1"/>
  </w:num>
  <w:num w:numId="4">
    <w:abstractNumId w:val="0"/>
  </w:num>
  <w:num w:numId="5">
    <w:abstractNumId w:val="4"/>
  </w:num>
  <w:num w:numId="6">
    <w:abstractNumId w:val="6"/>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8C28A0"/>
    <w:rsid w:val="000F5485"/>
    <w:rsid w:val="002B029F"/>
    <w:rsid w:val="002F4A68"/>
    <w:rsid w:val="0037530F"/>
    <w:rsid w:val="00383379"/>
    <w:rsid w:val="003A710A"/>
    <w:rsid w:val="0042018B"/>
    <w:rsid w:val="005366E1"/>
    <w:rsid w:val="005D75D3"/>
    <w:rsid w:val="00623101"/>
    <w:rsid w:val="006801AD"/>
    <w:rsid w:val="007224BB"/>
    <w:rsid w:val="008C28A0"/>
    <w:rsid w:val="00A7547F"/>
    <w:rsid w:val="00CD5766"/>
    <w:rsid w:val="00E133E7"/>
    <w:rsid w:val="00E50CA0"/>
    <w:rsid w:val="00F53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E1252"/>
  <w15:chartTrackingRefBased/>
  <w15:docId w15:val="{E0F18561-ED71-4B8D-A0EE-002688C02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8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A68"/>
    <w:pPr>
      <w:ind w:left="720"/>
      <w:contextualSpacing/>
    </w:pPr>
  </w:style>
  <w:style w:type="character" w:styleId="Hyperlink">
    <w:name w:val="Hyperlink"/>
    <w:basedOn w:val="DefaultParagraphFont"/>
    <w:uiPriority w:val="99"/>
    <w:unhideWhenUsed/>
    <w:rsid w:val="00A7547F"/>
    <w:rPr>
      <w:color w:val="0000FF" w:themeColor="hyperlink"/>
      <w:u w:val="single"/>
    </w:rPr>
  </w:style>
  <w:style w:type="character" w:styleId="UnresolvedMention">
    <w:name w:val="Unresolved Mention"/>
    <w:basedOn w:val="DefaultParagraphFont"/>
    <w:uiPriority w:val="99"/>
    <w:semiHidden/>
    <w:unhideWhenUsed/>
    <w:rsid w:val="00A754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01863">
      <w:bodyDiv w:val="1"/>
      <w:marLeft w:val="0"/>
      <w:marRight w:val="0"/>
      <w:marTop w:val="0"/>
      <w:marBottom w:val="0"/>
      <w:divBdr>
        <w:top w:val="none" w:sz="0" w:space="0" w:color="auto"/>
        <w:left w:val="none" w:sz="0" w:space="0" w:color="auto"/>
        <w:bottom w:val="none" w:sz="0" w:space="0" w:color="auto"/>
        <w:right w:val="none" w:sz="0" w:space="0" w:color="auto"/>
      </w:divBdr>
      <w:divsChild>
        <w:div w:id="332221062">
          <w:marLeft w:val="-720"/>
          <w:marRight w:val="0"/>
          <w:marTop w:val="0"/>
          <w:marBottom w:val="0"/>
          <w:divBdr>
            <w:top w:val="none" w:sz="0" w:space="0" w:color="auto"/>
            <w:left w:val="none" w:sz="0" w:space="0" w:color="auto"/>
            <w:bottom w:val="none" w:sz="0" w:space="0" w:color="auto"/>
            <w:right w:val="none" w:sz="0" w:space="0" w:color="auto"/>
          </w:divBdr>
        </w:div>
      </w:divsChild>
    </w:div>
    <w:div w:id="169223855">
      <w:bodyDiv w:val="1"/>
      <w:marLeft w:val="0"/>
      <w:marRight w:val="0"/>
      <w:marTop w:val="0"/>
      <w:marBottom w:val="0"/>
      <w:divBdr>
        <w:top w:val="none" w:sz="0" w:space="0" w:color="auto"/>
        <w:left w:val="none" w:sz="0" w:space="0" w:color="auto"/>
        <w:bottom w:val="none" w:sz="0" w:space="0" w:color="auto"/>
        <w:right w:val="none" w:sz="0" w:space="0" w:color="auto"/>
      </w:divBdr>
      <w:divsChild>
        <w:div w:id="290938997">
          <w:marLeft w:val="0"/>
          <w:marRight w:val="0"/>
          <w:marTop w:val="0"/>
          <w:marBottom w:val="0"/>
          <w:divBdr>
            <w:top w:val="none" w:sz="0" w:space="0" w:color="auto"/>
            <w:left w:val="none" w:sz="0" w:space="0" w:color="auto"/>
            <w:bottom w:val="none" w:sz="0" w:space="0" w:color="auto"/>
            <w:right w:val="none" w:sz="0" w:space="0" w:color="auto"/>
          </w:divBdr>
          <w:divsChild>
            <w:div w:id="32047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80086">
      <w:bodyDiv w:val="1"/>
      <w:marLeft w:val="0"/>
      <w:marRight w:val="0"/>
      <w:marTop w:val="0"/>
      <w:marBottom w:val="0"/>
      <w:divBdr>
        <w:top w:val="none" w:sz="0" w:space="0" w:color="auto"/>
        <w:left w:val="none" w:sz="0" w:space="0" w:color="auto"/>
        <w:bottom w:val="none" w:sz="0" w:space="0" w:color="auto"/>
        <w:right w:val="none" w:sz="0" w:space="0" w:color="auto"/>
      </w:divBdr>
    </w:div>
    <w:div w:id="917448563">
      <w:bodyDiv w:val="1"/>
      <w:marLeft w:val="0"/>
      <w:marRight w:val="0"/>
      <w:marTop w:val="0"/>
      <w:marBottom w:val="0"/>
      <w:divBdr>
        <w:top w:val="none" w:sz="0" w:space="0" w:color="auto"/>
        <w:left w:val="none" w:sz="0" w:space="0" w:color="auto"/>
        <w:bottom w:val="none" w:sz="0" w:space="0" w:color="auto"/>
        <w:right w:val="none" w:sz="0" w:space="0" w:color="auto"/>
      </w:divBdr>
      <w:divsChild>
        <w:div w:id="1359041166">
          <w:marLeft w:val="0"/>
          <w:marRight w:val="0"/>
          <w:marTop w:val="0"/>
          <w:marBottom w:val="0"/>
          <w:divBdr>
            <w:top w:val="none" w:sz="0" w:space="0" w:color="auto"/>
            <w:left w:val="none" w:sz="0" w:space="0" w:color="auto"/>
            <w:bottom w:val="none" w:sz="0" w:space="0" w:color="auto"/>
            <w:right w:val="none" w:sz="0" w:space="0" w:color="auto"/>
          </w:divBdr>
          <w:divsChild>
            <w:div w:id="16638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6507">
      <w:bodyDiv w:val="1"/>
      <w:marLeft w:val="0"/>
      <w:marRight w:val="0"/>
      <w:marTop w:val="0"/>
      <w:marBottom w:val="0"/>
      <w:divBdr>
        <w:top w:val="none" w:sz="0" w:space="0" w:color="auto"/>
        <w:left w:val="none" w:sz="0" w:space="0" w:color="auto"/>
        <w:bottom w:val="none" w:sz="0" w:space="0" w:color="auto"/>
        <w:right w:val="none" w:sz="0" w:space="0" w:color="auto"/>
      </w:divBdr>
    </w:div>
    <w:div w:id="1239053901">
      <w:bodyDiv w:val="1"/>
      <w:marLeft w:val="0"/>
      <w:marRight w:val="0"/>
      <w:marTop w:val="0"/>
      <w:marBottom w:val="0"/>
      <w:divBdr>
        <w:top w:val="none" w:sz="0" w:space="0" w:color="auto"/>
        <w:left w:val="none" w:sz="0" w:space="0" w:color="auto"/>
        <w:bottom w:val="none" w:sz="0" w:space="0" w:color="auto"/>
        <w:right w:val="none" w:sz="0" w:space="0" w:color="auto"/>
      </w:divBdr>
    </w:div>
    <w:div w:id="212442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7</Pages>
  <Words>1027</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Tahsin</dc:creator>
  <cp:keywords/>
  <dc:description/>
  <cp:lastModifiedBy>Tahsin</cp:lastModifiedBy>
  <cp:revision>7</cp:revision>
  <dcterms:created xsi:type="dcterms:W3CDTF">2024-03-26T16:00:00Z</dcterms:created>
  <dcterms:modified xsi:type="dcterms:W3CDTF">2024-03-27T11:12:00Z</dcterms:modified>
</cp:coreProperties>
</file>