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679901123046875"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Sequence Diagram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92041015625" w:line="245.9007453918457" w:lineRule="auto"/>
        <w:ind w:left="3.119964599609375" w:right="6.318359375" w:hanging="0.96008300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Ecommerce has been booming in Bangladesh, and especially with the pandemic, the demand for  it has exponentially increased. A general case ecommerce runs as follows: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20556640625" w:line="245.9007453918457" w:lineRule="auto"/>
        <w:ind w:left="2.39990234375" w:right="1.56005859375" w:firstLine="23.52005004882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After a customer visits the site, they search for a product by typing its name which is passed to  the SearchEngine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420654296875" w:line="247.8998851776123" w:lineRule="auto"/>
        <w:ind w:left="8.159942626953125" w:right="6.56005859375" w:hanging="1.6799926757812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The SearchEngine then fetches the products from the ProductsDatabase and serials them in  accordance to the relevance of the searched keywords and returns them to the customer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8.02001953125" w:line="240" w:lineRule="auto"/>
        <w:ind w:left="9.5999145507812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The customer selects an item which takes the user to the ProductPage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1.319580078125" w:line="245.90277671813965" w:lineRule="auto"/>
        <w:ind w:left="5.999908447265625" w:right="62.960205078125" w:hanging="3.84002685546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From the ProductPage, the customer adds the item to their cart which sends a request to the CustomerCart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1689453125" w:line="246.90107345581055" w:lineRule="auto"/>
        <w:ind w:left="2.39990234375" w:right="5.361328125" w:firstLine="4.5600891113281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After receiving the request, CustomerCart sends a request to the ProductsDatabase to check if  the item is in stock, if the item is in stock, the product gets added to the CustomerCart otherwise  an error is shown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3.8189697265625" w:line="245.90126037597656" w:lineRule="auto"/>
        <w:ind w:left="5.279998779296875" w:right="5.35888671875" w:firstLine="4.55993652343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Finally, the customer selects to checkout which sends a request to the CartCheckout where the  customer has to enter their full name, email address, phone number and delivery address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4.8187255859375" w:line="245.90177536010742" w:lineRule="auto"/>
        <w:ind w:left="3.119964599609375" w:right="3.67919921875" w:firstLine="0.959930419921875"/>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7. If all the information has been entered correctly, a success message is shown, otherwise an error  message is shown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2.8179931640625" w:line="240" w:lineRule="auto"/>
        <w:ind w:left="3.1199645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Draw the sequence diagram for the above scenario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4.319458007812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39.1204833984375" w:line="247.65097618103027" w:lineRule="auto"/>
        <w:ind w:left="0" w:right="3.5205078125" w:firstLine="2.87994384765625"/>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customer can place an order online. For each item, the order can be sent to the customer either  by courier or by regular delivery depending upon their membership type. The customers can be  premium users or free users. Only the premium users will get the courier service. If the item is  made up of glass, then it is dispatched by a careful distributor instead of regular. Both the users  can pay by card or bkash, where the system sends a confirmation message. Optionally, if the  member selected the notification option in the order, the business will send a confirmation note to  the user.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0.6689453125" w:line="240" w:lineRule="auto"/>
        <w:ind w:left="3.11996459960937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Draw the sequence diagram for the above scenario.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00732421875" w:line="240" w:lineRule="auto"/>
        <w:ind w:left="0" w:right="0" w:firstLine="0"/>
        <w:jc w:val="center"/>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8.32000732421875" w:line="240" w:lineRule="auto"/>
        <w:ind w:left="0" w:right="0" w:firstLine="0"/>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424285888672" w:lineRule="auto"/>
        <w:ind w:left="0.479888916015625" w:right="0" w:firstLine="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Watching a movie or documentary in hoichoi is always exciting. In a simple hoichoi site, after the  user logs in using the credentials, there is a simple dashboard containing the suggested movie or  Tv series along with a search bar at the top to search for any item. The user can search for the  contents in three ways. They can search by a content name like “Mahanagar”, they can search by  the name of an Artist or Director like “Mostafa Sarwar Faruki,” and finally they can search by a  genre like “Crime Thriller.” For the first case, the hoichoi search manager fetches a single entry  along with the metadata from the hoichoi server and displays it to the user as a tile along with the  metadata. For the second case, a list of content involving the Artist or Director is showed (not as  tiles) to the users after being fetched from the server. And finally, the relevant contents of a genre  search are offered as tiles (without the metadata) for the user to select, however the search manager  fetches the metadata </w:t>
      </w:r>
      <w:r w:rsidDel="00000000" w:rsidR="00000000" w:rsidRPr="00000000">
        <w:rPr>
          <w:rFonts w:ascii="Times New Roman" w:cs="Times New Roman" w:eastAsia="Times New Roman" w:hAnsi="Times New Roman"/>
          <w:sz w:val="24"/>
          <w:szCs w:val="24"/>
          <w:rtl w:val="0"/>
        </w:rPr>
        <w:t xml:space="preserve">from the 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later use. All user communication with the search manager is  relayed by the web interface of hoichoi. Draw a sequence diagram based on search system of  hoichoi as described above.</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7.9424285888672" w:lineRule="auto"/>
        <w:ind w:left="0.479888916015625" w:right="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2">
      <w:pPr>
        <w:widowControl w:val="0"/>
        <w:spacing w:before="178.32000732421875"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3">
      <w:pPr>
        <w:widowControl w:val="0"/>
        <w:spacing w:before="178.32000732421875" w:line="240"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4">
      <w:pPr>
        <w:widowControl w:val="0"/>
        <w:spacing w:line="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Students will send fill_in_info to the registration form and students might submit the form. When submission takes place then the registration form will send a message to the registration manager. It will add course functionality and pass the name “Robert” and course “CSE471” which is the specific course when Robert is registering. Then the registration manager will ask about course CSE471 whether it is accepted or not and also ask for the section number along with course info that is open or not. CSE471 is checking special offerings. If everything is fine then the student receives an acknowledgment and goes back to the registration manager. At last, Robert will register for the CSE471 course.</w:t>
      </w:r>
    </w:p>
    <w:p w:rsidR="00000000" w:rsidDel="00000000" w:rsidP="00000000" w:rsidRDefault="00000000" w:rsidRPr="00000000" w14:paraId="00000015">
      <w:pPr>
        <w:widowControl w:val="0"/>
        <w:spacing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rtl w:val="0"/>
        </w:rPr>
        <w:t xml:space="preserve">Design </w:t>
      </w:r>
      <w:r w:rsidDel="00000000" w:rsidR="00000000" w:rsidRPr="00000000">
        <w:rPr>
          <w:rFonts w:ascii="Times New Roman" w:cs="Times New Roman" w:eastAsia="Times New Roman" w:hAnsi="Times New Roman"/>
          <w:rtl w:val="0"/>
        </w:rPr>
        <w:t xml:space="preserve">a Sequence Diagram for the above scenario.</w:t>
      </w:r>
      <w:r w:rsidDel="00000000" w:rsidR="00000000" w:rsidRPr="00000000">
        <w:rPr>
          <w:rtl w:val="0"/>
        </w:rPr>
      </w:r>
    </w:p>
    <w:sectPr>
      <w:pgSz w:h="15840" w:w="12240" w:orient="portrait"/>
      <w:pgMar w:bottom="3144.4000244140625" w:top="1418.800048828125" w:left="1441.199951171875" w:right="1378.9599609375"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