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State Machine Diagram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ease the discomfort of summer heat, the City corporation has installed vending machines with cold drinks all around the city. Now design a state machine diagram based on the following scenario.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After 2 seconds of initialization, the machine goes to idle mode and waits until getting input.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The machine goes to an activated state when the order button is pressed.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Once the order is selected the machine validates the order and then goes to payment selection if validated.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Activated state, order validation and payment selection have back transitions to the previous state.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Payment selection has two methods: Cash and Bkash gateway, and has the cancel process transition back to idle state.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Bkash gateway is a composite state consisting of Number and PIN collection and OTP verification.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After payment verification from both methods, the order goes to the processing state.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Subsequently, the order dispense state occurs. (show state notion for this state).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Process goes to the idle state after completion of the process.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99050" cy="38242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3824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