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graph below can be optimally partitioned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KL algorithm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dotted line represents the initial partitioning. Assume all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same weight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188710" cy="1515110"/>
            <wp:effectExtent b="0" l="0" r="0" t="0"/>
            <wp:docPr id="20107899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1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7"/>
        <w:gridCol w:w="8639"/>
        <w:gridCol w:w="564"/>
        <w:tblGridChange w:id="0">
          <w:tblGrid>
            <w:gridCol w:w="547"/>
            <w:gridCol w:w="8639"/>
            <w:gridCol w:w="564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are the common steps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Physical Design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[2]</w:t>
            </w:r>
          </w:p>
        </w:tc>
      </w:tr>
      <w:tr>
        <w:trPr>
          <w:cantSplit w:val="0"/>
          <w:trHeight w:val="57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iteration number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 the first pass of the KL algorithm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Figure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Calculate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of moving each node from one partition to another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Figure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[2]</w:t>
            </w:r>
          </w:p>
        </w:tc>
      </w:tr>
      <w:tr>
        <w:trPr>
          <w:cantSplit w:val="0"/>
          <w:trHeight w:val="65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first iteration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of the KL algorithm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Figure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swap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best pair of nodes. After that, find the old cut cost and the new cut cost.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[7]</w:t>
            </w:r>
          </w:p>
        </w:tc>
      </w:tr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Figure 2,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best gain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value of different iterations is given below,</w:t>
            </w:r>
          </w:p>
          <w:p w:rsidR="00000000" w:rsidDel="00000000" w:rsidP="00000000" w:rsidRDefault="00000000" w:rsidRPr="00000000" w14:paraId="00000014">
            <w:pPr>
              <w:jc w:val="left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∆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=3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∆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=5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left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∆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=-6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∆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=-2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(i)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Calculate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cumulative gain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of every iteration of the first pass.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(ii) Are any further passes necessary?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reason for your answer.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04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04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04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04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04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048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04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04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04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04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04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04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04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04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04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048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04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48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0489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C0576"/>
    <w:pPr>
      <w:spacing w:after="0" w:line="240" w:lineRule="auto"/>
    </w:pPr>
    <w:rPr>
      <w:rFonts w:ascii="Arial" w:cs="Arial" w:eastAsia="Arial" w:hAnsi="Arial"/>
      <w:kern w:val="0"/>
      <w:sz w:val="22"/>
      <w:szCs w:val="22"/>
      <w:lang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bARzq/syQ6QgowLj2yOSWduxQ==">CgMxLjA4AHIhMUFlVlhXRjhGWFlfZ29pS1JmVmFkU25nUnY3QzFqdXJU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2025-10-04T07:45:00Z</dcterms:created>
  <dc:creator>USER</dc:creator>
</cp:coreProperties>
</file>