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ind w:left="-360" w:right="-510" w:firstLine="360"/>
        <w:jc w:val="left"/>
        <w:rPr>
          <w:rFonts w:ascii="Times New Roman" w:cs="Times New Roman" w:eastAsia="Times New Roman" w:hAnsi="Times New Roman"/>
          <w:sz w:val="50"/>
          <w:szCs w:val="50"/>
        </w:rPr>
      </w:pPr>
      <w:bookmarkStart w:colFirst="0" w:colLast="0" w:name="_heading=h.gjdgxs" w:id="0"/>
      <w:bookmarkEnd w:id="0"/>
      <w:r w:rsidDel="00000000" w:rsidR="00000000" w:rsidRPr="00000000">
        <w:rPr>
          <w:rFonts w:ascii="Times New Roman" w:cs="Times New Roman" w:eastAsia="Times New Roman" w:hAnsi="Times New Roman"/>
          <w:sz w:val="50"/>
          <w:szCs w:val="50"/>
          <w:rtl w:val="0"/>
        </w:rPr>
        <w:t xml:space="preserve">CSE460: VLSI Design Handout (Spring 2026)</w:t>
      </w:r>
    </w:p>
    <w:p w:rsidR="00000000" w:rsidDel="00000000" w:rsidP="00000000" w:rsidRDefault="00000000" w:rsidRPr="00000000" w14:paraId="00000002">
      <w:pPr>
        <w:pStyle w:val="Heading2"/>
        <w:spacing w:line="240" w:lineRule="auto"/>
        <w:rPr>
          <w:b w:val="1"/>
          <w:bCs w:val="1"/>
          <w:sz w:val="24"/>
          <w:szCs w:val="24"/>
        </w:rPr>
      </w:pPr>
      <w:bookmarkStart w:colFirst="0" w:colLast="0" w:name="_heading=h.1ksv4uv" w:id="1"/>
      <w:bookmarkEnd w:id="1"/>
      <w:r w:rsidDel="00000000" w:rsidR="00000000" w:rsidRPr="00000000">
        <w:rPr>
          <w:rFonts w:ascii="Times New Roman" w:cs="Times New Roman" w:eastAsia="Times New Roman" w:hAnsi="Times New Roman"/>
          <w:b w:val="1"/>
          <w:bCs w:val="1"/>
          <w:rtl w:val="0"/>
        </w:rPr>
        <w:t xml:space="preserve">Communication platform:</w:t>
      </w:r>
      <w:r w:rsidDel="00000000" w:rsidR="00000000" w:rsidRPr="00000000">
        <w:rPr>
          <w:rtl w:val="0"/>
        </w:rPr>
      </w:r>
    </w:p>
    <w:p w:rsidR="00000000" w:rsidDel="00000000" w:rsidP="00000000" w:rsidRDefault="00000000" w:rsidRPr="00000000" w14:paraId="00000003">
      <w:pPr>
        <w:pStyle w:val="Heading2"/>
        <w:spacing w:line="240" w:lineRule="auto"/>
        <w:rPr>
          <w:rFonts w:ascii="Times New Roman" w:cs="Times New Roman" w:eastAsia="Times New Roman" w:hAnsi="Times New Roman"/>
          <w:b w:val="1"/>
          <w:bCs w:val="1"/>
          <w:sz w:val="26"/>
          <w:szCs w:val="26"/>
        </w:rPr>
      </w:pPr>
      <w:bookmarkStart w:colFirst="0" w:colLast="0" w:name="_heading=h.96ukltniu23b" w:id="2"/>
      <w:bookmarkEnd w:id="2"/>
      <w:r w:rsidDel="00000000" w:rsidR="00000000" w:rsidRPr="00000000">
        <w:rPr>
          <w:rFonts w:ascii="Times New Roman" w:cs="Times New Roman" w:eastAsia="Times New Roman" w:hAnsi="Times New Roman"/>
          <w:sz w:val="24"/>
          <w:szCs w:val="24"/>
          <w:rtl w:val="0"/>
        </w:rPr>
        <w:t xml:space="preserve">CSE460 Spring 2026 Official Discord Server: </w:t>
      </w:r>
      <w:hyperlink r:id="rId7">
        <w:r w:rsidDel="00000000" w:rsidR="00000000" w:rsidRPr="00000000">
          <w:rPr>
            <w:color w:val="1155cc"/>
            <w:sz w:val="24"/>
            <w:szCs w:val="24"/>
            <w:highlight w:val="white"/>
            <w:u w:val="single"/>
            <w:rtl w:val="0"/>
          </w:rPr>
          <w:t xml:space="preserve">https://discord.gg/v5GUBpGhVs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spacing w:before="0" w:line="240" w:lineRule="auto"/>
        <w:rPr>
          <w:rFonts w:ascii="Times New Roman" w:cs="Times New Roman" w:eastAsia="Times New Roman" w:hAnsi="Times New Roman"/>
          <w:b w:val="1"/>
          <w:bCs w:val="1"/>
        </w:rPr>
      </w:pPr>
      <w:bookmarkStart w:colFirst="0" w:colLast="0" w:name="_heading=h.1fob9te" w:id="3"/>
      <w:bookmarkEnd w:id="3"/>
      <w:r w:rsidDel="00000000" w:rsidR="00000000" w:rsidRPr="00000000">
        <w:rPr>
          <w:rFonts w:ascii="Times New Roman" w:cs="Times New Roman" w:eastAsia="Times New Roman" w:hAnsi="Times New Roman"/>
          <w:b w:val="1"/>
          <w:bCs w:val="1"/>
          <w:rtl w:val="0"/>
        </w:rPr>
        <w:t xml:space="preserve">Course Outcomes and Contents: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Course Outline:</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725"/>
        <w:gridCol w:w="510"/>
        <w:gridCol w:w="5985"/>
        <w:tblGridChange w:id="0">
          <w:tblGrid>
            <w:gridCol w:w="735"/>
            <w:gridCol w:w="1725"/>
            <w:gridCol w:w="510"/>
            <w:gridCol w:w="598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jc w:val="center"/>
              <w:rPr>
                <w:b w:val="1"/>
                <w:bCs w:val="1"/>
                <w:sz w:val="24"/>
                <w:szCs w:val="24"/>
              </w:rPr>
            </w:pPr>
            <w:r w:rsidDel="00000000" w:rsidR="00000000" w:rsidRPr="00000000">
              <w:rPr>
                <w:b w:val="1"/>
                <w:bCs w:val="1"/>
                <w:sz w:val="24"/>
                <w:szCs w:val="24"/>
                <w:rtl w:val="0"/>
              </w:rPr>
              <w:t xml:space="preserve">Course Outcomes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b w:val="1"/>
                <w:bCs w:val="1"/>
                <w:sz w:val="24"/>
                <w:szCs w:val="24"/>
              </w:rPr>
            </w:pPr>
            <w:r w:rsidDel="00000000" w:rsidR="00000000" w:rsidRPr="00000000">
              <w:rPr>
                <w:b w:val="1"/>
                <w:bCs w:val="1"/>
                <w:sz w:val="24"/>
                <w:szCs w:val="24"/>
                <w:rtl w:val="0"/>
              </w:rPr>
              <w:t xml:space="preserve">Course Contents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sz w:val="24"/>
                <w:szCs w:val="24"/>
              </w:rPr>
            </w:pPr>
            <w:r w:rsidDel="00000000" w:rsidR="00000000" w:rsidRPr="00000000">
              <w:rPr>
                <w:sz w:val="24"/>
                <w:szCs w:val="24"/>
                <w:rtl w:val="0"/>
              </w:rPr>
              <w:t xml:space="preserve">CO1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sz w:val="24"/>
                <w:szCs w:val="24"/>
              </w:rPr>
            </w:pPr>
            <w:r w:rsidDel="00000000" w:rsidR="00000000" w:rsidRPr="00000000">
              <w:rPr>
                <w:sz w:val="24"/>
                <w:szCs w:val="24"/>
                <w:rtl w:val="0"/>
              </w:rPr>
              <w:t xml:space="preserve">Before Midterm</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numPr>
                <w:ilvl w:val="0"/>
                <w:numId w:val="8"/>
              </w:numPr>
              <w:spacing w:line="240" w:lineRule="auto"/>
              <w:ind w:left="540" w:hanging="360"/>
              <w:rPr>
                <w:sz w:val="24"/>
                <w:szCs w:val="24"/>
              </w:rPr>
            </w:pPr>
            <w:r w:rsidDel="00000000" w:rsidR="00000000" w:rsidRPr="00000000">
              <w:rPr>
                <w:sz w:val="24"/>
                <w:szCs w:val="24"/>
                <w:rtl w:val="0"/>
              </w:rPr>
              <w:t xml:space="preserve">Review of Digital Logic Design, </w:t>
            </w:r>
          </w:p>
          <w:p w:rsidR="00000000" w:rsidDel="00000000" w:rsidP="00000000" w:rsidRDefault="00000000" w:rsidRPr="00000000" w14:paraId="00000010">
            <w:pPr>
              <w:widowControl w:val="0"/>
              <w:numPr>
                <w:ilvl w:val="0"/>
                <w:numId w:val="8"/>
              </w:numPr>
              <w:spacing w:line="240" w:lineRule="auto"/>
              <w:ind w:left="540" w:hanging="360"/>
              <w:rPr>
                <w:sz w:val="24"/>
                <w:szCs w:val="24"/>
              </w:rPr>
            </w:pPr>
            <w:r w:rsidDel="00000000" w:rsidR="00000000" w:rsidRPr="00000000">
              <w:rPr>
                <w:sz w:val="24"/>
                <w:szCs w:val="24"/>
                <w:rtl w:val="0"/>
              </w:rPr>
              <w:t xml:space="preserve">Logic design with CMOS, </w:t>
            </w:r>
          </w:p>
          <w:p w:rsidR="00000000" w:rsidDel="00000000" w:rsidP="00000000" w:rsidRDefault="00000000" w:rsidRPr="00000000" w14:paraId="00000011">
            <w:pPr>
              <w:widowControl w:val="0"/>
              <w:numPr>
                <w:ilvl w:val="0"/>
                <w:numId w:val="8"/>
              </w:numPr>
              <w:spacing w:line="240" w:lineRule="auto"/>
              <w:ind w:left="540" w:hanging="360"/>
              <w:rPr>
                <w:sz w:val="24"/>
                <w:szCs w:val="24"/>
              </w:rPr>
            </w:pPr>
            <w:r w:rsidDel="00000000" w:rsidR="00000000" w:rsidRPr="00000000">
              <w:rPr>
                <w:sz w:val="24"/>
                <w:szCs w:val="24"/>
                <w:rtl w:val="0"/>
              </w:rPr>
              <w:t xml:space="preserve">CMOS DC Response</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sz w:val="24"/>
                <w:szCs w:val="24"/>
              </w:rPr>
            </w:pPr>
            <w:r w:rsidDel="00000000" w:rsidR="00000000" w:rsidRPr="00000000">
              <w:rPr>
                <w:sz w:val="24"/>
                <w:szCs w:val="24"/>
                <w:rtl w:val="0"/>
              </w:rPr>
              <w:t xml:space="preserve">CO2</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numPr>
                <w:ilvl w:val="0"/>
                <w:numId w:val="11"/>
              </w:numPr>
              <w:spacing w:line="240" w:lineRule="auto"/>
              <w:ind w:left="540" w:hanging="360"/>
              <w:rPr>
                <w:sz w:val="24"/>
                <w:szCs w:val="24"/>
              </w:rPr>
            </w:pPr>
            <w:r w:rsidDel="00000000" w:rsidR="00000000" w:rsidRPr="00000000">
              <w:rPr>
                <w:sz w:val="24"/>
                <w:szCs w:val="24"/>
                <w:rtl w:val="0"/>
              </w:rPr>
              <w:t xml:space="preserve">Finite State Machine design with logic gates</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sz w:val="24"/>
                <w:szCs w:val="24"/>
              </w:rPr>
            </w:pPr>
            <w:r w:rsidDel="00000000" w:rsidR="00000000" w:rsidRPr="00000000">
              <w:rPr>
                <w:sz w:val="24"/>
                <w:szCs w:val="24"/>
                <w:rtl w:val="0"/>
              </w:rPr>
              <w:t xml:space="preserve">CO3</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numPr>
                <w:ilvl w:val="0"/>
                <w:numId w:val="1"/>
              </w:numPr>
              <w:spacing w:line="240" w:lineRule="auto"/>
              <w:ind w:left="720" w:hanging="360"/>
              <w:rPr>
                <w:sz w:val="24"/>
                <w:szCs w:val="24"/>
              </w:rPr>
            </w:pPr>
            <w:r w:rsidDel="00000000" w:rsidR="00000000" w:rsidRPr="00000000">
              <w:rPr>
                <w:sz w:val="24"/>
                <w:szCs w:val="24"/>
                <w:rtl w:val="0"/>
              </w:rPr>
              <w:t xml:space="preserve">Delay and Power considerations in CMOS logic circuits</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sz w:val="24"/>
                <w:szCs w:val="24"/>
              </w:rPr>
            </w:pPr>
            <w:r w:rsidDel="00000000" w:rsidR="00000000" w:rsidRPr="00000000">
              <w:rPr>
                <w:sz w:val="24"/>
                <w:szCs w:val="24"/>
                <w:rtl w:val="0"/>
              </w:rPr>
              <w:t xml:space="preserve">CO4</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numPr>
                <w:ilvl w:val="0"/>
                <w:numId w:val="7"/>
              </w:numPr>
              <w:spacing w:line="240" w:lineRule="auto"/>
              <w:ind w:left="540" w:hanging="360"/>
              <w:rPr>
                <w:sz w:val="24"/>
                <w:szCs w:val="24"/>
              </w:rPr>
            </w:pPr>
            <w:r w:rsidDel="00000000" w:rsidR="00000000" w:rsidRPr="00000000">
              <w:rPr>
                <w:sz w:val="24"/>
                <w:szCs w:val="24"/>
                <w:rtl w:val="0"/>
              </w:rPr>
              <w:t xml:space="preserve">Algorithms in Physical Design - Partitioning Algorithm and Routing Algorithm </w:t>
            </w:r>
          </w:p>
        </w:tc>
      </w:tr>
    </w:tbl>
    <w:p w:rsidR="00000000" w:rsidDel="00000000" w:rsidP="00000000" w:rsidRDefault="00000000" w:rsidRPr="00000000" w14:paraId="0000001F">
      <w:pPr>
        <w:spacing w:after="12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0">
      <w:pPr>
        <w:spacing w:after="120" w:line="240" w:lineRule="auto"/>
        <w:jc w:val="both"/>
        <w:rPr>
          <w:rFonts w:ascii="Arial Narrow" w:cs="Arial Narrow" w:eastAsia="Arial Narrow" w:hAnsi="Arial Narrow"/>
          <w:b w:val="1"/>
          <w:bCs w:val="1"/>
          <w:sz w:val="32"/>
          <w:szCs w:val="32"/>
        </w:rPr>
      </w:pPr>
      <w:r w:rsidDel="00000000" w:rsidR="00000000" w:rsidRPr="00000000">
        <w:rPr>
          <w:rFonts w:ascii="Arial Narrow" w:cs="Arial Narrow" w:eastAsia="Arial Narrow" w:hAnsi="Arial Narrow"/>
          <w:b w:val="1"/>
          <w:bCs w:val="1"/>
          <w:sz w:val="32"/>
          <w:szCs w:val="32"/>
          <w:rtl w:val="0"/>
        </w:rPr>
        <w:t xml:space="preserve">CO Description and Weightage</w:t>
      </w:r>
    </w:p>
    <w:sdt>
      <w:sdtPr>
        <w:lock w:val="contentLocked"/>
        <w:id w:val="-909991321"/>
        <w:tag w:val="goog_rdk_0"/>
      </w:sdtPr>
      <w:sdtContent>
        <w:tbl>
          <w:tblPr>
            <w:tblStyle w:val="Table2"/>
            <w:tblW w:w="912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60"/>
            <w:gridCol w:w="6225"/>
            <w:gridCol w:w="1935"/>
            <w:tblGridChange w:id="0">
              <w:tblGrid>
                <w:gridCol w:w="960"/>
                <w:gridCol w:w="6225"/>
                <w:gridCol w:w="1935"/>
              </w:tblGrid>
            </w:tblGridChange>
          </w:tblGrid>
          <w:tr>
            <w:trPr>
              <w:cantSplit w:val="0"/>
              <w:tblHeader w:val="0"/>
            </w:trPr>
            <w:tc>
              <w:tcPr/>
              <w:p w:rsidR="00000000" w:rsidDel="00000000" w:rsidP="00000000" w:rsidRDefault="00000000" w:rsidRPr="00000000" w14:paraId="00000021">
                <w:pPr>
                  <w:spacing w:line="240" w:lineRule="auto"/>
                  <w:ind w:left="36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Sl.</w:t>
                </w:r>
              </w:p>
            </w:tc>
            <w:tc>
              <w:tcPr/>
              <w:p w:rsidR="00000000" w:rsidDel="00000000" w:rsidP="00000000" w:rsidRDefault="00000000" w:rsidRPr="00000000" w14:paraId="00000022">
                <w:pPr>
                  <w:spacing w:line="240" w:lineRule="auto"/>
                  <w:ind w:left="3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 Description</w:t>
                </w:r>
              </w:p>
            </w:tc>
            <w:tc>
              <w:tcPr/>
              <w:p w:rsidR="00000000" w:rsidDel="00000000" w:rsidP="00000000" w:rsidRDefault="00000000" w:rsidRPr="00000000" w14:paraId="00000023">
                <w:pPr>
                  <w:spacing w:line="240" w:lineRule="auto"/>
                  <w:ind w:left="36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Weightage (%)</w:t>
                </w:r>
              </w:p>
            </w:tc>
          </w:tr>
          <w:tr>
            <w:trPr>
              <w:cantSplit w:val="0"/>
              <w:trHeight w:val="310" w:hRule="atLeast"/>
              <w:tblHeader w:val="0"/>
            </w:trPr>
            <w:tc>
              <w:tcPr>
                <w:vAlign w:val="center"/>
              </w:tcPr>
              <w:p w:rsidR="00000000" w:rsidDel="00000000" w:rsidP="00000000" w:rsidRDefault="00000000" w:rsidRPr="00000000" w14:paraId="00000024">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CO1</w:t>
                </w:r>
              </w:p>
            </w:tc>
            <w:tc>
              <w:tcPr/>
              <w:p w:rsidR="00000000" w:rsidDel="00000000" w:rsidP="00000000" w:rsidRDefault="00000000" w:rsidRPr="00000000" w14:paraId="00000025">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Design </w:t>
                </w:r>
                <w:r w:rsidDel="00000000" w:rsidR="00000000" w:rsidRPr="00000000">
                  <w:rPr>
                    <w:rFonts w:ascii="Arial" w:cs="Arial" w:eastAsia="Arial" w:hAnsi="Arial"/>
                    <w:sz w:val="24"/>
                    <w:szCs w:val="24"/>
                    <w:rtl w:val="0"/>
                  </w:rPr>
                  <w:t xml:space="preserve">combinational and sequential circuits in CMOS by demonstrating the current voltage relationship and  the dc response, and compute the noise margin of CMOS circuits.</w:t>
                </w:r>
              </w:p>
            </w:tc>
            <w:tc>
              <w:tcPr>
                <w:vAlign w:val="center"/>
              </w:tcPr>
              <w:p w:rsidR="00000000" w:rsidDel="00000000" w:rsidP="00000000" w:rsidRDefault="00000000" w:rsidRPr="00000000" w14:paraId="00000026">
                <w:pPr>
                  <w:spacing w:line="240" w:lineRule="auto"/>
                  <w:ind w:left="3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r>
          <w:tr>
            <w:trPr>
              <w:cantSplit w:val="0"/>
              <w:trHeight w:val="328" w:hRule="atLeast"/>
              <w:tblHeader w:val="0"/>
            </w:trPr>
            <w:tc>
              <w:tcPr/>
              <w:p w:rsidR="00000000" w:rsidDel="00000000" w:rsidP="00000000" w:rsidRDefault="00000000" w:rsidRPr="00000000" w14:paraId="00000027">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CO2</w:t>
                </w:r>
              </w:p>
            </w:tc>
            <w:tc>
              <w:tcPr/>
              <w:p w:rsidR="00000000" w:rsidDel="00000000" w:rsidP="00000000" w:rsidRDefault="00000000" w:rsidRPr="00000000" w14:paraId="00000028">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Construct </w:t>
                </w:r>
                <w:r w:rsidDel="00000000" w:rsidR="00000000" w:rsidRPr="00000000">
                  <w:rPr>
                    <w:rFonts w:ascii="Arial" w:cs="Arial" w:eastAsia="Arial" w:hAnsi="Arial"/>
                    <w:sz w:val="24"/>
                    <w:szCs w:val="24"/>
                    <w:rtl w:val="0"/>
                  </w:rPr>
                  <w:t xml:space="preserve">system design process using finite state machines and hardware description language.</w:t>
                </w:r>
              </w:p>
            </w:tc>
            <w:tc>
              <w:tcPr/>
              <w:p w:rsidR="00000000" w:rsidDel="00000000" w:rsidP="00000000" w:rsidRDefault="00000000" w:rsidRPr="00000000" w14:paraId="00000029">
                <w:pPr>
                  <w:spacing w:line="240" w:lineRule="auto"/>
                  <w:ind w:left="3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25%</w:t>
                </w:r>
              </w:p>
            </w:tc>
          </w:tr>
          <w:tr>
            <w:trPr>
              <w:cantSplit w:val="0"/>
              <w:trHeight w:val="328" w:hRule="atLeast"/>
              <w:tblHeader w:val="0"/>
            </w:trPr>
            <w:tc>
              <w:tcPr>
                <w:vAlign w:val="center"/>
              </w:tcPr>
              <w:p w:rsidR="00000000" w:rsidDel="00000000" w:rsidP="00000000" w:rsidRDefault="00000000" w:rsidRPr="00000000" w14:paraId="0000002A">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CO3</w:t>
                </w:r>
              </w:p>
            </w:tc>
            <w:tc>
              <w:tcPr/>
              <w:p w:rsidR="00000000" w:rsidDel="00000000" w:rsidP="00000000" w:rsidRDefault="00000000" w:rsidRPr="00000000" w14:paraId="0000002B">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Analyze </w:t>
                </w:r>
                <w:r w:rsidDel="00000000" w:rsidR="00000000" w:rsidRPr="00000000">
                  <w:rPr>
                    <w:rFonts w:ascii="Arial" w:cs="Arial" w:eastAsia="Arial" w:hAnsi="Arial"/>
                    <w:sz w:val="24"/>
                    <w:szCs w:val="24"/>
                    <w:rtl w:val="0"/>
                  </w:rPr>
                  <w:t xml:space="preserve">the power dissipation and propagation delay of CMOS circuits.</w:t>
                </w:r>
              </w:p>
            </w:tc>
            <w:tc>
              <w:tcPr>
                <w:vAlign w:val="center"/>
              </w:tcPr>
              <w:p w:rsidR="00000000" w:rsidDel="00000000" w:rsidP="00000000" w:rsidRDefault="00000000" w:rsidRPr="00000000" w14:paraId="0000002C">
                <w:pPr>
                  <w:spacing w:line="240" w:lineRule="auto"/>
                  <w:ind w:left="3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25%</w:t>
                </w:r>
              </w:p>
            </w:tc>
          </w:tr>
          <w:tr>
            <w:trPr>
              <w:cantSplit w:val="0"/>
              <w:trHeight w:val="328" w:hRule="atLeast"/>
              <w:tblHeader w:val="0"/>
            </w:trPr>
            <w:tc>
              <w:tcPr/>
              <w:p w:rsidR="00000000" w:rsidDel="00000000" w:rsidP="00000000" w:rsidRDefault="00000000" w:rsidRPr="00000000" w14:paraId="0000002D">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CO4</w:t>
                </w:r>
              </w:p>
            </w:tc>
            <w:tc>
              <w:tcPr/>
              <w:p w:rsidR="00000000" w:rsidDel="00000000" w:rsidP="00000000" w:rsidRDefault="00000000" w:rsidRPr="00000000" w14:paraId="0000002E">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Devise </w:t>
                </w:r>
                <w:r w:rsidDel="00000000" w:rsidR="00000000" w:rsidRPr="00000000">
                  <w:rPr>
                    <w:rFonts w:ascii="Arial" w:cs="Arial" w:eastAsia="Arial" w:hAnsi="Arial"/>
                    <w:sz w:val="24"/>
                    <w:szCs w:val="24"/>
                    <w:rtl w:val="0"/>
                  </w:rPr>
                  <w:t xml:space="preserve">algorithms to design and optimize the physical layout of an IC.</w:t>
                </w:r>
              </w:p>
            </w:tc>
            <w:tc>
              <w:tcPr/>
              <w:p w:rsidR="00000000" w:rsidDel="00000000" w:rsidP="00000000" w:rsidRDefault="00000000" w:rsidRPr="00000000" w14:paraId="0000002F">
                <w:pPr>
                  <w:spacing w:line="240" w:lineRule="auto"/>
                  <w:ind w:left="3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r>
        </w:tbl>
      </w:sdtContent>
    </w:sdt>
    <w:p w:rsidR="00000000" w:rsidDel="00000000" w:rsidP="00000000" w:rsidRDefault="00000000" w:rsidRPr="00000000" w14:paraId="00000030">
      <w:pPr>
        <w:pStyle w:val="Heading2"/>
        <w:spacing w:line="240" w:lineRule="auto"/>
        <w:rPr>
          <w:rFonts w:ascii="Times New Roman" w:cs="Times New Roman" w:eastAsia="Times New Roman" w:hAnsi="Times New Roman"/>
          <w:b w:val="1"/>
          <w:bCs w:val="1"/>
        </w:rPr>
      </w:pPr>
      <w:bookmarkStart w:colFirst="0" w:colLast="0" w:name="_heading=h.3znysh7" w:id="4"/>
      <w:bookmarkEnd w:id="4"/>
      <w:r w:rsidDel="00000000" w:rsidR="00000000" w:rsidRPr="00000000">
        <w:rPr>
          <w:rFonts w:ascii="Times New Roman" w:cs="Times New Roman" w:eastAsia="Times New Roman" w:hAnsi="Times New Roman"/>
          <w:b w:val="1"/>
          <w:bCs w:val="1"/>
          <w:rtl w:val="0"/>
        </w:rPr>
        <w:t xml:space="preserve">Marks distribution:</w:t>
      </w:r>
    </w:p>
    <w:sdt>
      <w:sdtPr>
        <w:lock w:val="contentLocked"/>
        <w:id w:val="1160918724"/>
        <w:tag w:val="goog_rdk_1"/>
      </w:sdtPr>
      <w:sdtContent>
        <w:tbl>
          <w:tblPr>
            <w:tblStyle w:val="Table3"/>
            <w:tblW w:w="89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785"/>
            <w:gridCol w:w="1200"/>
            <w:gridCol w:w="1725"/>
            <w:gridCol w:w="2850"/>
            <w:tblGridChange w:id="0">
              <w:tblGrid>
                <w:gridCol w:w="1350"/>
                <w:gridCol w:w="1785"/>
                <w:gridCol w:w="1200"/>
                <w:gridCol w:w="1725"/>
                <w:gridCol w:w="28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Theory/Lab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number of assessments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assessments to be graded</w:t>
                </w:r>
              </w:p>
            </w:tc>
          </w:tr>
          <w:tr>
            <w:trPr>
              <w:cantSplit w:val="0"/>
              <w:trHeight w:val="380"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w:t>
                </w:r>
              </w:p>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(90%+ for lab) or more to be eligible for Final Exam</w:t>
                </w:r>
              </w:p>
            </w:tc>
          </w:tr>
          <w:tr>
            <w:trPr>
              <w:cantSplit w:val="0"/>
              <w:trHeight w:val="446.982421875"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at least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section-wise</w:t>
                </w:r>
              </w:p>
            </w:tc>
          </w:tr>
          <w:tr>
            <w:trPr>
              <w:cantSplit w:val="0"/>
              <w:trHeight w:val="380"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Quiz</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at least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(n-1)</w:t>
                </w:r>
              </w:p>
            </w:tc>
          </w:tr>
          <w:tr>
            <w:trPr>
              <w:cantSplit w:val="0"/>
              <w:trHeight w:val="400"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00"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80" w:hRule="atLeast"/>
              <w:tblHeader w:val="0"/>
            </w:trPr>
            <w:tc>
              <w:tcPr>
                <w:vMerge w:val="restart"/>
                <w:vAlign w:val="center"/>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w:t>
                </w:r>
              </w:p>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Performance </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(n-2)</w:t>
                </w:r>
              </w:p>
            </w:tc>
          </w:tr>
          <w:tr>
            <w:trPr>
              <w:cantSplit w:val="0"/>
              <w:trHeight w:val="380" w:hRule="atLeast"/>
              <w:tblHeader w:val="0"/>
            </w:trPr>
            <w:tc>
              <w:tcPr>
                <w:vMerge w:val="continue"/>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Lab-test </w:t>
                </w:r>
              </w:p>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sdtContent>
    </w:sdt>
    <w:p w:rsidR="00000000" w:rsidDel="00000000" w:rsidP="00000000" w:rsidRDefault="00000000" w:rsidRPr="00000000" w14:paraId="0000005C">
      <w:pPr>
        <w:spacing w:line="240"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bCs w:val="1"/>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The last quiz (n</w:t>
      </w:r>
      <w:r w:rsidDel="00000000" w:rsidR="00000000" w:rsidRPr="00000000">
        <w:rPr>
          <w:rFonts w:ascii="Times New Roman" w:cs="Times New Roman" w:eastAsia="Times New Roman" w:hAnsi="Times New Roman"/>
          <w:sz w:val="24"/>
          <w:szCs w:val="24"/>
          <w:highlight w:val="yellow"/>
          <w:vertAlign w:val="superscript"/>
          <w:rtl w:val="0"/>
        </w:rPr>
        <w:t xml:space="preserve">th</w:t>
      </w:r>
      <w:r w:rsidDel="00000000" w:rsidR="00000000" w:rsidRPr="00000000">
        <w:rPr>
          <w:rFonts w:ascii="Times New Roman" w:cs="Times New Roman" w:eastAsia="Times New Roman" w:hAnsi="Times New Roman"/>
          <w:sz w:val="24"/>
          <w:szCs w:val="24"/>
          <w:highlight w:val="yellow"/>
          <w:rtl w:val="0"/>
        </w:rPr>
        <w:t xml:space="preserve"> quiz) will be considered as a make-up for any missed quiz (maximum of 1), whatever the reason. </w:t>
      </w:r>
      <w:r w:rsidDel="00000000" w:rsidR="00000000" w:rsidRPr="00000000">
        <w:rPr>
          <w:rFonts w:ascii="Times New Roman" w:cs="Times New Roman" w:eastAsia="Times New Roman" w:hAnsi="Times New Roman"/>
          <w:b w:val="1"/>
          <w:bCs w:val="1"/>
          <w:sz w:val="24"/>
          <w:szCs w:val="24"/>
          <w:highlight w:val="yellow"/>
          <w:rtl w:val="0"/>
        </w:rPr>
        <w:t xml:space="preserve">No other make-up quizzes will be taken.</w:t>
      </w:r>
      <w:r w:rsidDel="00000000" w:rsidR="00000000" w:rsidRPr="00000000">
        <w:rPr>
          <w:rFonts w:ascii="Times New Roman" w:cs="Times New Roman" w:eastAsia="Times New Roman" w:hAnsi="Times New Roman"/>
          <w:sz w:val="24"/>
          <w:szCs w:val="24"/>
          <w:highlight w:val="yellow"/>
          <w:rtl w:val="0"/>
        </w:rPr>
        <w:br w:type="textWrapping"/>
      </w: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60">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1">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3">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5">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7">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A">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Routine &amp; Course Team:</w:t>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b w:val="1"/>
          <w:bCs w:val="1"/>
          <w:sz w:val="32"/>
          <w:szCs w:val="32"/>
        </w:rPr>
      </w:pPr>
      <w:r w:rsidDel="00000000" w:rsidR="00000000" w:rsidRPr="00000000">
        <w:rPr>
          <w:b w:val="1"/>
          <w:bCs w:val="1"/>
          <w:sz w:val="28"/>
          <w:szCs w:val="28"/>
        </w:rPr>
        <w:drawing>
          <wp:inline distB="114300" distT="114300" distL="114300" distR="114300">
            <wp:extent cx="5731200" cy="18288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spacing w:line="240" w:lineRule="auto"/>
        <w:rPr>
          <w:rFonts w:ascii="Times New Roman" w:cs="Times New Roman" w:eastAsia="Times New Roman" w:hAnsi="Times New Roman"/>
          <w:b w:val="1"/>
          <w:bCs w:val="1"/>
        </w:rPr>
      </w:pPr>
      <w:bookmarkStart w:colFirst="0" w:colLast="0" w:name="_heading=h.zdv8whoixc3e" w:id="5"/>
      <w:bookmarkEnd w:id="5"/>
      <w:r w:rsidDel="00000000" w:rsidR="00000000" w:rsidRPr="00000000">
        <w:rPr>
          <w:rtl w:val="0"/>
        </w:rPr>
      </w:r>
    </w:p>
    <w:p w:rsidR="00000000" w:rsidDel="00000000" w:rsidP="00000000" w:rsidRDefault="00000000" w:rsidRPr="00000000" w14:paraId="00000076">
      <w:pPr>
        <w:pStyle w:val="Heading2"/>
        <w:spacing w:line="240" w:lineRule="auto"/>
        <w:rPr>
          <w:rFonts w:ascii="Times New Roman" w:cs="Times New Roman" w:eastAsia="Times New Roman" w:hAnsi="Times New Roman"/>
          <w:sz w:val="28"/>
          <w:szCs w:val="28"/>
        </w:rPr>
      </w:pPr>
      <w:bookmarkStart w:colFirst="0" w:colLast="0" w:name="_heading=h.4d34og8" w:id="6"/>
      <w:bookmarkEnd w:id="6"/>
      <w:r w:rsidDel="00000000" w:rsidR="00000000" w:rsidRPr="00000000">
        <w:rPr>
          <w:rFonts w:ascii="Times New Roman" w:cs="Times New Roman" w:eastAsia="Times New Roman" w:hAnsi="Times New Roman"/>
          <w:sz w:val="28"/>
          <w:szCs w:val="28"/>
          <w:rtl w:val="0"/>
        </w:rPr>
        <w:t xml:space="preserve">Course Team</w:t>
      </w:r>
    </w:p>
    <w:tbl>
      <w:tblPr>
        <w:tblStyle w:val="Table4"/>
        <w:tblW w:w="7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3015"/>
        <w:gridCol w:w="3285"/>
        <w:tblGridChange w:id="0">
          <w:tblGrid>
            <w:gridCol w:w="1020"/>
            <w:gridCol w:w="3015"/>
            <w:gridCol w:w="328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Initial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BRACU Email</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ARPD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Arpa Roy Dastider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ext.arpa.roy@bracu.ac.bd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AKJ</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Akib Anjum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anjum.akib@bracu.ac.bd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MTOT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Md Toky Tazwar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ext.toky.tazwar@bracu.ac.bd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Shomen Kundu</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shomen.kundu@bracu.ac.bd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Mohammad Tahsin Alam</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tahsin.alam@bracu.ac.bd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Tasnim Sobhan Upoma</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tasnim.upoma@bracu.ac.bd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 Rasel Mia</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rasel.mia@bracu.ac.bd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DPRN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Dipika Rani Nath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ext.dipika.rani@bracu.ac.bd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ZIZE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Zahin Iqbal Zeal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ext.zahin.ikbal@bracu.ac.bd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Shadmin Sultana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ext.shadmin.sultana@bracu.ac.bd</w:t>
            </w:r>
            <w:r w:rsidDel="00000000" w:rsidR="00000000" w:rsidRPr="00000000">
              <w:rPr>
                <w:rtl w:val="0"/>
              </w:rPr>
            </w:r>
          </w:p>
        </w:tc>
      </w:tr>
    </w:tbl>
    <w:p w:rsidR="00000000" w:rsidDel="00000000" w:rsidP="00000000" w:rsidRDefault="00000000" w:rsidRPr="00000000" w14:paraId="0000009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A">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0">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1">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3">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5">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7">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A">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C">
      <w:pPr>
        <w:spacing w:line="240" w:lineRule="auto"/>
        <w:rPr>
          <w:b w:val="1"/>
          <w:bCs w:val="1"/>
          <w:sz w:val="28"/>
          <w:szCs w:val="28"/>
        </w:rPr>
      </w:pPr>
      <w:r w:rsidDel="00000000" w:rsidR="00000000" w:rsidRPr="00000000">
        <w:rPr>
          <w:b w:val="1"/>
          <w:bCs w:val="1"/>
          <w:sz w:val="28"/>
          <w:szCs w:val="28"/>
          <w:rtl w:val="0"/>
        </w:rPr>
        <w:t xml:space="preserve">Schedule ( Theory and Lab ):</w:t>
      </w:r>
    </w:p>
    <w:p w:rsidR="00000000" w:rsidDel="00000000" w:rsidP="00000000" w:rsidRDefault="00000000" w:rsidRPr="00000000" w14:paraId="000000AD">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5731200" cy="71374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003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Lab Schedule and Policy</w:t>
      </w:r>
    </w:p>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need to update )</w:t>
      </w:r>
    </w:p>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tl w:val="0"/>
        </w:rPr>
      </w:r>
    </w:p>
    <w:sdt>
      <w:sdtPr>
        <w:lock w:val="contentLocked"/>
        <w:id w:val="-276196644"/>
        <w:tag w:val="goog_rdk_2"/>
      </w:sdtPr>
      <w:sdtContent>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575"/>
            <w:gridCol w:w="1560"/>
            <w:gridCol w:w="1560"/>
            <w:gridCol w:w="1545"/>
            <w:gridCol w:w="1530"/>
            <w:tblGridChange w:id="0">
              <w:tblGrid>
                <w:gridCol w:w="1575"/>
                <w:gridCol w:w="1575"/>
                <w:gridCol w:w="1560"/>
                <w:gridCol w:w="1560"/>
                <w:gridCol w:w="1545"/>
                <w:gridCol w:w="1530"/>
              </w:tblGrid>
            </w:tblGridChange>
          </w:tblGrid>
          <w:tr>
            <w:trPr>
              <w:cantSplit w:val="0"/>
              <w:trHeight w:val="778.9728908623512" w:hRule="atLeast"/>
              <w:tblHeader w:val="1"/>
            </w:trPr>
            <w:tc>
              <w:tcPr>
                <w:gridSpan w:val="6"/>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A">
                <w:pPr>
                  <w:pStyle w:val="Heading2"/>
                  <w:widowControl w:val="0"/>
                  <w:spacing w:after="120" w:before="120" w:line="240" w:lineRule="auto"/>
                  <w:jc w:val="center"/>
                  <w:rPr>
                    <w:b w:val="1"/>
                    <w:bCs w:val="1"/>
                    <w:shd w:fill="0000ee" w:val="clear"/>
                  </w:rPr>
                </w:pPr>
                <w:bookmarkStart w:colFirst="0" w:colLast="0" w:name="_heading=h.29sv3ksl6trb" w:id="7"/>
                <w:bookmarkEnd w:id="7"/>
                <w:r w:rsidDel="00000000" w:rsidR="00000000" w:rsidRPr="00000000">
                  <w:rPr>
                    <w:b w:val="1"/>
                    <w:bCs w:val="1"/>
                    <w:rtl w:val="0"/>
                  </w:rPr>
                  <w:t xml:space="preserve">CSE-460 Tentative Lab Schedule</w:t>
                </w:r>
                <w:r w:rsidDel="00000000" w:rsidR="00000000" w:rsidRPr="00000000">
                  <w:rPr>
                    <w:rtl w:val="0"/>
                  </w:rPr>
                </w:r>
              </w:p>
            </w:tc>
          </w:tr>
          <w:tr>
            <w:trPr>
              <w:cantSplit w:val="0"/>
              <w:trHeight w:val="570" w:hRule="atLeast"/>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highlight w:val="red"/>
                  </w:rPr>
                </w:pPr>
                <w:r w:rsidDel="00000000" w:rsidR="00000000" w:rsidRPr="00000000">
                  <w:rPr>
                    <w:rFonts w:ascii="Times New Roman" w:cs="Times New Roman" w:eastAsia="Times New Roman" w:hAnsi="Times New Roman"/>
                    <w:b w:val="1"/>
                    <w:bCs w:val="1"/>
                    <w:sz w:val="30"/>
                    <w:szCs w:val="30"/>
                    <w:rtl w:val="0"/>
                  </w:rPr>
                  <w:t xml:space="preserve">Sat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Sun</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Mon</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Tue</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Wed</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Thurs</w:t>
                </w:r>
              </w:p>
            </w:tc>
          </w:tr>
          <w:tr>
            <w:trPr>
              <w:cantSplit w:val="0"/>
              <w:trHeight w:val="778.9728908623512"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026.904114297295"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026.904114297295"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78.9728908623512"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trike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trike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trike w:val="1"/>
                    <w:sz w:val="24"/>
                    <w:szCs w:val="24"/>
                  </w:rPr>
                </w:pPr>
                <w:r w:rsidDel="00000000" w:rsidR="00000000" w:rsidRPr="00000000">
                  <w:rPr>
                    <w:rtl w:val="0"/>
                  </w:rPr>
                </w:r>
              </w:p>
            </w:tc>
          </w:tr>
          <w:tr>
            <w:trPr>
              <w:cantSplit w:val="0"/>
              <w:trHeight w:val="1020" w:hRule="atLeast"/>
              <w:tblHeader w:val="0"/>
            </w:trPr>
            <w:tc>
              <w:tcPr>
                <w:tcBorders>
                  <w:top w:color="000000" w:space="0" w:sz="12" w:val="single"/>
                  <w:left w:color="000000" w:space="0" w:sz="12" w:val="single"/>
                  <w:bottom w:color="0000ff" w:space="0" w:sz="24"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ff" w:space="0" w:sz="24"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ff" w:space="0" w:sz="24"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ff" w:space="0" w:sz="24"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ff" w:space="0" w:sz="24"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ff" w:space="0" w:sz="24"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70" w:hRule="atLeast"/>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b w:val="1"/>
                    <w:bCs w:val="1"/>
                    <w:sz w:val="30"/>
                    <w:szCs w:val="30"/>
                    <w:highlight w:val="red"/>
                  </w:rPr>
                </w:pPr>
                <w:r w:rsidDel="00000000" w:rsidR="00000000" w:rsidRPr="00000000">
                  <w:rPr>
                    <w:rFonts w:ascii="Times New Roman" w:cs="Times New Roman" w:eastAsia="Times New Roman" w:hAnsi="Times New Roman"/>
                    <w:b w:val="1"/>
                    <w:bCs w:val="1"/>
                    <w:sz w:val="30"/>
                    <w:szCs w:val="30"/>
                    <w:rtl w:val="0"/>
                  </w:rPr>
                  <w:t xml:space="preserve">Sat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Sun</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Mon</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Tue</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Wed</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Thurs</w:t>
                </w:r>
              </w:p>
            </w:tc>
          </w:tr>
          <w:tr>
            <w:trPr>
              <w:cantSplit w:val="0"/>
              <w:trHeight w:val="1026.904114297295" w:hRule="atLeast"/>
              <w:tblHeader w:val="0"/>
            </w:trPr>
            <w:tc>
              <w:tcPr>
                <w:tcBorders>
                  <w:top w:color="0000ff" w:space="0" w:sz="24"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ff" w:space="0" w:sz="24"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ff" w:space="0" w:sz="24"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ff" w:space="0" w:sz="24"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ff" w:space="0" w:sz="24"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ff" w:space="0" w:sz="24"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295.017591361884"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295.017591361884"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295.017591361884"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r>
          <w:tr>
            <w:trPr>
              <w:cantSplit w:val="0"/>
              <w:trHeight w:val="1295.017591361884"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r>
        </w:tbl>
      </w:sdtContent>
    </w:sdt>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Lab policies: </w:t>
      </w:r>
    </w:p>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make-up of lab will be considered</w:t>
      </w:r>
      <w:r w:rsidDel="00000000" w:rsidR="00000000" w:rsidRPr="00000000">
        <w:rPr>
          <w:rFonts w:ascii="Times New Roman" w:cs="Times New Roman" w:eastAsia="Times New Roman" w:hAnsi="Times New Roman"/>
          <w:b w:val="1"/>
          <w:bCs w:val="1"/>
          <w:sz w:val="24"/>
          <w:szCs w:val="24"/>
          <w:rtl w:val="0"/>
        </w:rPr>
        <w:t xml:space="preserve"> without valid reason</w:t>
      </w:r>
      <w:r w:rsidDel="00000000" w:rsidR="00000000" w:rsidRPr="00000000">
        <w:rPr>
          <w:rFonts w:ascii="Times New Roman" w:cs="Times New Roman" w:eastAsia="Times New Roman" w:hAnsi="Times New Roman"/>
          <w:sz w:val="24"/>
          <w:szCs w:val="24"/>
          <w:rtl w:val="0"/>
        </w:rPr>
        <w:t xml:space="preserve">. You need to submit valid medical documents in order to sit with any other section and obtain the permission from that section’s lab faculties, keeping your original lab faculties in the cc of the mail.</w:t>
      </w:r>
    </w:p>
    <w:p w:rsidR="00000000" w:rsidDel="00000000" w:rsidP="00000000" w:rsidRDefault="00000000" w:rsidRPr="00000000" w14:paraId="0000011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Make-up labs must be done by attending lab class with other sections. No make-up lab assessment shall be held during the consultation period.</w:t>
      </w:r>
    </w:p>
    <w:p w:rsidR="00000000" w:rsidDel="00000000" w:rsidP="00000000" w:rsidRDefault="00000000" w:rsidRPr="00000000" w14:paraId="0000011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student arrives more than 20 minutes after the lab has started, he/she will be marked as late. Late attendees will face a 30% deduction in their assessment marks for that particular day. If they arrive more than one hour after the lab has begun, they will be considered absent and must make up the class with another section.</w:t>
      </w:r>
    </w:p>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Style w:val="Heading1"/>
        <w:rPr>
          <w:b w:val="1"/>
          <w:bCs w:val="1"/>
          <w:sz w:val="32"/>
          <w:szCs w:val="32"/>
        </w:rPr>
      </w:pPr>
      <w:bookmarkStart w:colFirst="0" w:colLast="0" w:name="_heading=h.tpdbtlgdrk2e" w:id="8"/>
      <w:bookmarkEnd w:id="8"/>
      <w:r w:rsidDel="00000000" w:rsidR="00000000" w:rsidRPr="00000000">
        <w:rPr>
          <w:b w:val="1"/>
          <w:bCs w:val="1"/>
          <w:sz w:val="32"/>
          <w:szCs w:val="32"/>
          <w:rtl w:val="0"/>
        </w:rPr>
        <w:t xml:space="preserve">Course contents</w:t>
      </w:r>
    </w:p>
    <w:p w:rsidR="00000000" w:rsidDel="00000000" w:rsidP="00000000" w:rsidRDefault="00000000" w:rsidRPr="00000000" w14:paraId="00000118">
      <w:pPr>
        <w:rPr>
          <w:rFonts w:ascii="Times New Roman" w:cs="Times New Roman" w:eastAsia="Times New Roman" w:hAnsi="Times New Roman"/>
          <w:b w:val="1"/>
          <w:bCs w:val="1"/>
          <w:sz w:val="30"/>
          <w:szCs w:val="30"/>
          <w:u w:val="single"/>
        </w:rPr>
      </w:pPr>
      <w:r w:rsidDel="00000000" w:rsidR="00000000" w:rsidRPr="00000000">
        <w:rPr>
          <w:sz w:val="24"/>
          <w:szCs w:val="24"/>
          <w:rtl w:val="0"/>
        </w:rPr>
        <w:t xml:space="preserve">Detailed List of Topics</w:t>
      </w:r>
      <w:r w:rsidDel="00000000" w:rsidR="00000000" w:rsidRPr="00000000">
        <w:rPr>
          <w:rtl w:val="0"/>
        </w:rPr>
      </w:r>
    </w:p>
    <w:p w:rsidR="00000000" w:rsidDel="00000000" w:rsidP="00000000" w:rsidRDefault="00000000" w:rsidRPr="00000000" w14:paraId="00000119">
      <w:pPr>
        <w:widowControl w:val="0"/>
        <w:spacing w:after="2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Introduction to VLSI (Very Large Scale Integration) design: history, IC trends, technology &amp; design approaches. Moore’s law. Review of digital logic design. </w:t>
      </w:r>
    </w:p>
    <w:p w:rsidR="00000000" w:rsidDel="00000000" w:rsidP="00000000" w:rsidRDefault="00000000" w:rsidRPr="00000000" w14:paraId="0000011A">
      <w:pPr>
        <w:widowControl w:val="0"/>
        <w:spacing w:after="2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Introduction to logic circuit families: n-MOS, p-MOS, pseudo n-MOS and CMOS technologies. Introduction to CMOS logic. Pull-up and pull-down networks, implementation using series and parallel MOSFETs. Combinational logic circuit design using CMOS. Complex gate design using CMOS such as And-Or-Invert or Or-And-Invert. Implementation of different circuit elements like basic gates. Multiplexers, encoder, latch, flip-flops using CMOS. </w:t>
      </w:r>
    </w:p>
    <w:p w:rsidR="00000000" w:rsidDel="00000000" w:rsidP="00000000" w:rsidRDefault="00000000" w:rsidRPr="00000000" w14:paraId="0000011B">
      <w:pPr>
        <w:widowControl w:val="0"/>
        <w:spacing w:after="2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Introduction to FSM (Finite State Machine): Moore type &amp; Mealy type FSM hardware implementation. State encoding &amp; minimization techniques.    </w:t>
      </w:r>
    </w:p>
    <w:p w:rsidR="00000000" w:rsidDel="00000000" w:rsidP="00000000" w:rsidRDefault="00000000" w:rsidRPr="00000000" w14:paraId="0000011C">
      <w:pPr>
        <w:widowControl w:val="0"/>
        <w:spacing w:after="2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DC Response of CMOS gates: n-MOS &amp; p-MOS pass transistors. Logic levels and noise margins. DC transfer characteristics.</w:t>
      </w:r>
    </w:p>
    <w:p w:rsidR="00000000" w:rsidDel="00000000" w:rsidP="00000000" w:rsidRDefault="00000000" w:rsidRPr="00000000" w14:paraId="0000011D">
      <w:pPr>
        <w:widowControl w:val="0"/>
        <w:spacing w:after="2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CMOS Power: instantaneous and average power, energy. Power analysis of circuit elements (R, C, DC Supply). Switching waveforms of an inverter. Static power and Dynamic power. Activity factor. Power reduction techniques: Clock gating, Power gating, Dynamic voltage scaling.</w:t>
      </w:r>
    </w:p>
    <w:p w:rsidR="00000000" w:rsidDel="00000000" w:rsidP="00000000" w:rsidRDefault="00000000" w:rsidRPr="00000000" w14:paraId="0000011E">
      <w:pPr>
        <w:widowControl w:val="0"/>
        <w:spacing w:after="2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Transient response of CMOS gates. Delay definitions: rise time, fall time, propagation delay and contamination delay, RC delay model. Effective resistance &amp; capacitance. Elmore delay. Parasitic and effort delay. Fan-in and fan-out. Layout comparisons.</w:t>
      </w:r>
    </w:p>
    <w:p w:rsidR="00000000" w:rsidDel="00000000" w:rsidP="00000000" w:rsidRDefault="00000000" w:rsidRPr="00000000" w14:paraId="0000011F">
      <w:pPr>
        <w:widowControl w:val="0"/>
        <w:spacing w:after="2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Physical design of ICs: floorplanning, partitioning, routing, clock tree synthesis, KL Algorithm for partitioning, Lee’s algorithm for global routing.</w:t>
      </w:r>
    </w:p>
    <w:p w:rsidR="00000000" w:rsidDel="00000000" w:rsidP="00000000" w:rsidRDefault="00000000" w:rsidRPr="00000000" w14:paraId="00000120">
      <w:pPr>
        <w:spacing w:line="240" w:lineRule="auto"/>
        <w:ind w:left="36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1">
      <w:pPr>
        <w:widowControl w:val="0"/>
        <w:spacing w:after="20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2">
      <w:pPr>
        <w:pStyle w:val="Heading2"/>
        <w:spacing w:line="240" w:lineRule="auto"/>
        <w:rPr>
          <w:rFonts w:ascii="Times New Roman" w:cs="Times New Roman" w:eastAsia="Times New Roman" w:hAnsi="Times New Roman"/>
          <w:b w:val="1"/>
          <w:bCs w:val="1"/>
          <w:sz w:val="36"/>
          <w:szCs w:val="36"/>
        </w:rPr>
      </w:pPr>
      <w:bookmarkStart w:colFirst="0" w:colLast="0" w:name="_heading=h.26in1rg" w:id="9"/>
      <w:bookmarkEnd w:id="9"/>
      <w:r w:rsidDel="00000000" w:rsidR="00000000" w:rsidRPr="00000000">
        <w:rPr>
          <w:rFonts w:ascii="Times New Roman" w:cs="Times New Roman" w:eastAsia="Times New Roman" w:hAnsi="Times New Roman"/>
          <w:b w:val="1"/>
          <w:bCs w:val="1"/>
          <w:sz w:val="36"/>
          <w:szCs w:val="36"/>
          <w:rtl w:val="0"/>
        </w:rPr>
        <w:t xml:space="preserve">Course Resources</w:t>
      </w:r>
    </w:p>
    <w:p w:rsidR="00000000" w:rsidDel="00000000" w:rsidP="00000000" w:rsidRDefault="00000000" w:rsidRPr="00000000" w14:paraId="00000123">
      <w:pPr>
        <w:pStyle w:val="Heading2"/>
        <w:spacing w:line="240" w:lineRule="auto"/>
        <w:rPr>
          <w:rFonts w:ascii="Times New Roman" w:cs="Times New Roman" w:eastAsia="Times New Roman" w:hAnsi="Times New Roman"/>
          <w:b w:val="1"/>
          <w:bCs w:val="1"/>
          <w:sz w:val="28"/>
          <w:szCs w:val="28"/>
        </w:rPr>
      </w:pPr>
      <w:bookmarkStart w:colFirst="0" w:colLast="0" w:name="_heading=h.35nkun2" w:id="10"/>
      <w:bookmarkEnd w:id="10"/>
      <w:r w:rsidDel="00000000" w:rsidR="00000000" w:rsidRPr="00000000">
        <w:rPr>
          <w:rFonts w:ascii="Times New Roman" w:cs="Times New Roman" w:eastAsia="Times New Roman" w:hAnsi="Times New Roman"/>
          <w:b w:val="1"/>
          <w:bCs w:val="1"/>
          <w:sz w:val="28"/>
          <w:szCs w:val="28"/>
          <w:rtl w:val="0"/>
        </w:rPr>
        <w:t xml:space="preserve">Lab software</w:t>
      </w:r>
    </w:p>
    <w:p w:rsidR="00000000" w:rsidDel="00000000" w:rsidP="00000000" w:rsidRDefault="00000000" w:rsidRPr="00000000" w14:paraId="00000124">
      <w:pPr>
        <w:numPr>
          <w:ilvl w:val="0"/>
          <w:numId w:val="10"/>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dsch2</w:t>
      </w:r>
    </w:p>
    <w:p w:rsidR="00000000" w:rsidDel="00000000" w:rsidP="00000000" w:rsidRDefault="00000000" w:rsidRPr="00000000" w14:paraId="0000012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link: </w:t>
      </w:r>
      <w:hyperlink r:id="rId11">
        <w:r w:rsidDel="00000000" w:rsidR="00000000" w:rsidRPr="00000000">
          <w:rPr>
            <w:rFonts w:ascii="Times New Roman" w:cs="Times New Roman" w:eastAsia="Times New Roman" w:hAnsi="Times New Roman"/>
            <w:color w:val="1155cc"/>
            <w:sz w:val="26"/>
            <w:szCs w:val="26"/>
            <w:u w:val="single"/>
            <w:rtl w:val="0"/>
          </w:rPr>
          <w:t xml:space="preserve">dsch2 (Experiment 1)</w:t>
        </w:r>
      </w:hyperlink>
      <w:r w:rsidDel="00000000" w:rsidR="00000000" w:rsidRPr="00000000">
        <w:rPr>
          <w:rFonts w:ascii="Times New Roman" w:cs="Times New Roman" w:eastAsia="Times New Roman" w:hAnsi="Times New Roman"/>
          <w:sz w:val="24"/>
          <w:szCs w:val="24"/>
          <w:rtl w:val="0"/>
        </w:rPr>
        <w:t xml:space="preserve"> (For experiments: 1)</w:t>
      </w:r>
    </w:p>
    <w:p w:rsidR="00000000" w:rsidDel="00000000" w:rsidP="00000000" w:rsidRDefault="00000000" w:rsidRPr="00000000" w14:paraId="00000126">
      <w:pPr>
        <w:numPr>
          <w:ilvl w:val="0"/>
          <w:numId w:val="10"/>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Quartus </w:t>
      </w:r>
      <w:r w:rsidDel="00000000" w:rsidR="00000000" w:rsidRPr="00000000">
        <w:rPr>
          <w:rFonts w:ascii="Times New Roman" w:cs="Times New Roman" w:eastAsia="Times New Roman" w:hAnsi="Times New Roman"/>
          <w:sz w:val="24"/>
          <w:szCs w:val="24"/>
          <w:rtl w:val="0"/>
        </w:rPr>
        <w:br w:type="textWrapping"/>
        <w:t xml:space="preserve">Download link: </w:t>
      </w:r>
      <w:hyperlink r:id="rId12">
        <w:r w:rsidDel="00000000" w:rsidR="00000000" w:rsidRPr="00000000">
          <w:rPr>
            <w:rFonts w:ascii="Times New Roman" w:cs="Times New Roman" w:eastAsia="Times New Roman" w:hAnsi="Times New Roman"/>
            <w:color w:val="0000ee"/>
            <w:sz w:val="24"/>
            <w:szCs w:val="24"/>
            <w:u w:val="single"/>
            <w:rtl w:val="0"/>
          </w:rPr>
          <w:t xml:space="preserve">Quartus (Experiment 1, 2, 3)</w:t>
        </w:r>
      </w:hyperlink>
      <w:r w:rsidDel="00000000" w:rsidR="00000000" w:rsidRPr="00000000">
        <w:rPr>
          <w:rFonts w:ascii="Times New Roman" w:cs="Times New Roman" w:eastAsia="Times New Roman" w:hAnsi="Times New Roman"/>
          <w:sz w:val="24"/>
          <w:szCs w:val="24"/>
          <w:rtl w:val="0"/>
        </w:rPr>
        <w:t xml:space="preserve">(For experiments: 2, 3, 4, 5)</w:t>
      </w:r>
      <w:r w:rsidDel="00000000" w:rsidR="00000000" w:rsidRPr="00000000">
        <w:rPr>
          <w:rtl w:val="0"/>
        </w:rPr>
      </w:r>
    </w:p>
    <w:p w:rsidR="00000000" w:rsidDel="00000000" w:rsidP="00000000" w:rsidRDefault="00000000" w:rsidRPr="00000000" w14:paraId="00000127">
      <w:pPr>
        <w:numPr>
          <w:ilvl w:val="0"/>
          <w:numId w:val="10"/>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Microwind</w:t>
      </w:r>
    </w:p>
    <w:p w:rsidR="00000000" w:rsidDel="00000000" w:rsidP="00000000" w:rsidRDefault="00000000" w:rsidRPr="00000000" w14:paraId="0000012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link: </w:t>
      </w:r>
      <w:hyperlink r:id="rId13">
        <w:r w:rsidDel="00000000" w:rsidR="00000000" w:rsidRPr="00000000">
          <w:rPr>
            <w:rFonts w:ascii="Times New Roman" w:cs="Times New Roman" w:eastAsia="Times New Roman" w:hAnsi="Times New Roman"/>
            <w:color w:val="0000ee"/>
            <w:sz w:val="24"/>
            <w:szCs w:val="24"/>
            <w:u w:val="single"/>
            <w:rtl w:val="0"/>
          </w:rPr>
          <w:t xml:space="preserve">Microwind (Experiment 6, 7)</w:t>
        </w:r>
      </w:hyperlink>
      <w:r w:rsidDel="00000000" w:rsidR="00000000" w:rsidRPr="00000000">
        <w:rPr>
          <w:rFonts w:ascii="Times New Roman" w:cs="Times New Roman" w:eastAsia="Times New Roman" w:hAnsi="Times New Roman"/>
          <w:sz w:val="24"/>
          <w:szCs w:val="24"/>
          <w:rtl w:val="0"/>
        </w:rPr>
        <w:t xml:space="preserve">(For experiments: 6)</w:t>
      </w:r>
    </w:p>
    <w:p w:rsidR="00000000" w:rsidDel="00000000" w:rsidP="00000000" w:rsidRDefault="00000000" w:rsidRPr="00000000" w14:paraId="0000012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2"/>
        <w:spacing w:line="240" w:lineRule="auto"/>
        <w:rPr>
          <w:rFonts w:ascii="Times New Roman" w:cs="Times New Roman" w:eastAsia="Times New Roman" w:hAnsi="Times New Roman"/>
          <w:b w:val="1"/>
          <w:bCs w:val="1"/>
          <w:sz w:val="28"/>
          <w:szCs w:val="28"/>
        </w:rPr>
      </w:pPr>
      <w:bookmarkStart w:colFirst="0" w:colLast="0" w:name="_heading=h.47ttm3e6fcf9" w:id="11"/>
      <w:bookmarkEnd w:id="11"/>
      <w:r w:rsidDel="00000000" w:rsidR="00000000" w:rsidRPr="00000000">
        <w:rPr>
          <w:rFonts w:ascii="Times New Roman" w:cs="Times New Roman" w:eastAsia="Times New Roman" w:hAnsi="Times New Roman"/>
          <w:b w:val="1"/>
          <w:bCs w:val="1"/>
          <w:sz w:val="28"/>
          <w:szCs w:val="28"/>
          <w:rtl w:val="0"/>
        </w:rPr>
        <w:t xml:space="preserve">Lab sheets and slides</w:t>
      </w:r>
    </w:p>
    <w:p w:rsidR="00000000" w:rsidDel="00000000" w:rsidP="00000000" w:rsidRDefault="00000000" w:rsidRPr="00000000" w14:paraId="0000012B">
      <w:pPr>
        <w:spacing w:line="240" w:lineRule="auto"/>
        <w:rPr>
          <w:sz w:val="24"/>
          <w:szCs w:val="24"/>
        </w:rPr>
      </w:pPr>
      <w:hyperlink r:id="rId14">
        <w:r w:rsidDel="00000000" w:rsidR="00000000" w:rsidRPr="00000000">
          <w:rPr>
            <w:color w:val="0000ee"/>
            <w:sz w:val="24"/>
            <w:szCs w:val="24"/>
            <w:u w:val="single"/>
            <w:rtl w:val="0"/>
          </w:rPr>
          <w:t xml:space="preserve">CSE-460 Lab materials</w:t>
        </w:r>
      </w:hyperlink>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2C">
      <w:pPr>
        <w:spacing w:line="240" w:lineRule="auto"/>
        <w:rPr>
          <w:sz w:val="24"/>
          <w:szCs w:val="24"/>
        </w:rPr>
      </w:pPr>
      <w:r w:rsidDel="00000000" w:rsidR="00000000" w:rsidRPr="00000000">
        <w:rPr>
          <w:rtl w:val="0"/>
        </w:rPr>
      </w:r>
    </w:p>
    <w:p w:rsidR="00000000" w:rsidDel="00000000" w:rsidP="00000000" w:rsidRDefault="00000000" w:rsidRPr="00000000" w14:paraId="0000012D">
      <w:pPr>
        <w:spacing w:line="240" w:lineRule="auto"/>
        <w:rPr>
          <w:b w:val="1"/>
          <w:bCs w:val="1"/>
          <w:sz w:val="24"/>
          <w:szCs w:val="24"/>
        </w:rPr>
      </w:pPr>
      <w:r w:rsidDel="00000000" w:rsidR="00000000" w:rsidRPr="00000000">
        <w:rPr>
          <w:b w:val="1"/>
          <w:bCs w:val="1"/>
          <w:sz w:val="24"/>
          <w:szCs w:val="24"/>
          <w:rtl w:val="0"/>
        </w:rPr>
        <w:t xml:space="preserve">Quartus Manual</w:t>
      </w:r>
    </w:p>
    <w:p w:rsidR="00000000" w:rsidDel="00000000" w:rsidP="00000000" w:rsidRDefault="00000000" w:rsidRPr="00000000" w14:paraId="0000012E">
      <w:pPr>
        <w:spacing w:line="240" w:lineRule="auto"/>
        <w:rPr>
          <w:sz w:val="24"/>
          <w:szCs w:val="24"/>
        </w:rPr>
      </w:pPr>
      <w:hyperlink r:id="rId15">
        <w:r w:rsidDel="00000000" w:rsidR="00000000" w:rsidRPr="00000000">
          <w:rPr>
            <w:color w:val="0000ee"/>
            <w:sz w:val="24"/>
            <w:szCs w:val="24"/>
            <w:u w:val="single"/>
            <w:rtl w:val="0"/>
          </w:rPr>
          <w:t xml:space="preserve">Altera Quartus Manual.docx</w:t>
        </w:r>
      </w:hyperlink>
      <w:r w:rsidDel="00000000" w:rsidR="00000000" w:rsidRPr="00000000">
        <w:rPr>
          <w:sz w:val="24"/>
          <w:szCs w:val="24"/>
          <w:rtl w:val="0"/>
        </w:rPr>
        <w:t xml:space="preserve"> </w:t>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Style w:val="Heading2"/>
        <w:spacing w:line="240" w:lineRule="auto"/>
        <w:rPr>
          <w:rFonts w:ascii="Times New Roman" w:cs="Times New Roman" w:eastAsia="Times New Roman" w:hAnsi="Times New Roman"/>
          <w:b w:val="1"/>
          <w:bCs w:val="1"/>
          <w:sz w:val="28"/>
          <w:szCs w:val="28"/>
        </w:rPr>
      </w:pPr>
      <w:bookmarkStart w:colFirst="0" w:colLast="0" w:name="_heading=h.44sinio" w:id="12"/>
      <w:bookmarkEnd w:id="12"/>
      <w:r w:rsidDel="00000000" w:rsidR="00000000" w:rsidRPr="00000000">
        <w:rPr>
          <w:rFonts w:ascii="Times New Roman" w:cs="Times New Roman" w:eastAsia="Times New Roman" w:hAnsi="Times New Roman"/>
          <w:b w:val="1"/>
          <w:bCs w:val="1"/>
          <w:sz w:val="28"/>
          <w:szCs w:val="28"/>
          <w:rtl w:val="0"/>
        </w:rPr>
        <w:t xml:space="preserve">Textbooks </w:t>
      </w:r>
    </w:p>
    <w:p w:rsidR="00000000" w:rsidDel="00000000" w:rsidP="00000000" w:rsidRDefault="00000000" w:rsidRPr="00000000" w14:paraId="00000131">
      <w:pPr>
        <w:spacing w:line="240" w:lineRule="auto"/>
        <w:rPr>
          <w:sz w:val="24"/>
          <w:szCs w:val="24"/>
        </w:rPr>
      </w:pPr>
      <w:hyperlink r:id="rId16">
        <w:r w:rsidDel="00000000" w:rsidR="00000000" w:rsidRPr="00000000">
          <w:rPr>
            <w:color w:val="1155cc"/>
            <w:sz w:val="24"/>
            <w:szCs w:val="24"/>
            <w:u w:val="single"/>
            <w:rtl w:val="0"/>
          </w:rPr>
          <w:t xml:space="preserve">Text Books</w:t>
        </w:r>
      </w:hyperlink>
      <w:r w:rsidDel="00000000" w:rsidR="00000000" w:rsidRPr="00000000">
        <w:rPr>
          <w:rtl w:val="0"/>
        </w:rPr>
      </w:r>
    </w:p>
    <w:p w:rsidR="00000000" w:rsidDel="00000000" w:rsidP="00000000" w:rsidRDefault="00000000" w:rsidRPr="00000000" w14:paraId="00000132">
      <w:pPr>
        <w:numPr>
          <w:ilvl w:val="0"/>
          <w:numId w:val="9"/>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[Weste&amp;Harris]</w:t>
      </w:r>
      <w:r w:rsidDel="00000000" w:rsidR="00000000" w:rsidRPr="00000000">
        <w:rPr>
          <w:rFonts w:ascii="Times New Roman" w:cs="Times New Roman" w:eastAsia="Times New Roman" w:hAnsi="Times New Roman"/>
          <w:sz w:val="24"/>
          <w:szCs w:val="24"/>
          <w:rtl w:val="0"/>
        </w:rPr>
        <w:t xml:space="preserve"> CMOS VLSI Design A Circuit and Systems Perspective 4e - Weste, Harris</w:t>
      </w:r>
      <w:r w:rsidDel="00000000" w:rsidR="00000000" w:rsidRPr="00000000">
        <w:rPr>
          <w:rtl w:val="0"/>
        </w:rPr>
      </w:r>
    </w:p>
    <w:p w:rsidR="00000000" w:rsidDel="00000000" w:rsidP="00000000" w:rsidRDefault="00000000" w:rsidRPr="00000000" w14:paraId="00000133">
      <w:pPr>
        <w:numPr>
          <w:ilvl w:val="0"/>
          <w:numId w:val="9"/>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[Brown&amp;Vranesic]</w:t>
      </w:r>
      <w:r w:rsidDel="00000000" w:rsidR="00000000" w:rsidRPr="00000000">
        <w:rPr>
          <w:rFonts w:ascii="Times New Roman" w:cs="Times New Roman" w:eastAsia="Times New Roman" w:hAnsi="Times New Roman"/>
          <w:sz w:val="24"/>
          <w:szCs w:val="24"/>
          <w:rtl w:val="0"/>
        </w:rPr>
        <w:t xml:space="preserve"> Fundamentals of Digital Logic with Verilog Design 3e - Stephen Brown, Zvonko Vranesic</w:t>
      </w:r>
      <w:r w:rsidDel="00000000" w:rsidR="00000000" w:rsidRPr="00000000">
        <w:rPr>
          <w:rtl w:val="0"/>
        </w:rPr>
      </w:r>
    </w:p>
    <w:p w:rsidR="00000000" w:rsidDel="00000000" w:rsidP="00000000" w:rsidRDefault="00000000" w:rsidRPr="00000000" w14:paraId="00000134">
      <w:pPr>
        <w:numPr>
          <w:ilvl w:val="0"/>
          <w:numId w:val="9"/>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[Andrew,Jens,Igor&amp;Jin]</w:t>
      </w:r>
      <w:r w:rsidDel="00000000" w:rsidR="00000000" w:rsidRPr="00000000">
        <w:rPr>
          <w:rFonts w:ascii="Times New Roman" w:cs="Times New Roman" w:eastAsia="Times New Roman" w:hAnsi="Times New Roman"/>
          <w:sz w:val="24"/>
          <w:szCs w:val="24"/>
          <w:rtl w:val="0"/>
        </w:rPr>
        <w:t xml:space="preserve"> VLSI Physical Design: From Graph Partitioning to Timing Closure 1e - Andrew B. Kahng, Jens Lienig, Igor L. Markov, Jin Hu</w:t>
      </w:r>
      <w:r w:rsidDel="00000000" w:rsidR="00000000" w:rsidRPr="00000000">
        <w:rPr>
          <w:rtl w:val="0"/>
        </w:rPr>
      </w:r>
    </w:p>
    <w:p w:rsidR="00000000" w:rsidDel="00000000" w:rsidP="00000000" w:rsidRDefault="00000000" w:rsidRPr="00000000" w14:paraId="00000135">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[Naveed A. Sherwani] Algorithms for VLSI Physical Design automation (third edition)</w:t>
      </w:r>
    </w:p>
    <w:p w:rsidR="00000000" w:rsidDel="00000000" w:rsidP="00000000" w:rsidRDefault="00000000" w:rsidRPr="00000000" w14:paraId="00000136">
      <w:pPr>
        <w:pStyle w:val="Heading2"/>
        <w:spacing w:line="240" w:lineRule="auto"/>
        <w:rPr>
          <w:rFonts w:ascii="Times New Roman" w:cs="Times New Roman" w:eastAsia="Times New Roman" w:hAnsi="Times New Roman"/>
          <w:b w:val="1"/>
          <w:bCs w:val="1"/>
          <w:sz w:val="28"/>
          <w:szCs w:val="28"/>
        </w:rPr>
      </w:pPr>
      <w:bookmarkStart w:colFirst="0" w:colLast="0" w:name="_heading=h.irl78cayl0lc" w:id="13"/>
      <w:bookmarkEnd w:id="13"/>
      <w:r w:rsidDel="00000000" w:rsidR="00000000" w:rsidRPr="00000000">
        <w:rPr>
          <w:rtl w:val="0"/>
        </w:rPr>
      </w:r>
    </w:p>
    <w:p w:rsidR="00000000" w:rsidDel="00000000" w:rsidP="00000000" w:rsidRDefault="00000000" w:rsidRPr="00000000" w14:paraId="00000137">
      <w:pPr>
        <w:spacing w:line="240" w:lineRule="auto"/>
        <w:rPr/>
      </w:pPr>
      <w:r w:rsidDel="00000000" w:rsidR="00000000" w:rsidRPr="00000000">
        <w:rPr>
          <w:rtl w:val="0"/>
        </w:rPr>
      </w:r>
    </w:p>
    <w:p w:rsidR="00000000" w:rsidDel="00000000" w:rsidP="00000000" w:rsidRDefault="00000000" w:rsidRPr="00000000" w14:paraId="00000138">
      <w:pPr>
        <w:pStyle w:val="Heading2"/>
        <w:spacing w:line="240" w:lineRule="auto"/>
        <w:rPr>
          <w:b w:val="1"/>
          <w:bCs w:val="1"/>
          <w:sz w:val="28"/>
          <w:szCs w:val="28"/>
        </w:rPr>
      </w:pPr>
      <w:bookmarkStart w:colFirst="0" w:colLast="0" w:name="_heading=h.cusnzjz5v3e7" w:id="14"/>
      <w:bookmarkEnd w:id="14"/>
      <w:r w:rsidDel="00000000" w:rsidR="00000000" w:rsidRPr="00000000">
        <w:rPr>
          <w:b w:val="1"/>
          <w:bCs w:val="1"/>
          <w:sz w:val="28"/>
          <w:szCs w:val="28"/>
          <w:rtl w:val="0"/>
        </w:rPr>
        <w:t xml:space="preserve">Lecture Slides</w:t>
      </w:r>
    </w:p>
    <w:p w:rsidR="00000000" w:rsidDel="00000000" w:rsidP="00000000" w:rsidRDefault="00000000" w:rsidRPr="00000000" w14:paraId="00000139">
      <w:pPr>
        <w:spacing w:line="240" w:lineRule="auto"/>
        <w:rPr>
          <w:sz w:val="24"/>
          <w:szCs w:val="24"/>
        </w:rPr>
      </w:pPr>
      <w:hyperlink r:id="rId17">
        <w:r w:rsidDel="00000000" w:rsidR="00000000" w:rsidRPr="00000000">
          <w:rPr>
            <w:color w:val="1155cc"/>
            <w:sz w:val="24"/>
            <w:szCs w:val="24"/>
            <w:u w:val="single"/>
            <w:rtl w:val="0"/>
          </w:rPr>
          <w:t xml:space="preserve">Theory Lecture Slides</w:t>
        </w:r>
      </w:hyperlink>
      <w:r w:rsidDel="00000000" w:rsidR="00000000" w:rsidRPr="00000000">
        <w:rPr>
          <w:rtl w:val="0"/>
        </w:rPr>
      </w:r>
    </w:p>
    <w:p w:rsidR="00000000" w:rsidDel="00000000" w:rsidP="00000000" w:rsidRDefault="00000000" w:rsidRPr="00000000" w14:paraId="0000013A">
      <w:pPr>
        <w:spacing w:line="240" w:lineRule="auto"/>
        <w:rPr>
          <w:sz w:val="24"/>
          <w:szCs w:val="24"/>
        </w:rPr>
      </w:pPr>
      <w:r w:rsidDel="00000000" w:rsidR="00000000" w:rsidRPr="00000000">
        <w:rPr>
          <w:rtl w:val="0"/>
        </w:rPr>
      </w:r>
    </w:p>
    <w:p w:rsidR="00000000" w:rsidDel="00000000" w:rsidP="00000000" w:rsidRDefault="00000000" w:rsidRPr="00000000" w14:paraId="0000013B">
      <w:pPr>
        <w:spacing w:line="240" w:lineRule="auto"/>
        <w:rPr>
          <w:b w:val="1"/>
          <w:bCs w:val="1"/>
          <w:sz w:val="24"/>
          <w:szCs w:val="24"/>
        </w:rPr>
      </w:pPr>
      <w:r w:rsidDel="00000000" w:rsidR="00000000" w:rsidRPr="00000000">
        <w:rPr>
          <w:b w:val="1"/>
          <w:bCs w:val="1"/>
          <w:sz w:val="24"/>
          <w:szCs w:val="24"/>
          <w:rtl w:val="0"/>
        </w:rPr>
        <w:t xml:space="preserve">Lecture Slides (Modified by THL)</w:t>
      </w:r>
    </w:p>
    <w:p w:rsidR="00000000" w:rsidDel="00000000" w:rsidP="00000000" w:rsidRDefault="00000000" w:rsidRPr="00000000" w14:paraId="0000013C">
      <w:pPr>
        <w:spacing w:line="240" w:lineRule="auto"/>
        <w:rPr>
          <w:sz w:val="24"/>
          <w:szCs w:val="24"/>
        </w:rPr>
      </w:pPr>
      <w:hyperlink r:id="rId18">
        <w:r w:rsidDel="00000000" w:rsidR="00000000" w:rsidRPr="00000000">
          <w:rPr>
            <w:color w:val="1155cc"/>
            <w:sz w:val="24"/>
            <w:szCs w:val="24"/>
            <w:u w:val="single"/>
            <w:rtl w:val="0"/>
          </w:rPr>
          <w:t xml:space="preserve">Lecture Slides THL</w:t>
        </w:r>
      </w:hyperlink>
      <w:r w:rsidDel="00000000" w:rsidR="00000000" w:rsidRPr="00000000">
        <w:rPr>
          <w:rtl w:val="0"/>
        </w:rPr>
      </w:r>
    </w:p>
    <w:p w:rsidR="00000000" w:rsidDel="00000000" w:rsidP="00000000" w:rsidRDefault="00000000" w:rsidRPr="00000000" w14:paraId="0000013D">
      <w:pPr>
        <w:spacing w:line="240" w:lineRule="auto"/>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Lecture Slides (Modified by YAP)</w:t>
      </w:r>
    </w:p>
    <w:p w:rsidR="00000000" w:rsidDel="00000000" w:rsidP="00000000" w:rsidRDefault="00000000" w:rsidRPr="00000000" w14:paraId="0000013E">
      <w:pPr>
        <w:spacing w:line="240" w:lineRule="auto"/>
        <w:rPr>
          <w:b w:val="1"/>
          <w:bCs w:val="1"/>
          <w:sz w:val="24"/>
          <w:szCs w:val="24"/>
        </w:rPr>
      </w:pPr>
      <w:hyperlink r:id="rId19">
        <w:r w:rsidDel="00000000" w:rsidR="00000000" w:rsidRPr="00000000">
          <w:rPr>
            <w:color w:val="1155cc"/>
            <w:sz w:val="24"/>
            <w:szCs w:val="24"/>
            <w:u w:val="single"/>
            <w:rtl w:val="0"/>
          </w:rPr>
          <w:t xml:space="preserve">Lecture Slides YAP</w:t>
        </w:r>
      </w:hyperlink>
      <w:r w:rsidDel="00000000" w:rsidR="00000000" w:rsidRPr="00000000">
        <w:rPr>
          <w:rtl w:val="0"/>
        </w:rPr>
      </w:r>
    </w:p>
    <w:p w:rsidR="00000000" w:rsidDel="00000000" w:rsidP="00000000" w:rsidRDefault="00000000" w:rsidRPr="00000000" w14:paraId="0000013F">
      <w:pPr>
        <w:spacing w:line="240" w:lineRule="auto"/>
        <w:rPr>
          <w:b w:val="1"/>
          <w:bCs w:val="1"/>
          <w:sz w:val="24"/>
          <w:szCs w:val="24"/>
        </w:rPr>
      </w:pPr>
      <w:r w:rsidDel="00000000" w:rsidR="00000000" w:rsidRPr="00000000">
        <w:rPr>
          <w:b w:val="1"/>
          <w:bCs w:val="1"/>
          <w:sz w:val="24"/>
          <w:szCs w:val="24"/>
          <w:rtl w:val="0"/>
        </w:rPr>
        <w:br w:type="textWrapping"/>
      </w:r>
    </w:p>
    <w:p w:rsidR="00000000" w:rsidDel="00000000" w:rsidP="00000000" w:rsidRDefault="00000000" w:rsidRPr="00000000" w14:paraId="0000014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41">
      <w:pPr>
        <w:spacing w:line="240" w:lineRule="auto"/>
        <w:rPr>
          <w:b w:val="1"/>
          <w:bCs w:val="1"/>
          <w:sz w:val="30"/>
          <w:szCs w:val="30"/>
        </w:rPr>
      </w:pPr>
      <w:r w:rsidDel="00000000" w:rsidR="00000000" w:rsidRPr="00000000">
        <w:rPr>
          <w:b w:val="1"/>
          <w:bCs w:val="1"/>
          <w:sz w:val="30"/>
          <w:szCs w:val="30"/>
          <w:rtl w:val="0"/>
        </w:rPr>
        <w:t xml:space="preserve">Practice problems sheet</w:t>
      </w:r>
    </w:p>
    <w:p w:rsidR="00000000" w:rsidDel="00000000" w:rsidP="00000000" w:rsidRDefault="00000000" w:rsidRPr="00000000" w14:paraId="00000142">
      <w:pPr>
        <w:spacing w:line="240" w:lineRule="auto"/>
        <w:rPr>
          <w:sz w:val="30"/>
          <w:szCs w:val="30"/>
        </w:rPr>
      </w:pPr>
      <w:r w:rsidDel="00000000" w:rsidR="00000000" w:rsidRPr="00000000">
        <w:rPr>
          <w:rtl w:val="0"/>
        </w:rPr>
      </w:r>
    </w:p>
    <w:p w:rsidR="00000000" w:rsidDel="00000000" w:rsidP="00000000" w:rsidRDefault="00000000" w:rsidRPr="00000000" w14:paraId="00000143">
      <w:pPr>
        <w:spacing w:line="240" w:lineRule="auto"/>
        <w:rPr>
          <w:sz w:val="30"/>
          <w:szCs w:val="30"/>
        </w:rPr>
      </w:pPr>
      <w:hyperlink r:id="rId20">
        <w:r w:rsidDel="00000000" w:rsidR="00000000" w:rsidRPr="00000000">
          <w:rPr>
            <w:color w:val="0000ee"/>
            <w:sz w:val="30"/>
            <w:szCs w:val="30"/>
            <w:u w:val="single"/>
            <w:rtl w:val="0"/>
          </w:rPr>
          <w:t xml:space="preserve">CSE460 Practice Sheet New.docx</w:t>
        </w:r>
      </w:hyperlink>
      <w:r w:rsidDel="00000000" w:rsidR="00000000" w:rsidRPr="00000000">
        <w:rPr>
          <w:sz w:val="30"/>
          <w:szCs w:val="30"/>
          <w:rtl w:val="0"/>
        </w:rPr>
        <w:t xml:space="preserve"> (ARPD)</w:t>
      </w:r>
      <w:r w:rsidDel="00000000" w:rsidR="00000000" w:rsidRPr="00000000">
        <w:rPr>
          <w:rtl w:val="0"/>
        </w:rPr>
      </w:r>
    </w:p>
    <w:p w:rsidR="00000000" w:rsidDel="00000000" w:rsidP="00000000" w:rsidRDefault="00000000" w:rsidRPr="00000000" w14:paraId="00000144">
      <w:pPr>
        <w:spacing w:line="240" w:lineRule="auto"/>
        <w:rPr>
          <w:sz w:val="30"/>
          <w:szCs w:val="30"/>
        </w:rPr>
      </w:pPr>
      <w:r w:rsidDel="00000000" w:rsidR="00000000" w:rsidRPr="00000000">
        <w:rPr>
          <w:rtl w:val="0"/>
        </w:rPr>
      </w:r>
    </w:p>
    <w:p w:rsidR="00000000" w:rsidDel="00000000" w:rsidP="00000000" w:rsidRDefault="00000000" w:rsidRPr="00000000" w14:paraId="00000145">
      <w:pPr>
        <w:spacing w:line="240" w:lineRule="auto"/>
        <w:rPr>
          <w:sz w:val="30"/>
          <w:szCs w:val="30"/>
        </w:rPr>
      </w:pPr>
      <w:hyperlink r:id="rId21">
        <w:r w:rsidDel="00000000" w:rsidR="00000000" w:rsidRPr="00000000">
          <w:rPr>
            <w:color w:val="0000ee"/>
            <w:sz w:val="30"/>
            <w:szCs w:val="30"/>
            <w:u w:val="single"/>
            <w:rtl w:val="0"/>
          </w:rPr>
          <w:t xml:space="preserve">CSE460_ VLSI Design Practice Problems Old.docx</w:t>
        </w:r>
      </w:hyperlink>
      <w:r w:rsidDel="00000000" w:rsidR="00000000" w:rsidRPr="00000000">
        <w:rPr>
          <w:sz w:val="30"/>
          <w:szCs w:val="30"/>
          <w:rtl w:val="0"/>
        </w:rPr>
        <w:t xml:space="preserve"> </w:t>
      </w:r>
    </w:p>
    <w:p w:rsidR="00000000" w:rsidDel="00000000" w:rsidP="00000000" w:rsidRDefault="00000000" w:rsidRPr="00000000" w14:paraId="00000146">
      <w:pPr>
        <w:spacing w:line="240" w:lineRule="auto"/>
        <w:rPr>
          <w:sz w:val="26"/>
          <w:szCs w:val="26"/>
        </w:rPr>
      </w:pPr>
      <w:r w:rsidDel="00000000" w:rsidR="00000000" w:rsidRPr="00000000">
        <w:rPr>
          <w:rtl w:val="0"/>
        </w:rPr>
      </w:r>
    </w:p>
    <w:p w:rsidR="00000000" w:rsidDel="00000000" w:rsidP="00000000" w:rsidRDefault="00000000" w:rsidRPr="00000000" w14:paraId="00000147">
      <w:pPr>
        <w:rPr>
          <w:sz w:val="24"/>
          <w:szCs w:val="24"/>
          <w:u w:val="single"/>
        </w:rPr>
      </w:pPr>
      <w:r w:rsidDel="00000000" w:rsidR="00000000" w:rsidRPr="00000000">
        <w:rPr>
          <w:b w:val="1"/>
          <w:bCs w:val="1"/>
          <w:sz w:val="28"/>
          <w:szCs w:val="28"/>
          <w:rtl w:val="0"/>
        </w:rPr>
        <w:t xml:space="preserve">Previous Mid Questions</w:t>
      </w:r>
      <w:hyperlink r:id="rId22">
        <w:r w:rsidDel="00000000" w:rsidR="00000000" w:rsidRPr="00000000">
          <w:rPr>
            <w:sz w:val="24"/>
            <w:szCs w:val="24"/>
            <w:u w:val="single"/>
            <w:rtl w:val="0"/>
          </w:rPr>
          <w:t xml:space="preserve"> </w:t>
        </w:r>
      </w:hyperlink>
      <w:r w:rsidDel="00000000" w:rsidR="00000000" w:rsidRPr="00000000">
        <w:rPr>
          <w:rtl w:val="0"/>
        </w:rPr>
      </w:r>
    </w:p>
    <w:p w:rsidR="00000000" w:rsidDel="00000000" w:rsidP="00000000" w:rsidRDefault="00000000" w:rsidRPr="00000000" w14:paraId="00000148">
      <w:pPr>
        <w:rPr>
          <w:sz w:val="24"/>
          <w:szCs w:val="24"/>
          <w:u w:val="single"/>
        </w:rPr>
      </w:pPr>
      <w:hyperlink r:id="rId23">
        <w:r w:rsidDel="00000000" w:rsidR="00000000" w:rsidRPr="00000000">
          <w:rPr>
            <w:color w:val="0000ee"/>
            <w:sz w:val="24"/>
            <w:szCs w:val="24"/>
            <w:u w:val="single"/>
            <w:rtl w:val="0"/>
          </w:rPr>
          <w:t xml:space="preserve">Previous year mid questions</w:t>
        </w:r>
      </w:hyperlink>
      <w:r w:rsidDel="00000000" w:rsidR="00000000" w:rsidRPr="00000000">
        <w:rPr>
          <w:rtl w:val="0"/>
        </w:rPr>
      </w:r>
    </w:p>
    <w:p w:rsidR="00000000" w:rsidDel="00000000" w:rsidP="00000000" w:rsidRDefault="00000000" w:rsidRPr="00000000" w14:paraId="00000149">
      <w:pPr>
        <w:rPr>
          <w:sz w:val="24"/>
          <w:szCs w:val="24"/>
          <w:u w:val="single"/>
        </w:rPr>
      </w:pPr>
      <w:r w:rsidDel="00000000" w:rsidR="00000000" w:rsidRPr="00000000">
        <w:rPr>
          <w:rtl w:val="0"/>
        </w:rPr>
      </w:r>
    </w:p>
    <w:p w:rsidR="00000000" w:rsidDel="00000000" w:rsidP="00000000" w:rsidRDefault="00000000" w:rsidRPr="00000000" w14:paraId="0000014A">
      <w:pPr>
        <w:rPr>
          <w:sz w:val="24"/>
          <w:szCs w:val="24"/>
          <w:u w:val="single"/>
        </w:rPr>
      </w:pPr>
      <w:r w:rsidDel="00000000" w:rsidR="00000000" w:rsidRPr="00000000">
        <w:rPr>
          <w:b w:val="1"/>
          <w:bCs w:val="1"/>
          <w:sz w:val="28"/>
          <w:szCs w:val="28"/>
          <w:rtl w:val="0"/>
        </w:rPr>
        <w:t xml:space="preserve">Previous Final Questions</w:t>
      </w:r>
      <w:hyperlink r:id="rId24">
        <w:r w:rsidDel="00000000" w:rsidR="00000000" w:rsidRPr="00000000">
          <w:rPr>
            <w:b w:val="1"/>
            <w:bCs w:val="1"/>
            <w:sz w:val="28"/>
            <w:szCs w:val="28"/>
            <w:rtl w:val="0"/>
          </w:rPr>
          <w:t xml:space="preserve"> </w:t>
        </w:r>
      </w:hyperlink>
      <w:r w:rsidDel="00000000" w:rsidR="00000000" w:rsidRPr="00000000">
        <w:rPr>
          <w:rtl w:val="0"/>
        </w:rPr>
      </w:r>
    </w:p>
    <w:p w:rsidR="00000000" w:rsidDel="00000000" w:rsidP="00000000" w:rsidRDefault="00000000" w:rsidRPr="00000000" w14:paraId="0000014B">
      <w:pPr>
        <w:rPr>
          <w:sz w:val="24"/>
          <w:szCs w:val="24"/>
          <w:u w:val="single"/>
        </w:rPr>
      </w:pPr>
      <w:r w:rsidDel="00000000" w:rsidR="00000000" w:rsidRPr="00000000">
        <w:rPr>
          <w:rtl w:val="0"/>
        </w:rPr>
      </w:r>
    </w:p>
    <w:p w:rsidR="00000000" w:rsidDel="00000000" w:rsidP="00000000" w:rsidRDefault="00000000" w:rsidRPr="00000000" w14:paraId="0000014C">
      <w:pPr>
        <w:rPr>
          <w:sz w:val="24"/>
          <w:szCs w:val="24"/>
          <w:u w:val="single"/>
        </w:rPr>
      </w:pPr>
      <w:hyperlink r:id="rId25">
        <w:r w:rsidDel="00000000" w:rsidR="00000000" w:rsidRPr="00000000">
          <w:rPr>
            <w:color w:val="0000ee"/>
            <w:sz w:val="24"/>
            <w:szCs w:val="24"/>
            <w:u w:val="single"/>
            <w:rtl w:val="0"/>
          </w:rPr>
          <w:t xml:space="preserve">Previous year final questions</w:t>
        </w:r>
      </w:hyperlink>
      <w:r w:rsidDel="00000000" w:rsidR="00000000" w:rsidRPr="00000000">
        <w:rPr>
          <w:rtl w:val="0"/>
        </w:rPr>
      </w:r>
    </w:p>
    <w:p w:rsidR="00000000" w:rsidDel="00000000" w:rsidP="00000000" w:rsidRDefault="00000000" w:rsidRPr="00000000" w14:paraId="0000014D">
      <w:pPr>
        <w:rPr>
          <w:sz w:val="24"/>
          <w:szCs w:val="24"/>
          <w:u w:val="single"/>
        </w:rPr>
      </w:pPr>
      <w:r w:rsidDel="00000000" w:rsidR="00000000" w:rsidRPr="00000000">
        <w:rPr>
          <w:rtl w:val="0"/>
        </w:rPr>
      </w:r>
    </w:p>
    <w:p w:rsidR="00000000" w:rsidDel="00000000" w:rsidP="00000000" w:rsidRDefault="00000000" w:rsidRPr="00000000" w14:paraId="0000014E">
      <w:pPr>
        <w:rPr>
          <w:sz w:val="24"/>
          <w:szCs w:val="24"/>
          <w:u w:val="single"/>
        </w:rPr>
      </w:pPr>
      <w:r w:rsidDel="00000000" w:rsidR="00000000" w:rsidRPr="00000000">
        <w:rPr>
          <w:rtl w:val="0"/>
        </w:rPr>
      </w:r>
    </w:p>
    <w:p w:rsidR="00000000" w:rsidDel="00000000" w:rsidP="00000000" w:rsidRDefault="00000000" w:rsidRPr="00000000" w14:paraId="0000014F">
      <w:pPr>
        <w:rPr>
          <w:color w:val="0000ff"/>
          <w:sz w:val="24"/>
          <w:szCs w:val="24"/>
          <w:u w:val="single"/>
        </w:rPr>
      </w:pPr>
      <w:r w:rsidDel="00000000" w:rsidR="00000000" w:rsidRPr="00000000">
        <w:rPr>
          <w:rtl w:val="0"/>
        </w:rPr>
      </w:r>
    </w:p>
    <w:p w:rsidR="00000000" w:rsidDel="00000000" w:rsidP="00000000" w:rsidRDefault="00000000" w:rsidRPr="00000000" w14:paraId="00000150">
      <w:pPr>
        <w:spacing w:line="240" w:lineRule="auto"/>
        <w:rPr>
          <w:sz w:val="26"/>
          <w:szCs w:val="26"/>
        </w:rPr>
      </w:pPr>
      <w:r w:rsidDel="00000000" w:rsidR="00000000" w:rsidRPr="00000000">
        <w:rPr>
          <w:rtl w:val="0"/>
        </w:rPr>
      </w:r>
    </w:p>
    <w:p w:rsidR="00000000" w:rsidDel="00000000" w:rsidP="00000000" w:rsidRDefault="00000000" w:rsidRPr="00000000" w14:paraId="00000151">
      <w:pPr>
        <w:spacing w:line="240" w:lineRule="auto"/>
        <w:rPr>
          <w:sz w:val="28"/>
          <w:szCs w:val="28"/>
        </w:rPr>
      </w:pPr>
      <w:r w:rsidDel="00000000" w:rsidR="00000000" w:rsidRPr="00000000">
        <w:rPr>
          <w:rtl w:val="0"/>
        </w:rPr>
      </w:r>
    </w:p>
    <w:p w:rsidR="00000000" w:rsidDel="00000000" w:rsidP="00000000" w:rsidRDefault="00000000" w:rsidRPr="00000000" w14:paraId="00000152">
      <w:pPr>
        <w:spacing w:line="240" w:lineRule="auto"/>
        <w:rPr>
          <w:b w:val="1"/>
          <w:bCs w:val="1"/>
          <w:sz w:val="28"/>
          <w:szCs w:val="28"/>
        </w:rPr>
      </w:pPr>
      <w:r w:rsidDel="00000000" w:rsidR="00000000" w:rsidRPr="00000000">
        <w:rPr>
          <w:b w:val="1"/>
          <w:bCs w:val="1"/>
          <w:sz w:val="28"/>
          <w:szCs w:val="28"/>
          <w:rtl w:val="0"/>
        </w:rPr>
        <w:t xml:space="preserve">Topics-Wise Previous Questions ( ARPD )</w:t>
      </w:r>
    </w:p>
    <w:p w:rsidR="00000000" w:rsidDel="00000000" w:rsidP="00000000" w:rsidRDefault="00000000" w:rsidRPr="00000000" w14:paraId="00000153">
      <w:pPr>
        <w:spacing w:line="240" w:lineRule="auto"/>
        <w:rPr>
          <w:b w:val="1"/>
          <w:bCs w:val="1"/>
          <w:sz w:val="28"/>
          <w:szCs w:val="28"/>
        </w:rPr>
      </w:pPr>
      <w:r w:rsidDel="00000000" w:rsidR="00000000" w:rsidRPr="00000000">
        <w:rPr>
          <w:b w:val="1"/>
          <w:bCs w:val="1"/>
          <w:sz w:val="28"/>
          <w:szCs w:val="28"/>
          <w:rtl w:val="0"/>
        </w:rPr>
        <w:t xml:space="preserve">Mid</w:t>
      </w:r>
    </w:p>
    <w:p w:rsidR="00000000" w:rsidDel="00000000" w:rsidP="00000000" w:rsidRDefault="00000000" w:rsidRPr="00000000" w14:paraId="00000154">
      <w:pPr>
        <w:spacing w:line="240" w:lineRule="auto"/>
        <w:rPr>
          <w:sz w:val="26"/>
          <w:szCs w:val="26"/>
        </w:rPr>
      </w:pPr>
      <w:hyperlink r:id="rId26">
        <w:r w:rsidDel="00000000" w:rsidR="00000000" w:rsidRPr="00000000">
          <w:rPr>
            <w:color w:val="0000ee"/>
            <w:sz w:val="26"/>
            <w:szCs w:val="26"/>
            <w:u w:val="single"/>
            <w:rtl w:val="0"/>
          </w:rPr>
          <w:t xml:space="preserve">CMOS, Digital Electronics, DC response.docx</w:t>
        </w:r>
      </w:hyperlink>
      <w:r w:rsidDel="00000000" w:rsidR="00000000" w:rsidRPr="00000000">
        <w:rPr>
          <w:rtl w:val="0"/>
        </w:rPr>
      </w:r>
    </w:p>
    <w:p w:rsidR="00000000" w:rsidDel="00000000" w:rsidP="00000000" w:rsidRDefault="00000000" w:rsidRPr="00000000" w14:paraId="00000155">
      <w:pPr>
        <w:spacing w:line="240" w:lineRule="auto"/>
        <w:rPr>
          <w:sz w:val="26"/>
          <w:szCs w:val="26"/>
        </w:rPr>
      </w:pPr>
      <w:hyperlink r:id="rId27">
        <w:r w:rsidDel="00000000" w:rsidR="00000000" w:rsidRPr="00000000">
          <w:rPr>
            <w:color w:val="0000ee"/>
            <w:sz w:val="26"/>
            <w:szCs w:val="26"/>
            <w:u w:val="single"/>
            <w:rtl w:val="0"/>
          </w:rPr>
          <w:t xml:space="preserve">FSM.docx</w:t>
        </w:r>
      </w:hyperlink>
      <w:r w:rsidDel="00000000" w:rsidR="00000000" w:rsidRPr="00000000">
        <w:rPr>
          <w:rtl w:val="0"/>
        </w:rPr>
      </w:r>
    </w:p>
    <w:p w:rsidR="00000000" w:rsidDel="00000000" w:rsidP="00000000" w:rsidRDefault="00000000" w:rsidRPr="00000000" w14:paraId="00000156">
      <w:pPr>
        <w:spacing w:line="240" w:lineRule="auto"/>
        <w:rPr>
          <w:sz w:val="26"/>
          <w:szCs w:val="26"/>
        </w:rPr>
      </w:pPr>
      <w:r w:rsidDel="00000000" w:rsidR="00000000" w:rsidRPr="00000000">
        <w:rPr>
          <w:rtl w:val="0"/>
        </w:rPr>
      </w:r>
    </w:p>
    <w:p w:rsidR="00000000" w:rsidDel="00000000" w:rsidP="00000000" w:rsidRDefault="00000000" w:rsidRPr="00000000" w14:paraId="00000157">
      <w:pPr>
        <w:spacing w:line="240" w:lineRule="auto"/>
        <w:rPr>
          <w:b w:val="1"/>
          <w:bCs w:val="1"/>
          <w:sz w:val="26"/>
          <w:szCs w:val="26"/>
        </w:rPr>
      </w:pPr>
      <w:r w:rsidDel="00000000" w:rsidR="00000000" w:rsidRPr="00000000">
        <w:rPr>
          <w:b w:val="1"/>
          <w:bCs w:val="1"/>
          <w:sz w:val="26"/>
          <w:szCs w:val="26"/>
          <w:rtl w:val="0"/>
        </w:rPr>
        <w:t xml:space="preserve">Final</w:t>
      </w:r>
    </w:p>
    <w:p w:rsidR="00000000" w:rsidDel="00000000" w:rsidP="00000000" w:rsidRDefault="00000000" w:rsidRPr="00000000" w14:paraId="00000158">
      <w:pPr>
        <w:spacing w:line="240" w:lineRule="auto"/>
        <w:rPr>
          <w:sz w:val="26"/>
          <w:szCs w:val="26"/>
        </w:rPr>
      </w:pPr>
      <w:hyperlink r:id="rId28">
        <w:r w:rsidDel="00000000" w:rsidR="00000000" w:rsidRPr="00000000">
          <w:rPr>
            <w:color w:val="0000ee"/>
            <w:sz w:val="26"/>
            <w:szCs w:val="26"/>
            <w:u w:val="single"/>
            <w:rtl w:val="0"/>
          </w:rPr>
          <w:t xml:space="preserve">KL Algorithm.docx</w:t>
        </w:r>
      </w:hyperlink>
      <w:r w:rsidDel="00000000" w:rsidR="00000000" w:rsidRPr="00000000">
        <w:rPr>
          <w:rtl w:val="0"/>
        </w:rPr>
      </w:r>
    </w:p>
    <w:p w:rsidR="00000000" w:rsidDel="00000000" w:rsidP="00000000" w:rsidRDefault="00000000" w:rsidRPr="00000000" w14:paraId="00000159">
      <w:pPr>
        <w:spacing w:line="240" w:lineRule="auto"/>
        <w:rPr>
          <w:sz w:val="26"/>
          <w:szCs w:val="26"/>
        </w:rPr>
      </w:pPr>
      <w:hyperlink r:id="rId29">
        <w:r w:rsidDel="00000000" w:rsidR="00000000" w:rsidRPr="00000000">
          <w:rPr>
            <w:color w:val="0000ee"/>
            <w:sz w:val="26"/>
            <w:szCs w:val="26"/>
            <w:u w:val="single"/>
            <w:rtl w:val="0"/>
          </w:rPr>
          <w:t xml:space="preserve">Routing Algorithm.docx</w:t>
        </w:r>
      </w:hyperlink>
      <w:r w:rsidDel="00000000" w:rsidR="00000000" w:rsidRPr="00000000">
        <w:rPr>
          <w:rtl w:val="0"/>
        </w:rPr>
      </w:r>
    </w:p>
    <w:p w:rsidR="00000000" w:rsidDel="00000000" w:rsidP="00000000" w:rsidRDefault="00000000" w:rsidRPr="00000000" w14:paraId="0000015A">
      <w:pPr>
        <w:spacing w:line="240" w:lineRule="auto"/>
        <w:rPr>
          <w:sz w:val="26"/>
          <w:szCs w:val="26"/>
        </w:rPr>
      </w:pPr>
      <w:hyperlink r:id="rId30">
        <w:r w:rsidDel="00000000" w:rsidR="00000000" w:rsidRPr="00000000">
          <w:rPr>
            <w:color w:val="0000ee"/>
            <w:sz w:val="26"/>
            <w:szCs w:val="26"/>
            <w:u w:val="single"/>
            <w:rtl w:val="0"/>
          </w:rPr>
          <w:t xml:space="preserve">Delay.docx</w:t>
        </w:r>
      </w:hyperlink>
      <w:r w:rsidDel="00000000" w:rsidR="00000000" w:rsidRPr="00000000">
        <w:rPr>
          <w:rtl w:val="0"/>
        </w:rPr>
      </w:r>
    </w:p>
    <w:p w:rsidR="00000000" w:rsidDel="00000000" w:rsidP="00000000" w:rsidRDefault="00000000" w:rsidRPr="00000000" w14:paraId="0000015B">
      <w:pPr>
        <w:spacing w:line="240" w:lineRule="auto"/>
        <w:rPr>
          <w:sz w:val="26"/>
          <w:szCs w:val="26"/>
        </w:rPr>
      </w:pPr>
      <w:hyperlink r:id="rId31">
        <w:r w:rsidDel="00000000" w:rsidR="00000000" w:rsidRPr="00000000">
          <w:rPr>
            <w:color w:val="0000ee"/>
            <w:sz w:val="26"/>
            <w:szCs w:val="26"/>
            <w:u w:val="single"/>
            <w:rtl w:val="0"/>
          </w:rPr>
          <w:t xml:space="preserve">Power.docx</w:t>
        </w:r>
      </w:hyperlink>
      <w:r w:rsidDel="00000000" w:rsidR="00000000" w:rsidRPr="00000000">
        <w:rPr>
          <w:rtl w:val="0"/>
        </w:rPr>
      </w:r>
    </w:p>
    <w:p w:rsidR="00000000" w:rsidDel="00000000" w:rsidP="00000000" w:rsidRDefault="00000000" w:rsidRPr="00000000" w14:paraId="0000015C">
      <w:pPr>
        <w:spacing w:line="240" w:lineRule="auto"/>
        <w:rPr>
          <w:sz w:val="26"/>
          <w:szCs w:val="26"/>
        </w:rPr>
      </w:pPr>
      <w:r w:rsidDel="00000000" w:rsidR="00000000" w:rsidRPr="00000000">
        <w:rPr>
          <w:rtl w:val="0"/>
        </w:rPr>
      </w:r>
    </w:p>
    <w:p w:rsidR="00000000" w:rsidDel="00000000" w:rsidP="00000000" w:rsidRDefault="00000000" w:rsidRPr="00000000" w14:paraId="0000015D">
      <w:pPr>
        <w:pStyle w:val="Heading1"/>
        <w:spacing w:line="240" w:lineRule="auto"/>
        <w:rPr>
          <w:rFonts w:ascii="Arial Narrow" w:cs="Arial Narrow" w:eastAsia="Arial Narrow" w:hAnsi="Arial Narrow"/>
          <w:b w:val="1"/>
          <w:bCs w:val="1"/>
          <w:sz w:val="14"/>
          <w:szCs w:val="14"/>
        </w:rPr>
      </w:pPr>
      <w:bookmarkStart w:colFirst="0" w:colLast="0" w:name="_heading=h.z337ya" w:id="15"/>
      <w:bookmarkEnd w:id="15"/>
      <w:r w:rsidDel="00000000" w:rsidR="00000000" w:rsidRPr="00000000">
        <w:rPr>
          <w:rFonts w:ascii="Times New Roman" w:cs="Times New Roman" w:eastAsia="Times New Roman" w:hAnsi="Times New Roman"/>
          <w:b w:val="1"/>
          <w:bCs w:val="1"/>
          <w:sz w:val="32"/>
          <w:szCs w:val="32"/>
          <w:rtl w:val="0"/>
        </w:rPr>
        <w:t xml:space="preserve">Theory Timeline:</w:t>
      </w:r>
      <w:r w:rsidDel="00000000" w:rsidR="00000000" w:rsidRPr="00000000">
        <w:rPr>
          <w:rtl w:val="0"/>
        </w:rPr>
      </w:r>
    </w:p>
    <w:tbl>
      <w:tblPr>
        <w:tblStyle w:val="Table6"/>
        <w:tblW w:w="927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705"/>
        <w:gridCol w:w="3705"/>
        <w:gridCol w:w="2205"/>
        <w:gridCol w:w="2655"/>
        <w:tblGridChange w:id="0">
          <w:tblGrid>
            <w:gridCol w:w="705"/>
            <w:gridCol w:w="3705"/>
            <w:gridCol w:w="2205"/>
            <w:gridCol w:w="2655"/>
          </w:tblGrid>
        </w:tblGridChange>
      </w:tblGrid>
      <w:tr>
        <w:trPr>
          <w:cantSplit w:val="0"/>
          <w:tblHeader w:val="0"/>
        </w:trPr>
        <w:tc>
          <w:tcPr/>
          <w:p w:rsidR="00000000" w:rsidDel="00000000" w:rsidP="00000000" w:rsidRDefault="00000000" w:rsidRPr="00000000" w14:paraId="0000015E">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c>
          <w:tcPr/>
          <w:p w:rsidR="00000000" w:rsidDel="00000000" w:rsidP="00000000" w:rsidRDefault="00000000" w:rsidRPr="00000000" w14:paraId="0000015F">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Topic</w:t>
            </w:r>
          </w:p>
        </w:tc>
        <w:tc>
          <w:tcPr/>
          <w:p w:rsidR="00000000" w:rsidDel="00000000" w:rsidP="00000000" w:rsidRDefault="00000000" w:rsidRPr="00000000" w14:paraId="00000160">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Week/Lecture# </w:t>
            </w:r>
          </w:p>
        </w:tc>
        <w:tc>
          <w:tcPr/>
          <w:p w:rsidR="00000000" w:rsidDel="00000000" w:rsidP="00000000" w:rsidRDefault="00000000" w:rsidRPr="00000000" w14:paraId="00000161">
            <w:pP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Related CO (if any)</w:t>
            </w:r>
          </w:p>
        </w:tc>
      </w:tr>
      <w:tr>
        <w:trPr>
          <w:cantSplit w:val="0"/>
          <w:tblHeader w:val="0"/>
        </w:trPr>
        <w:tc>
          <w:tcPr/>
          <w:p w:rsidR="00000000" w:rsidDel="00000000" w:rsidP="00000000" w:rsidRDefault="00000000" w:rsidRPr="00000000" w14:paraId="00000162">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p w:rsidR="00000000" w:rsidDel="00000000" w:rsidP="00000000" w:rsidRDefault="00000000" w:rsidRPr="00000000" w14:paraId="00000163">
            <w:pPr>
              <w:numPr>
                <w:ilvl w:val="0"/>
                <w:numId w:val="4"/>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Introduction to VLSI (Very Large Scale Integration) design: history, IC trends, technology &amp; design approaches. Moore’s law. </w:t>
            </w:r>
          </w:p>
          <w:p w:rsidR="00000000" w:rsidDel="00000000" w:rsidP="00000000" w:rsidRDefault="00000000" w:rsidRPr="00000000" w14:paraId="00000164">
            <w:pPr>
              <w:numPr>
                <w:ilvl w:val="0"/>
                <w:numId w:val="4"/>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Review of digital electronics</w:t>
            </w:r>
          </w:p>
          <w:p w:rsidR="00000000" w:rsidDel="00000000" w:rsidP="00000000" w:rsidRDefault="00000000" w:rsidRPr="00000000" w14:paraId="00000165">
            <w:pPr>
              <w:spacing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166">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1/Lecture 1-2</w:t>
            </w:r>
          </w:p>
        </w:tc>
        <w:tc>
          <w:tcPr/>
          <w:p w:rsidR="00000000" w:rsidDel="00000000" w:rsidP="00000000" w:rsidRDefault="00000000" w:rsidRPr="00000000" w14:paraId="00000167">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CO1</w:t>
            </w:r>
          </w:p>
        </w:tc>
      </w:tr>
      <w:tr>
        <w:trPr>
          <w:cantSplit w:val="0"/>
          <w:tblHeader w:val="0"/>
        </w:trPr>
        <w:tc>
          <w:tcPr/>
          <w:p w:rsidR="00000000" w:rsidDel="00000000" w:rsidP="00000000" w:rsidRDefault="00000000" w:rsidRPr="00000000" w14:paraId="00000168">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p w:rsidR="00000000" w:rsidDel="00000000" w:rsidP="00000000" w:rsidRDefault="00000000" w:rsidRPr="00000000" w14:paraId="00000169">
            <w:pPr>
              <w:numPr>
                <w:ilvl w:val="0"/>
                <w:numId w:val="3"/>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Logic circuit families: n-MOS, p-MOS, pseudo n-MOS and CMOS technologies. Introduction to CMOS logic. Pull-up and pull-down networks, implementation using series and parallel MOSFETs.</w:t>
            </w:r>
          </w:p>
          <w:p w:rsidR="00000000" w:rsidDel="00000000" w:rsidP="00000000" w:rsidRDefault="00000000" w:rsidRPr="00000000" w14:paraId="0000016A">
            <w:pPr>
              <w:numPr>
                <w:ilvl w:val="0"/>
                <w:numId w:val="3"/>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Implementation of combinational logic blocks and sequential elements in CMOS technology</w:t>
            </w:r>
          </w:p>
        </w:tc>
        <w:tc>
          <w:tcPr/>
          <w:p w:rsidR="00000000" w:rsidDel="00000000" w:rsidP="00000000" w:rsidRDefault="00000000" w:rsidRPr="00000000" w14:paraId="0000016B">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2/Lecture 3-4</w:t>
            </w:r>
          </w:p>
        </w:tc>
        <w:tc>
          <w:tcPr/>
          <w:p w:rsidR="00000000" w:rsidDel="00000000" w:rsidP="00000000" w:rsidRDefault="00000000" w:rsidRPr="00000000" w14:paraId="0000016C">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CO1</w:t>
            </w:r>
          </w:p>
        </w:tc>
      </w:tr>
      <w:tr>
        <w:trPr>
          <w:cantSplit w:val="0"/>
          <w:tblHeader w:val="0"/>
        </w:trPr>
        <w:tc>
          <w:tcPr/>
          <w:p w:rsidR="00000000" w:rsidDel="00000000" w:rsidP="00000000" w:rsidRDefault="00000000" w:rsidRPr="00000000" w14:paraId="0000016D">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p w:rsidR="00000000" w:rsidDel="00000000" w:rsidP="00000000" w:rsidRDefault="00000000" w:rsidRPr="00000000" w14:paraId="0000016E">
            <w:pPr>
              <w:numPr>
                <w:ilvl w:val="0"/>
                <w:numId w:val="13"/>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Pass transistor DC characteristics</w:t>
            </w:r>
          </w:p>
          <w:p w:rsidR="00000000" w:rsidDel="00000000" w:rsidP="00000000" w:rsidRDefault="00000000" w:rsidRPr="00000000" w14:paraId="0000016F">
            <w:pPr>
              <w:numPr>
                <w:ilvl w:val="0"/>
                <w:numId w:val="13"/>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Complex gate design using CMOS such as And-Or-Invert or Or-And-Invert. Implementation of different circuit elements like basic gates. Multiplexers, encoder, latch, flip-flops using CMOS Pass transistors.</w:t>
            </w:r>
          </w:p>
          <w:p w:rsidR="00000000" w:rsidDel="00000000" w:rsidP="00000000" w:rsidRDefault="00000000" w:rsidRPr="00000000" w14:paraId="00000170">
            <w:pPr>
              <w:spacing w:line="240" w:lineRule="auto"/>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171">
            <w:pPr>
              <w:numPr>
                <w:ilvl w:val="0"/>
                <w:numId w:val="13"/>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 1</w:t>
            </w:r>
          </w:p>
        </w:tc>
        <w:tc>
          <w:tcPr/>
          <w:p w:rsidR="00000000" w:rsidDel="00000000" w:rsidP="00000000" w:rsidRDefault="00000000" w:rsidRPr="00000000" w14:paraId="00000172">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3/Lecture 5-6</w:t>
            </w:r>
          </w:p>
        </w:tc>
        <w:tc>
          <w:tcPr/>
          <w:p w:rsidR="00000000" w:rsidDel="00000000" w:rsidP="00000000" w:rsidRDefault="00000000" w:rsidRPr="00000000" w14:paraId="00000173">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CO1</w:t>
            </w:r>
          </w:p>
        </w:tc>
      </w:tr>
      <w:tr>
        <w:trPr>
          <w:cantSplit w:val="0"/>
          <w:tblHeader w:val="0"/>
        </w:trPr>
        <w:tc>
          <w:tcPr/>
          <w:p w:rsidR="00000000" w:rsidDel="00000000" w:rsidP="00000000" w:rsidRDefault="00000000" w:rsidRPr="00000000" w14:paraId="00000174">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p w:rsidR="00000000" w:rsidDel="00000000" w:rsidP="00000000" w:rsidRDefault="00000000" w:rsidRPr="00000000" w14:paraId="00000175">
            <w:pPr>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6">
            <w:pPr>
              <w:numPr>
                <w:ilvl w:val="0"/>
                <w:numId w:val="15"/>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FSM Introduction </w:t>
            </w:r>
          </w:p>
          <w:p w:rsidR="00000000" w:rsidDel="00000000" w:rsidP="00000000" w:rsidRDefault="00000000" w:rsidRPr="00000000" w14:paraId="00000177">
            <w:pPr>
              <w:numPr>
                <w:ilvl w:val="0"/>
                <w:numId w:val="15"/>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FSM moore and mealy type machine</w:t>
            </w:r>
          </w:p>
        </w:tc>
        <w:tc>
          <w:tcPr/>
          <w:p w:rsidR="00000000" w:rsidDel="00000000" w:rsidP="00000000" w:rsidRDefault="00000000" w:rsidRPr="00000000" w14:paraId="00000178">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4/Lecture 7-8</w:t>
            </w:r>
          </w:p>
        </w:tc>
        <w:tc>
          <w:tcPr/>
          <w:p w:rsidR="00000000" w:rsidDel="00000000" w:rsidP="00000000" w:rsidRDefault="00000000" w:rsidRPr="00000000" w14:paraId="00000179">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CO2</w:t>
            </w:r>
          </w:p>
        </w:tc>
      </w:tr>
      <w:tr>
        <w:trPr>
          <w:cantSplit w:val="0"/>
          <w:tblHeader w:val="0"/>
        </w:trPr>
        <w:tc>
          <w:tcPr/>
          <w:p w:rsidR="00000000" w:rsidDel="00000000" w:rsidP="00000000" w:rsidRDefault="00000000" w:rsidRPr="00000000" w14:paraId="0000017A">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p w:rsidR="00000000" w:rsidDel="00000000" w:rsidP="00000000" w:rsidRDefault="00000000" w:rsidRPr="00000000" w14:paraId="0000017B">
            <w:pPr>
              <w:numPr>
                <w:ilvl w:val="0"/>
                <w:numId w:val="12"/>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System design using moore and mealy type finite state machines</w:t>
            </w:r>
          </w:p>
          <w:p w:rsidR="00000000" w:rsidDel="00000000" w:rsidP="00000000" w:rsidRDefault="00000000" w:rsidRPr="00000000" w14:paraId="0000017C">
            <w:pPr>
              <w:numPr>
                <w:ilvl w:val="0"/>
                <w:numId w:val="12"/>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Different hardware implementation techniques </w:t>
            </w:r>
          </w:p>
          <w:p w:rsidR="00000000" w:rsidDel="00000000" w:rsidP="00000000" w:rsidRDefault="00000000" w:rsidRPr="00000000" w14:paraId="0000017D">
            <w:pPr>
              <w:numPr>
                <w:ilvl w:val="0"/>
                <w:numId w:val="12"/>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 2</w:t>
            </w:r>
          </w:p>
        </w:tc>
        <w:tc>
          <w:tcPr/>
          <w:p w:rsidR="00000000" w:rsidDel="00000000" w:rsidP="00000000" w:rsidRDefault="00000000" w:rsidRPr="00000000" w14:paraId="0000017E">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5/Lecture 9-10</w:t>
            </w:r>
          </w:p>
        </w:tc>
        <w:tc>
          <w:tcPr/>
          <w:p w:rsidR="00000000" w:rsidDel="00000000" w:rsidP="00000000" w:rsidRDefault="00000000" w:rsidRPr="00000000" w14:paraId="0000017F">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CO2</w:t>
            </w:r>
          </w:p>
        </w:tc>
      </w:tr>
      <w:tr>
        <w:trPr>
          <w:cantSplit w:val="0"/>
          <w:tblHeader w:val="0"/>
        </w:trPr>
        <w:tc>
          <w:tcPr/>
          <w:p w:rsidR="00000000" w:rsidDel="00000000" w:rsidP="00000000" w:rsidRDefault="00000000" w:rsidRPr="00000000" w14:paraId="00000180">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p w:rsidR="00000000" w:rsidDel="00000000" w:rsidP="00000000" w:rsidRDefault="00000000" w:rsidRPr="00000000" w14:paraId="00000181">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Reserved for Quiz 1+2</w:t>
            </w:r>
          </w:p>
        </w:tc>
        <w:tc>
          <w:tcPr/>
          <w:p w:rsidR="00000000" w:rsidDel="00000000" w:rsidP="00000000" w:rsidRDefault="00000000" w:rsidRPr="00000000" w14:paraId="00000182">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6</w:t>
            </w:r>
          </w:p>
        </w:tc>
        <w:tc>
          <w:tcPr/>
          <w:p w:rsidR="00000000" w:rsidDel="00000000" w:rsidP="00000000" w:rsidRDefault="00000000" w:rsidRPr="00000000" w14:paraId="00000183">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CO1, CO2</w:t>
            </w:r>
          </w:p>
        </w:tc>
      </w:tr>
      <w:tr>
        <w:trPr>
          <w:cantSplit w:val="0"/>
          <w:trHeight w:val="240" w:hRule="atLeast"/>
          <w:tblHeader w:val="0"/>
        </w:trPr>
        <w:tc>
          <w:tcPr/>
          <w:p w:rsidR="00000000" w:rsidDel="00000000" w:rsidP="00000000" w:rsidRDefault="00000000" w:rsidRPr="00000000" w14:paraId="00000184">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p w:rsidR="00000000" w:rsidDel="00000000" w:rsidP="00000000" w:rsidRDefault="00000000" w:rsidRPr="00000000" w14:paraId="00000185">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Midterm Exam</w:t>
            </w:r>
          </w:p>
        </w:tc>
        <w:tc>
          <w:tcPr/>
          <w:p w:rsidR="00000000" w:rsidDel="00000000" w:rsidP="00000000" w:rsidRDefault="00000000" w:rsidRPr="00000000" w14:paraId="00000186">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7</w:t>
            </w:r>
          </w:p>
        </w:tc>
        <w:tc>
          <w:tcPr/>
          <w:p w:rsidR="00000000" w:rsidDel="00000000" w:rsidP="00000000" w:rsidRDefault="00000000" w:rsidRPr="00000000" w14:paraId="00000187">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CO1, CO2</w:t>
            </w:r>
          </w:p>
        </w:tc>
      </w:tr>
      <w:tr>
        <w:trPr>
          <w:cantSplit w:val="0"/>
          <w:tblHeader w:val="0"/>
        </w:trPr>
        <w:tc>
          <w:tcPr/>
          <w:p w:rsidR="00000000" w:rsidDel="00000000" w:rsidP="00000000" w:rsidRDefault="00000000" w:rsidRPr="00000000" w14:paraId="00000188">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p w:rsidR="00000000" w:rsidDel="00000000" w:rsidP="00000000" w:rsidRDefault="00000000" w:rsidRPr="00000000" w14:paraId="00000189">
            <w:pPr>
              <w:numPr>
                <w:ilvl w:val="0"/>
                <w:numId w:val="14"/>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Physical design: floor planning, partitioning, routing, clock tree synthesis. KL algorithm for partitioning. </w:t>
            </w:r>
          </w:p>
          <w:p w:rsidR="00000000" w:rsidDel="00000000" w:rsidP="00000000" w:rsidRDefault="00000000" w:rsidRPr="00000000" w14:paraId="0000018A">
            <w:pPr>
              <w:spacing w:line="240" w:lineRule="auto"/>
              <w:ind w:left="720" w:firstLine="0"/>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18B">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8/Lecture 11-12</w:t>
            </w:r>
          </w:p>
        </w:tc>
        <w:tc>
          <w:tcPr/>
          <w:p w:rsidR="00000000" w:rsidDel="00000000" w:rsidP="00000000" w:rsidRDefault="00000000" w:rsidRPr="00000000" w14:paraId="0000018C">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CO4</w:t>
            </w:r>
          </w:p>
        </w:tc>
      </w:tr>
      <w:tr>
        <w:trPr>
          <w:cantSplit w:val="0"/>
          <w:trHeight w:val="240" w:hRule="atLeast"/>
          <w:tblHeader w:val="0"/>
        </w:trPr>
        <w:tc>
          <w:tcPr/>
          <w:p w:rsidR="00000000" w:rsidDel="00000000" w:rsidP="00000000" w:rsidRDefault="00000000" w:rsidRPr="00000000" w14:paraId="0000018D">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w:t>
            </w:r>
          </w:p>
        </w:tc>
        <w:tc>
          <w:tcPr/>
          <w:p w:rsidR="00000000" w:rsidDel="00000000" w:rsidP="00000000" w:rsidRDefault="00000000" w:rsidRPr="00000000" w14:paraId="0000018E">
            <w:pPr>
              <w:numPr>
                <w:ilvl w:val="0"/>
                <w:numId w:val="1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Lee’s maze algorithm for global routing </w:t>
            </w:r>
          </w:p>
        </w:tc>
        <w:tc>
          <w:tcPr/>
          <w:p w:rsidR="00000000" w:rsidDel="00000000" w:rsidP="00000000" w:rsidRDefault="00000000" w:rsidRPr="00000000" w14:paraId="0000018F">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9/Lecture 13-14</w:t>
            </w:r>
          </w:p>
        </w:tc>
        <w:tc>
          <w:tcPr/>
          <w:p w:rsidR="00000000" w:rsidDel="00000000" w:rsidP="00000000" w:rsidRDefault="00000000" w:rsidRPr="00000000" w14:paraId="00000190">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CO4</w:t>
            </w:r>
          </w:p>
        </w:tc>
      </w:tr>
      <w:tr>
        <w:trPr>
          <w:cantSplit w:val="0"/>
          <w:tblHeader w:val="0"/>
        </w:trPr>
        <w:tc>
          <w:tcPr/>
          <w:p w:rsidR="00000000" w:rsidDel="00000000" w:rsidP="00000000" w:rsidRDefault="00000000" w:rsidRPr="00000000" w14:paraId="00000191">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c>
          <w:tcPr/>
          <w:p w:rsidR="00000000" w:rsidDel="00000000" w:rsidP="00000000" w:rsidRDefault="00000000" w:rsidRPr="00000000" w14:paraId="00000192">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Transient response of CMOS gates. Delay definitions: rise time, fall time, propagation delay and contamination delay, RC delay model. Effective resistance. MOS Capacitance. </w:t>
            </w:r>
          </w:p>
          <w:p w:rsidR="00000000" w:rsidDel="00000000" w:rsidP="00000000" w:rsidRDefault="00000000" w:rsidRPr="00000000" w14:paraId="00000193">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 3</w:t>
            </w:r>
          </w:p>
        </w:tc>
        <w:tc>
          <w:tcPr/>
          <w:p w:rsidR="00000000" w:rsidDel="00000000" w:rsidP="00000000" w:rsidRDefault="00000000" w:rsidRPr="00000000" w14:paraId="00000194">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10-/Lecture 15-16</w:t>
            </w:r>
          </w:p>
        </w:tc>
        <w:tc>
          <w:tcPr/>
          <w:p w:rsidR="00000000" w:rsidDel="00000000" w:rsidP="00000000" w:rsidRDefault="00000000" w:rsidRPr="00000000" w14:paraId="00000195">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CO3</w:t>
            </w:r>
          </w:p>
        </w:tc>
      </w:tr>
      <w:tr>
        <w:trPr>
          <w:cantSplit w:val="0"/>
          <w:tblHeader w:val="0"/>
        </w:trPr>
        <w:tc>
          <w:tcPr/>
          <w:p w:rsidR="00000000" w:rsidDel="00000000" w:rsidP="00000000" w:rsidRDefault="00000000" w:rsidRPr="00000000" w14:paraId="00000196">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w:t>
            </w:r>
          </w:p>
        </w:tc>
        <w:tc>
          <w:tcPr/>
          <w:p w:rsidR="00000000" w:rsidDel="00000000" w:rsidP="00000000" w:rsidRDefault="00000000" w:rsidRPr="00000000" w14:paraId="00000197">
            <w:pPr>
              <w:numPr>
                <w:ilvl w:val="0"/>
                <w:numId w:val="2"/>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Elmore delay. Parasitic and effort delay. Fan-in and fan-out. Layout comparisons</w:t>
            </w:r>
          </w:p>
        </w:tc>
        <w:tc>
          <w:tcPr/>
          <w:p w:rsidR="00000000" w:rsidDel="00000000" w:rsidP="00000000" w:rsidRDefault="00000000" w:rsidRPr="00000000" w14:paraId="00000198">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11/Lecture 17-18</w:t>
            </w:r>
          </w:p>
        </w:tc>
        <w:tc>
          <w:tcPr/>
          <w:p w:rsidR="00000000" w:rsidDel="00000000" w:rsidP="00000000" w:rsidRDefault="00000000" w:rsidRPr="00000000" w14:paraId="00000199">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CO3</w:t>
            </w:r>
          </w:p>
        </w:tc>
      </w:tr>
      <w:tr>
        <w:trPr>
          <w:cantSplit w:val="0"/>
          <w:tblHeader w:val="0"/>
        </w:trPr>
        <w:tc>
          <w:tcPr/>
          <w:p w:rsidR="00000000" w:rsidDel="00000000" w:rsidP="00000000" w:rsidRDefault="00000000" w:rsidRPr="00000000" w14:paraId="0000019A">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w:t>
            </w:r>
          </w:p>
        </w:tc>
        <w:tc>
          <w:tcPr/>
          <w:p w:rsidR="00000000" w:rsidDel="00000000" w:rsidP="00000000" w:rsidRDefault="00000000" w:rsidRPr="00000000" w14:paraId="0000019B">
            <w:pPr>
              <w:numPr>
                <w:ilvl w:val="0"/>
                <w:numId w:val="2"/>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CMOS Power: Instantaneous and Average power, Energy. Power in circuit elements analysis (R, C, DC Supply). Switching waveforms of an inverter. Static power and Dynamic power. Activity factor. Power reduction techniques: Clock gating, Power gating, Dynamic voltage scaling.</w:t>
            </w:r>
          </w:p>
          <w:p w:rsidR="00000000" w:rsidDel="00000000" w:rsidP="00000000" w:rsidRDefault="00000000" w:rsidRPr="00000000" w14:paraId="0000019C">
            <w:pPr>
              <w:numPr>
                <w:ilvl w:val="0"/>
                <w:numId w:val="2"/>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 4</w:t>
            </w:r>
          </w:p>
        </w:tc>
        <w:tc>
          <w:tcPr/>
          <w:p w:rsidR="00000000" w:rsidDel="00000000" w:rsidP="00000000" w:rsidRDefault="00000000" w:rsidRPr="00000000" w14:paraId="0000019D">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12/Lecture 19-20</w:t>
            </w:r>
          </w:p>
        </w:tc>
        <w:tc>
          <w:tcPr/>
          <w:p w:rsidR="00000000" w:rsidDel="00000000" w:rsidP="00000000" w:rsidRDefault="00000000" w:rsidRPr="00000000" w14:paraId="0000019E">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CO3</w:t>
            </w:r>
          </w:p>
        </w:tc>
      </w:tr>
      <w:tr>
        <w:trPr>
          <w:cantSplit w:val="0"/>
          <w:tblHeader w:val="0"/>
        </w:trPr>
        <w:tc>
          <w:tcPr/>
          <w:p w:rsidR="00000000" w:rsidDel="00000000" w:rsidP="00000000" w:rsidRDefault="00000000" w:rsidRPr="00000000" w14:paraId="0000019F">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w:t>
            </w:r>
          </w:p>
        </w:tc>
        <w:tc>
          <w:tcPr/>
          <w:p w:rsidR="00000000" w:rsidDel="00000000" w:rsidP="00000000" w:rsidRDefault="00000000" w:rsidRPr="00000000" w14:paraId="000001A0">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Reserved for Quiz 3+4</w:t>
            </w:r>
          </w:p>
        </w:tc>
        <w:tc>
          <w:tcPr/>
          <w:p w:rsidR="00000000" w:rsidDel="00000000" w:rsidP="00000000" w:rsidRDefault="00000000" w:rsidRPr="00000000" w14:paraId="000001A1">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13</w:t>
            </w:r>
          </w:p>
        </w:tc>
        <w:tc>
          <w:tcPr/>
          <w:p w:rsidR="00000000" w:rsidDel="00000000" w:rsidP="00000000" w:rsidRDefault="00000000" w:rsidRPr="00000000" w14:paraId="000001A2">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CO3, CO4</w:t>
            </w:r>
          </w:p>
        </w:tc>
      </w:tr>
      <w:tr>
        <w:trPr>
          <w:cantSplit w:val="0"/>
          <w:trHeight w:val="240" w:hRule="atLeast"/>
          <w:tblHeader w:val="0"/>
        </w:trPr>
        <w:tc>
          <w:tcPr/>
          <w:p w:rsidR="00000000" w:rsidDel="00000000" w:rsidP="00000000" w:rsidRDefault="00000000" w:rsidRPr="00000000" w14:paraId="000001A3">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w:t>
            </w:r>
          </w:p>
        </w:tc>
        <w:tc>
          <w:tcPr/>
          <w:p w:rsidR="00000000" w:rsidDel="00000000" w:rsidP="00000000" w:rsidRDefault="00000000" w:rsidRPr="00000000" w14:paraId="000001A4">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 Exam</w:t>
            </w:r>
          </w:p>
        </w:tc>
        <w:tc>
          <w:tcPr/>
          <w:p w:rsidR="00000000" w:rsidDel="00000000" w:rsidP="00000000" w:rsidRDefault="00000000" w:rsidRPr="00000000" w14:paraId="000001A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14</w:t>
            </w:r>
          </w:p>
        </w:tc>
        <w:tc>
          <w:tcPr/>
          <w:p w:rsidR="00000000" w:rsidDel="00000000" w:rsidP="00000000" w:rsidRDefault="00000000" w:rsidRPr="00000000" w14:paraId="000001A6">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CO3, CO4</w:t>
            </w:r>
          </w:p>
        </w:tc>
      </w:tr>
    </w:tbl>
    <w:p w:rsidR="00000000" w:rsidDel="00000000" w:rsidP="00000000" w:rsidRDefault="00000000" w:rsidRPr="00000000" w14:paraId="000001A7">
      <w:pPr>
        <w:spacing w:after="200" w:line="240" w:lineRule="auto"/>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1A8">
      <w:pPr>
        <w:pStyle w:val="Heading1"/>
        <w:spacing w:line="240" w:lineRule="auto"/>
        <w:rPr>
          <w:rFonts w:ascii="Times New Roman" w:cs="Times New Roman" w:eastAsia="Times New Roman" w:hAnsi="Times New Roman"/>
          <w:b w:val="1"/>
          <w:bCs w:val="1"/>
          <w:sz w:val="34"/>
          <w:szCs w:val="34"/>
        </w:rPr>
      </w:pPr>
      <w:bookmarkStart w:colFirst="0" w:colLast="0" w:name="_heading=h.60er8pieu6ch" w:id="16"/>
      <w:bookmarkEnd w:id="16"/>
      <w:r w:rsidDel="00000000" w:rsidR="00000000" w:rsidRPr="00000000">
        <w:rPr>
          <w:rtl w:val="0"/>
        </w:rPr>
      </w:r>
    </w:p>
    <w:p w:rsidR="00000000" w:rsidDel="00000000" w:rsidP="00000000" w:rsidRDefault="00000000" w:rsidRPr="00000000" w14:paraId="000001A9">
      <w:pPr>
        <w:pStyle w:val="Heading1"/>
        <w:spacing w:line="240" w:lineRule="auto"/>
        <w:rPr>
          <w:rFonts w:ascii="Times New Roman" w:cs="Times New Roman" w:eastAsia="Times New Roman" w:hAnsi="Times New Roman"/>
          <w:b w:val="1"/>
          <w:bCs w:val="1"/>
          <w:sz w:val="34"/>
          <w:szCs w:val="34"/>
        </w:rPr>
      </w:pPr>
      <w:bookmarkStart w:colFirst="0" w:colLast="0" w:name="_heading=h.p0dd6oskeqig" w:id="17"/>
      <w:bookmarkEnd w:id="17"/>
      <w:r w:rsidDel="00000000" w:rsidR="00000000" w:rsidRPr="00000000">
        <w:rPr>
          <w:rtl w:val="0"/>
        </w:rPr>
      </w:r>
    </w:p>
    <w:p w:rsidR="00000000" w:rsidDel="00000000" w:rsidP="00000000" w:rsidRDefault="00000000" w:rsidRPr="00000000" w14:paraId="000001AA">
      <w:pPr>
        <w:pStyle w:val="Heading1"/>
        <w:spacing w:line="240" w:lineRule="auto"/>
        <w:rPr>
          <w:rFonts w:ascii="Times New Roman" w:cs="Times New Roman" w:eastAsia="Times New Roman" w:hAnsi="Times New Roman"/>
          <w:b w:val="1"/>
          <w:bCs w:val="1"/>
          <w:sz w:val="34"/>
          <w:szCs w:val="34"/>
        </w:rPr>
      </w:pPr>
      <w:bookmarkStart w:colFirst="0" w:colLast="0" w:name="_heading=h.k9x9k6s3d6l8" w:id="18"/>
      <w:bookmarkEnd w:id="18"/>
      <w:r w:rsidDel="00000000" w:rsidR="00000000" w:rsidRPr="00000000">
        <w:rPr>
          <w:rFonts w:ascii="Times New Roman" w:cs="Times New Roman" w:eastAsia="Times New Roman" w:hAnsi="Times New Roman"/>
          <w:b w:val="1"/>
          <w:bCs w:val="1"/>
          <w:sz w:val="34"/>
          <w:szCs w:val="34"/>
          <w:rtl w:val="0"/>
        </w:rPr>
        <w:t xml:space="preserve">Lab Timeline</w:t>
      </w:r>
    </w:p>
    <w:p w:rsidR="00000000" w:rsidDel="00000000" w:rsidP="00000000" w:rsidRDefault="00000000" w:rsidRPr="00000000" w14:paraId="000001AB">
      <w:pPr>
        <w:rPr/>
      </w:pPr>
      <w:r w:rsidDel="00000000" w:rsidR="00000000" w:rsidRPr="00000000">
        <w:rPr>
          <w:rtl w:val="0"/>
        </w:rPr>
      </w:r>
    </w:p>
    <w:sdt>
      <w:sdtPr>
        <w:lock w:val="contentLocked"/>
        <w:id w:val="1967244415"/>
        <w:tag w:val="goog_rdk_3"/>
      </w:sdtPr>
      <w:sdtContent>
        <w:tbl>
          <w:tblPr>
            <w:tblStyle w:val="Table7"/>
            <w:tblW w:w="888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540"/>
            <w:gridCol w:w="4605"/>
            <w:gridCol w:w="1665"/>
            <w:gridCol w:w="2070"/>
            <w:tblGridChange w:id="0">
              <w:tblGrid>
                <w:gridCol w:w="540"/>
                <w:gridCol w:w="4605"/>
                <w:gridCol w:w="1665"/>
                <w:gridCol w:w="2070"/>
              </w:tblGrid>
            </w:tblGridChange>
          </w:tblGrid>
          <w:tr>
            <w:trPr>
              <w:cantSplit w:val="0"/>
              <w:trHeight w:val="555" w:hRule="atLeast"/>
              <w:tblHeader w:val="0"/>
            </w:trPr>
            <w:tc>
              <w:tcPr/>
              <w:p w:rsidR="00000000" w:rsidDel="00000000" w:rsidP="00000000" w:rsidRDefault="00000000" w:rsidRPr="00000000" w14:paraId="000001AC">
                <w:pPr>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w:t>
                </w:r>
              </w:p>
            </w:tc>
            <w:tc>
              <w:tcPr/>
              <w:p w:rsidR="00000000" w:rsidDel="00000000" w:rsidP="00000000" w:rsidRDefault="00000000" w:rsidRPr="00000000" w14:paraId="000001AD">
                <w:pP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Topic</w:t>
                </w:r>
              </w:p>
            </w:tc>
            <w:tc>
              <w:tcPr/>
              <w:p w:rsidR="00000000" w:rsidDel="00000000" w:rsidP="00000000" w:rsidRDefault="00000000" w:rsidRPr="00000000" w14:paraId="000001AE">
                <w:pP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Week/Lecture# </w:t>
                </w:r>
              </w:p>
            </w:tc>
            <w:tc>
              <w:tcPr/>
              <w:p w:rsidR="00000000" w:rsidDel="00000000" w:rsidP="00000000" w:rsidRDefault="00000000" w:rsidRPr="00000000" w14:paraId="000001AF">
                <w:pP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Related CO (if any) </w:t>
                </w:r>
              </w:p>
            </w:tc>
          </w:tr>
          <w:tr>
            <w:trPr>
              <w:cantSplit w:val="0"/>
              <w:tblHeader w:val="0"/>
            </w:trPr>
            <w:tc>
              <w:tcPr/>
              <w:p w:rsidR="00000000" w:rsidDel="00000000" w:rsidP="00000000" w:rsidRDefault="00000000" w:rsidRPr="00000000" w14:paraId="000001B0">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p w:rsidR="00000000" w:rsidDel="00000000" w:rsidP="00000000" w:rsidRDefault="00000000" w:rsidRPr="00000000" w14:paraId="000001B1">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lab</w:t>
                </w:r>
              </w:p>
            </w:tc>
            <w:tc>
              <w:tcPr/>
              <w:p w:rsidR="00000000" w:rsidDel="00000000" w:rsidP="00000000" w:rsidRDefault="00000000" w:rsidRPr="00000000" w14:paraId="000001B2">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1</w:t>
                </w:r>
              </w:p>
            </w:tc>
            <w:tc>
              <w:tcPr/>
              <w:p w:rsidR="00000000" w:rsidDel="00000000" w:rsidP="00000000" w:rsidRDefault="00000000" w:rsidRPr="00000000" w14:paraId="000001B3">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r>
          <w:tr>
            <w:trPr>
              <w:cantSplit w:val="0"/>
              <w:tblHeader w:val="0"/>
            </w:trPr>
            <w:tc>
              <w:tcPr/>
              <w:p w:rsidR="00000000" w:rsidDel="00000000" w:rsidP="00000000" w:rsidRDefault="00000000" w:rsidRPr="00000000" w14:paraId="000001B4">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p w:rsidR="00000000" w:rsidDel="00000000" w:rsidP="00000000" w:rsidRDefault="00000000" w:rsidRPr="00000000" w14:paraId="000001B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Experiment 1: CMOS Schematic Circuit Design in DSCH2</w:t>
                </w:r>
              </w:p>
            </w:tc>
            <w:tc>
              <w:tcPr/>
              <w:p w:rsidR="00000000" w:rsidDel="00000000" w:rsidP="00000000" w:rsidRDefault="00000000" w:rsidRPr="00000000" w14:paraId="000001B6">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2</w:t>
                </w:r>
              </w:p>
            </w:tc>
            <w:tc>
              <w:tcPr/>
              <w:p w:rsidR="00000000" w:rsidDel="00000000" w:rsidP="00000000" w:rsidRDefault="00000000" w:rsidRPr="00000000" w14:paraId="000001B7">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CO1</w:t>
                </w:r>
              </w:p>
            </w:tc>
          </w:tr>
          <w:tr>
            <w:trPr>
              <w:cantSplit w:val="0"/>
              <w:tblHeader w:val="0"/>
            </w:trPr>
            <w:tc>
              <w:tcPr/>
              <w:p w:rsidR="00000000" w:rsidDel="00000000" w:rsidP="00000000" w:rsidRDefault="00000000" w:rsidRPr="00000000" w14:paraId="000001B8">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p w:rsidR="00000000" w:rsidDel="00000000" w:rsidP="00000000" w:rsidRDefault="00000000" w:rsidRPr="00000000" w14:paraId="000001B9">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Experiment 2: Introduction to Verilog; Verilog Design Part 1 (combinational logic)</w:t>
                </w:r>
              </w:p>
            </w:tc>
            <w:tc>
              <w:tcPr/>
              <w:p w:rsidR="00000000" w:rsidDel="00000000" w:rsidP="00000000" w:rsidRDefault="00000000" w:rsidRPr="00000000" w14:paraId="000001BA">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3</w:t>
                </w:r>
              </w:p>
            </w:tc>
            <w:tc>
              <w:tcPr/>
              <w:p w:rsidR="00000000" w:rsidDel="00000000" w:rsidP="00000000" w:rsidRDefault="00000000" w:rsidRPr="00000000" w14:paraId="000001BB">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CO1</w:t>
                </w:r>
              </w:p>
            </w:tc>
          </w:tr>
          <w:tr>
            <w:trPr>
              <w:cantSplit w:val="0"/>
              <w:tblHeader w:val="0"/>
            </w:trPr>
            <w:tc>
              <w:tcPr/>
              <w:p w:rsidR="00000000" w:rsidDel="00000000" w:rsidP="00000000" w:rsidRDefault="00000000" w:rsidRPr="00000000" w14:paraId="000001BC">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p w:rsidR="00000000" w:rsidDel="00000000" w:rsidP="00000000" w:rsidRDefault="00000000" w:rsidRPr="00000000" w14:paraId="000001BD">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Experiment 3: Verilog Design Part 2 (sequential logic)</w:t>
                </w:r>
              </w:p>
            </w:tc>
            <w:tc>
              <w:tcPr/>
              <w:p w:rsidR="00000000" w:rsidDel="00000000" w:rsidP="00000000" w:rsidRDefault="00000000" w:rsidRPr="00000000" w14:paraId="000001BE">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4</w:t>
                </w:r>
              </w:p>
            </w:tc>
            <w:tc>
              <w:tcPr/>
              <w:p w:rsidR="00000000" w:rsidDel="00000000" w:rsidP="00000000" w:rsidRDefault="00000000" w:rsidRPr="00000000" w14:paraId="000001BF">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CO1</w:t>
                </w:r>
              </w:p>
            </w:tc>
          </w:tr>
          <w:tr>
            <w:trPr>
              <w:cantSplit w:val="0"/>
              <w:tblHeader w:val="0"/>
            </w:trPr>
            <w:tc>
              <w:tcPr/>
              <w:p w:rsidR="00000000" w:rsidDel="00000000" w:rsidP="00000000" w:rsidRDefault="00000000" w:rsidRPr="00000000" w14:paraId="000001C0">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p w:rsidR="00000000" w:rsidDel="00000000" w:rsidP="00000000" w:rsidRDefault="00000000" w:rsidRPr="00000000" w14:paraId="000001C1">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Reserved</w:t>
                </w:r>
              </w:p>
            </w:tc>
            <w:tc>
              <w:tcPr/>
              <w:p w:rsidR="00000000" w:rsidDel="00000000" w:rsidP="00000000" w:rsidRDefault="00000000" w:rsidRPr="00000000" w14:paraId="000001C2">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5</w:t>
                </w:r>
              </w:p>
            </w:tc>
            <w:tc>
              <w:tcPr/>
              <w:p w:rsidR="00000000" w:rsidDel="00000000" w:rsidP="00000000" w:rsidRDefault="00000000" w:rsidRPr="00000000" w14:paraId="000001C3">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r>
          <w:tr>
            <w:trPr>
              <w:cantSplit w:val="0"/>
              <w:tblHeader w:val="0"/>
            </w:trPr>
            <w:tc>
              <w:tcPr/>
              <w:p w:rsidR="00000000" w:rsidDel="00000000" w:rsidP="00000000" w:rsidRDefault="00000000" w:rsidRPr="00000000" w14:paraId="000001C4">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p w:rsidR="00000000" w:rsidDel="00000000" w:rsidP="00000000" w:rsidRDefault="00000000" w:rsidRPr="00000000" w14:paraId="000001C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Midterm</w:t>
                </w:r>
              </w:p>
            </w:tc>
            <w:tc>
              <w:tcPr/>
              <w:p w:rsidR="00000000" w:rsidDel="00000000" w:rsidP="00000000" w:rsidRDefault="00000000" w:rsidRPr="00000000" w14:paraId="000001C6">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6</w:t>
                </w:r>
              </w:p>
            </w:tc>
            <w:tc>
              <w:tcPr/>
              <w:p w:rsidR="00000000" w:rsidDel="00000000" w:rsidP="00000000" w:rsidRDefault="00000000" w:rsidRPr="00000000" w14:paraId="000001C7">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r>
          <w:tr>
            <w:trPr>
              <w:cantSplit w:val="0"/>
              <w:tblHeader w:val="0"/>
            </w:trPr>
            <w:tc>
              <w:tcPr/>
              <w:p w:rsidR="00000000" w:rsidDel="00000000" w:rsidP="00000000" w:rsidRDefault="00000000" w:rsidRPr="00000000" w14:paraId="000001C8">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p w:rsidR="00000000" w:rsidDel="00000000" w:rsidP="00000000" w:rsidRDefault="00000000" w:rsidRPr="00000000" w14:paraId="000001C9">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 Test-1</w:t>
                </w:r>
              </w:p>
            </w:tc>
            <w:tc>
              <w:tcPr/>
              <w:p w:rsidR="00000000" w:rsidDel="00000000" w:rsidP="00000000" w:rsidRDefault="00000000" w:rsidRPr="00000000" w14:paraId="000001CA">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7</w:t>
                </w:r>
              </w:p>
            </w:tc>
            <w:tc>
              <w:tcPr/>
              <w:p w:rsidR="00000000" w:rsidDel="00000000" w:rsidP="00000000" w:rsidRDefault="00000000" w:rsidRPr="00000000" w14:paraId="000001CB">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CO1</w:t>
                </w:r>
              </w:p>
            </w:tc>
          </w:tr>
          <w:tr>
            <w:trPr>
              <w:cantSplit w:val="0"/>
              <w:tblHeader w:val="0"/>
            </w:trPr>
            <w:tc>
              <w:tcPr/>
              <w:p w:rsidR="00000000" w:rsidDel="00000000" w:rsidP="00000000" w:rsidRDefault="00000000" w:rsidRPr="00000000" w14:paraId="000001CC">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p w:rsidR="00000000" w:rsidDel="00000000" w:rsidP="00000000" w:rsidRDefault="00000000" w:rsidRPr="00000000" w14:paraId="000001CD">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Experiment 4: Verilog Design Part 3 (FSMs)</w:t>
                </w:r>
              </w:p>
            </w:tc>
            <w:tc>
              <w:tcPr/>
              <w:p w:rsidR="00000000" w:rsidDel="00000000" w:rsidP="00000000" w:rsidRDefault="00000000" w:rsidRPr="00000000" w14:paraId="000001CE">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8</w:t>
                </w:r>
              </w:p>
            </w:tc>
            <w:tc>
              <w:tcPr/>
              <w:p w:rsidR="00000000" w:rsidDel="00000000" w:rsidP="00000000" w:rsidRDefault="00000000" w:rsidRPr="00000000" w14:paraId="000001CF">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CO2</w:t>
                </w:r>
              </w:p>
            </w:tc>
          </w:tr>
          <w:tr>
            <w:trPr>
              <w:cantSplit w:val="0"/>
              <w:tblHeader w:val="0"/>
            </w:trPr>
            <w:tc>
              <w:tcPr/>
              <w:p w:rsidR="00000000" w:rsidDel="00000000" w:rsidP="00000000" w:rsidRDefault="00000000" w:rsidRPr="00000000" w14:paraId="000001D0">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w:t>
                </w:r>
              </w:p>
            </w:tc>
            <w:tc>
              <w:tcPr/>
              <w:p w:rsidR="00000000" w:rsidDel="00000000" w:rsidP="00000000" w:rsidRDefault="00000000" w:rsidRPr="00000000" w14:paraId="000001D1">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Experiment 5: Verilog Design Part 4 (FSMs)</w:t>
                </w:r>
              </w:p>
            </w:tc>
            <w:tc>
              <w:tcPr/>
              <w:p w:rsidR="00000000" w:rsidDel="00000000" w:rsidP="00000000" w:rsidRDefault="00000000" w:rsidRPr="00000000" w14:paraId="000001D2">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9</w:t>
                </w:r>
              </w:p>
            </w:tc>
            <w:tc>
              <w:tcPr/>
              <w:p w:rsidR="00000000" w:rsidDel="00000000" w:rsidP="00000000" w:rsidRDefault="00000000" w:rsidRPr="00000000" w14:paraId="000001D3">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CO2</w:t>
                </w:r>
              </w:p>
            </w:tc>
          </w:tr>
          <w:tr>
            <w:trPr>
              <w:cantSplit w:val="0"/>
              <w:tblHeader w:val="0"/>
            </w:trPr>
            <w:tc>
              <w:tcPr/>
              <w:p w:rsidR="00000000" w:rsidDel="00000000" w:rsidP="00000000" w:rsidRDefault="00000000" w:rsidRPr="00000000" w14:paraId="000001D4">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c>
              <w:tcPr/>
              <w:p w:rsidR="00000000" w:rsidDel="00000000" w:rsidP="00000000" w:rsidRDefault="00000000" w:rsidRPr="00000000" w14:paraId="000001D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Assessment on Experiment 5</w:t>
                </w:r>
              </w:p>
            </w:tc>
            <w:tc>
              <w:tcPr/>
              <w:p w:rsidR="00000000" w:rsidDel="00000000" w:rsidP="00000000" w:rsidRDefault="00000000" w:rsidRPr="00000000" w14:paraId="000001D6">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10</w:t>
                </w:r>
              </w:p>
            </w:tc>
            <w:tc>
              <w:tcPr/>
              <w:p w:rsidR="00000000" w:rsidDel="00000000" w:rsidP="00000000" w:rsidRDefault="00000000" w:rsidRPr="00000000" w14:paraId="000001D7">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CO2</w:t>
                </w:r>
              </w:p>
            </w:tc>
          </w:tr>
          <w:tr>
            <w:trPr>
              <w:cantSplit w:val="0"/>
              <w:tblHeader w:val="0"/>
            </w:trPr>
            <w:tc>
              <w:tcPr/>
              <w:p w:rsidR="00000000" w:rsidDel="00000000" w:rsidP="00000000" w:rsidRDefault="00000000" w:rsidRPr="00000000" w14:paraId="000001D8">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w:t>
                </w:r>
              </w:p>
            </w:tc>
            <w:tc>
              <w:tcPr/>
              <w:p w:rsidR="00000000" w:rsidDel="00000000" w:rsidP="00000000" w:rsidRDefault="00000000" w:rsidRPr="00000000" w14:paraId="000001D9">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 Test-2</w:t>
                </w:r>
              </w:p>
            </w:tc>
            <w:tc>
              <w:tcPr/>
              <w:p w:rsidR="00000000" w:rsidDel="00000000" w:rsidP="00000000" w:rsidRDefault="00000000" w:rsidRPr="00000000" w14:paraId="000001DA">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11</w:t>
                </w:r>
              </w:p>
            </w:tc>
            <w:tc>
              <w:tcPr/>
              <w:p w:rsidR="00000000" w:rsidDel="00000000" w:rsidP="00000000" w:rsidRDefault="00000000" w:rsidRPr="00000000" w14:paraId="000001DB">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CO2</w:t>
                </w:r>
              </w:p>
            </w:tc>
          </w:tr>
          <w:tr>
            <w:trPr>
              <w:cantSplit w:val="0"/>
              <w:tblHeader w:val="0"/>
            </w:trPr>
            <w:tc>
              <w:tcPr/>
              <w:p w:rsidR="00000000" w:rsidDel="00000000" w:rsidP="00000000" w:rsidRDefault="00000000" w:rsidRPr="00000000" w14:paraId="000001DC">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w:t>
                </w:r>
              </w:p>
            </w:tc>
            <w:tc>
              <w:tcPr/>
              <w:p w:rsidR="00000000" w:rsidDel="00000000" w:rsidP="00000000" w:rsidRDefault="00000000" w:rsidRPr="00000000" w14:paraId="000001DD">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Reserved</w:t>
                </w:r>
              </w:p>
            </w:tc>
            <w:tc>
              <w:tcPr/>
              <w:p w:rsidR="00000000" w:rsidDel="00000000" w:rsidP="00000000" w:rsidRDefault="00000000" w:rsidRPr="00000000" w14:paraId="000001DE">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12</w:t>
                </w:r>
              </w:p>
            </w:tc>
            <w:tc>
              <w:tcPr/>
              <w:p w:rsidR="00000000" w:rsidDel="00000000" w:rsidP="00000000" w:rsidRDefault="00000000" w:rsidRPr="00000000" w14:paraId="000001DF">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r>
          <w:tr>
            <w:trPr>
              <w:cantSplit w:val="0"/>
              <w:tblHeader w:val="0"/>
            </w:trPr>
            <w:tc>
              <w:tcPr/>
              <w:p w:rsidR="00000000" w:rsidDel="00000000" w:rsidP="00000000" w:rsidRDefault="00000000" w:rsidRPr="00000000" w14:paraId="000001E0">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w:t>
                </w:r>
              </w:p>
            </w:tc>
            <w:tc>
              <w:tcPr/>
              <w:p w:rsidR="00000000" w:rsidDel="00000000" w:rsidP="00000000" w:rsidRDefault="00000000" w:rsidRPr="00000000" w14:paraId="000001E1">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Reserved</w:t>
                </w:r>
              </w:p>
            </w:tc>
            <w:tc>
              <w:tcPr/>
              <w:p w:rsidR="00000000" w:rsidDel="00000000" w:rsidP="00000000" w:rsidRDefault="00000000" w:rsidRPr="00000000" w14:paraId="000001E2">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13</w:t>
                </w:r>
              </w:p>
            </w:tc>
            <w:tc>
              <w:tcPr/>
              <w:p w:rsidR="00000000" w:rsidDel="00000000" w:rsidP="00000000" w:rsidRDefault="00000000" w:rsidRPr="00000000" w14:paraId="000001E3">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r>
          <w:tr>
            <w:trPr>
              <w:cantSplit w:val="0"/>
              <w:tblHeader w:val="0"/>
            </w:trPr>
            <w:tc>
              <w:tcPr/>
              <w:p w:rsidR="00000000" w:rsidDel="00000000" w:rsidP="00000000" w:rsidRDefault="00000000" w:rsidRPr="00000000" w14:paraId="000001E4">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w:t>
                </w:r>
              </w:p>
            </w:tc>
            <w:tc>
              <w:tcPr/>
              <w:p w:rsidR="00000000" w:rsidDel="00000000" w:rsidP="00000000" w:rsidRDefault="00000000" w:rsidRPr="00000000" w14:paraId="000001E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w:t>
                </w:r>
              </w:p>
            </w:tc>
            <w:tc>
              <w:tcPr/>
              <w:p w:rsidR="00000000" w:rsidDel="00000000" w:rsidP="00000000" w:rsidRDefault="00000000" w:rsidRPr="00000000" w14:paraId="000001E6">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Week 14</w:t>
                </w:r>
              </w:p>
            </w:tc>
            <w:tc>
              <w:tcPr/>
              <w:p w:rsidR="00000000" w:rsidDel="00000000" w:rsidP="00000000" w:rsidRDefault="00000000" w:rsidRPr="00000000" w14:paraId="000001E7">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r>
        </w:tbl>
      </w:sdtContent>
    </w:sdt>
    <w:p w:rsidR="00000000" w:rsidDel="00000000" w:rsidP="00000000" w:rsidRDefault="00000000" w:rsidRPr="00000000" w14:paraId="000001E8">
      <w:pPr>
        <w:pStyle w:val="Heading2"/>
        <w:spacing w:line="240" w:lineRule="auto"/>
        <w:rPr>
          <w:rFonts w:ascii="Arial Narrow" w:cs="Arial Narrow" w:eastAsia="Arial Narrow" w:hAnsi="Arial Narrow"/>
          <w:sz w:val="28"/>
          <w:szCs w:val="28"/>
        </w:rPr>
      </w:pPr>
      <w:bookmarkStart w:colFirst="0" w:colLast="0" w:name="_heading=h.pux8ydg3640p" w:id="19"/>
      <w:bookmarkEnd w:id="19"/>
      <w:r w:rsidDel="00000000" w:rsidR="00000000" w:rsidRPr="00000000">
        <w:rPr>
          <w:rtl w:val="0"/>
        </w:rPr>
      </w:r>
    </w:p>
    <w:p w:rsidR="00000000" w:rsidDel="00000000" w:rsidP="00000000" w:rsidRDefault="00000000" w:rsidRPr="00000000" w14:paraId="000001E9">
      <w:pPr>
        <w:spacing w:after="200" w:line="240" w:lineRule="auto"/>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1EA">
      <w:pPr>
        <w:spacing w:after="200" w:line="240" w:lineRule="auto"/>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1EB">
      <w:pPr>
        <w:spacing w:line="240" w:lineRule="auto"/>
        <w:ind w:left="0" w:firstLine="0"/>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Pr>
  </w:style>
  <w:style w:type="table" w:styleId="Table10">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901_GAjAKeGdwqHoYkT7wqz43_6Oo6t1/edit?usp=sharing&amp;ouid=104111303564110437567&amp;rtpof=true&amp;sd=true" TargetMode="External"/><Relationship Id="rId22" Type="http://schemas.openxmlformats.org/officeDocument/2006/relationships/hyperlink" Target="https://drive.google.com/drive/folders/1Uwh-1d0GTzam10zaJe2FXdwV-F84bU4n?usp=drive_link" TargetMode="External"/><Relationship Id="rId21" Type="http://schemas.openxmlformats.org/officeDocument/2006/relationships/hyperlink" Target="https://docs.google.com/document/d/1p_mH_PbCplQSymrEQt2ix8ymtXtRm3kv/edit?usp=sharing&amp;ouid=104111303564110437567&amp;rtpof=true&amp;sd=true" TargetMode="External"/><Relationship Id="rId24" Type="http://schemas.openxmlformats.org/officeDocument/2006/relationships/hyperlink" Target="https://drive.google.com/drive/folders/1T_tu-nLIaN9WQbWVwKF_WuQIswIufvib?usp=drive_link" TargetMode="External"/><Relationship Id="rId23" Type="http://schemas.openxmlformats.org/officeDocument/2006/relationships/hyperlink" Target="https://drive.google.com/drive/folders/1JkdGzpNgyD1tgBvCvkkHubZptQlOMoyu?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cs.google.com/document/d/1vAfUg7lOql-DekGYfvFdp3qZiEAAqPCJ/edit?usp=sharing&amp;ouid=104111303564110437567&amp;rtpof=true&amp;sd=true" TargetMode="External"/><Relationship Id="rId25" Type="http://schemas.openxmlformats.org/officeDocument/2006/relationships/hyperlink" Target="https://drive.google.com/drive/folders/1cCxJn2oih85tFlj1SvvyB9S_A-JIO7zF?usp=sharing" TargetMode="External"/><Relationship Id="rId28" Type="http://schemas.openxmlformats.org/officeDocument/2006/relationships/hyperlink" Target="https://docs.google.com/document/d/1V7IswYOLqMPugqYufAL2iBxD-WRXCAXO/edit?usp=sharing&amp;ouid=104111303564110437567&amp;rtpof=true&amp;sd=true" TargetMode="External"/><Relationship Id="rId27" Type="http://schemas.openxmlformats.org/officeDocument/2006/relationships/hyperlink" Target="https://docs.google.com/document/d/1mYu4AWCEKfhKDefvMymMBt5XNo9SHIM4/edit?usp=sharing&amp;ouid=10411130356411043756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google.com/document/d/1NmPUv5iYtbgN5FU_Bko56qC-_Ca9uXgN/edit?usp=sharing&amp;ouid=104111303564110437567&amp;rtpof=true&amp;sd=true" TargetMode="External"/><Relationship Id="rId7" Type="http://schemas.openxmlformats.org/officeDocument/2006/relationships/hyperlink" Target="https://discord.gg/v5GUBpGhVs" TargetMode="External"/><Relationship Id="rId8" Type="http://schemas.openxmlformats.org/officeDocument/2006/relationships/image" Target="media/image1.png"/><Relationship Id="rId31" Type="http://schemas.openxmlformats.org/officeDocument/2006/relationships/hyperlink" Target="https://docs.google.com/document/d/1t0DCsnYJKJEUB4PF9hUBHRulfsvNodlB/edit?usp=sharing&amp;ouid=104111303564110437567&amp;rtpof=true&amp;sd=true" TargetMode="External"/><Relationship Id="rId30" Type="http://schemas.openxmlformats.org/officeDocument/2006/relationships/hyperlink" Target="https://docs.google.com/document/d/1efyB48hFKASn584GPKTklbZDr5D6_QUD/edit?usp=sharing&amp;ouid=104111303564110437567&amp;rtpof=true&amp;sd=true" TargetMode="External"/><Relationship Id="rId11" Type="http://schemas.openxmlformats.org/officeDocument/2006/relationships/hyperlink" Target="https://drive.google.com/file/d/1VxuCTdAymfYEJriKhTRxxYf2mpYKmwAA/view?usp=sharing" TargetMode="External"/><Relationship Id="rId10" Type="http://schemas.openxmlformats.org/officeDocument/2006/relationships/image" Target="media/image2.png"/><Relationship Id="rId13" Type="http://schemas.openxmlformats.org/officeDocument/2006/relationships/hyperlink" Target="https://drive.google.com/drive/folders/11xGLeyzWkfMV4nPgUqLjLi4eXAZVs7WM?usp=sharing" TargetMode="External"/><Relationship Id="rId12" Type="http://schemas.openxmlformats.org/officeDocument/2006/relationships/hyperlink" Target="https://drive.google.com/drive/folders/1VVXijpn4d9LY4PS-Q_dAKXCU8q9xoESm?usp=sharing" TargetMode="External"/><Relationship Id="rId15" Type="http://schemas.openxmlformats.org/officeDocument/2006/relationships/hyperlink" Target="https://docs.google.com/document/d/12wzgwOA7nTLRG_ka7d9aXwsGOYptECSK/edit?usp=drive_link&amp;ouid=105129594214546103693&amp;rtpof=true&amp;sd=true" TargetMode="External"/><Relationship Id="rId14" Type="http://schemas.openxmlformats.org/officeDocument/2006/relationships/hyperlink" Target="https://drive.google.com/drive/folders/1TNJdG7NT04rOSxk9uAAWgSpq2OQ2hjWE?usp=drive_link" TargetMode="External"/><Relationship Id="rId17" Type="http://schemas.openxmlformats.org/officeDocument/2006/relationships/hyperlink" Target="https://drive.google.com/drive/folders/1-fbtHJNNeexrCF0u3jDrt6Z6pPj5-5Xd?usp=sharing" TargetMode="External"/><Relationship Id="rId16" Type="http://schemas.openxmlformats.org/officeDocument/2006/relationships/hyperlink" Target="https://drive.google.com/drive/folders/1b2knUpNjkgbBkotfHXUuow40OkvpdTrC?usp=drive_link" TargetMode="External"/><Relationship Id="rId19" Type="http://schemas.openxmlformats.org/officeDocument/2006/relationships/hyperlink" Target="https://drive.google.com/drive/folders/1mr2goIjWADSGtCODbeXljZBOsvgSfxJe?usp=sharing" TargetMode="External"/><Relationship Id="rId18" Type="http://schemas.openxmlformats.org/officeDocument/2006/relationships/hyperlink" Target="https://drive.google.com/drive/folders/19ZNJ61Ge2R_ozYNwa_KXFU9KJfQlcupq?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IaO2tupAaXsVSh5HFHw9MbvU2Q==">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