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CMOS, Digital Electronics, DC response</w:t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Q1. </w:t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Scenario 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</w:t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 classroom has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three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temperature sensors to control the temperature of the room by controlling the air conditioner installed in that room. The temperature sensors produce a high output if the temperature crosses a certain threshold. The air conditioner turns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if the outputs of all three sensors are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high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otherwise it remains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off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Scenario 2:</w:t>
      </w:r>
    </w:p>
    <w:p w:rsidR="00000000" w:rsidDel="00000000" w:rsidP="00000000" w:rsidRDefault="00000000" w:rsidRPr="00000000" w14:paraId="0000000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2056731" cy="1167075"/>
            <wp:effectExtent b="0" l="0" r="0" t="0"/>
            <wp:docPr id="20107899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56731" cy="1167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rtl w:val="0"/>
        </w:rPr>
        <w:t xml:space="preserve">   </w:t>
      </w:r>
      <w:r w:rsidDel="00000000" w:rsidR="00000000" w:rsidRPr="00000000">
        <w:rPr>
          <w:b w:val="1"/>
        </w:rPr>
        <w:drawing>
          <wp:inline distB="114300" distT="114300" distL="114300" distR="114300">
            <wp:extent cx="3373587" cy="1238888"/>
            <wp:effectExtent b="0" l="0" r="0" t="0"/>
            <wp:docPr id="201078998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73587" cy="123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Figure: 1</w:t>
        <w:tab/>
        <w:tab/>
        <w:tab/>
        <w:tab/>
        <w:tab/>
        <w:t xml:space="preserve">Figure: 2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b w:val="1"/>
          <w:rtl w:val="0"/>
        </w:rPr>
        <w:t xml:space="preserve">Figure 2</w:t>
      </w:r>
      <w:r w:rsidDel="00000000" w:rsidR="00000000" w:rsidRPr="00000000">
        <w:rPr>
          <w:rtl w:val="0"/>
        </w:rPr>
        <w:t xml:space="preserve"> shows the output waveshape of the device implemented in </w:t>
      </w:r>
      <w:r w:rsidDel="00000000" w:rsidR="00000000" w:rsidRPr="00000000">
        <w:rPr>
          <w:b w:val="1"/>
          <w:rtl w:val="0"/>
        </w:rPr>
        <w:t xml:space="preserve">Figure 1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1"/>
        <w:tblW w:w="972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35"/>
        <w:gridCol w:w="8632"/>
        <w:gridCol w:w="555"/>
        <w:tblGridChange w:id="0">
          <w:tblGrid>
            <w:gridCol w:w="535"/>
            <w:gridCol w:w="8632"/>
            <w:gridCol w:w="555"/>
          </w:tblGrid>
        </w:tblGridChange>
      </w:tblGrid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(a)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logic circuit required to implement the system mentioned in scenario 1 and implement the circuit using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2:1 mux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[5]</w:t>
            </w:r>
          </w:p>
        </w:tc>
      </w:tr>
      <w:tr>
        <w:trPr>
          <w:cantSplit w:val="0"/>
          <w:trHeight w:val="604" w:hRule="atLeast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(b)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circuit implemented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from the timing diagram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 Also identify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Device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shown in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Figure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289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(c)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Draw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the circuit of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Device 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using transmission gates.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[3]</w:t>
            </w:r>
          </w:p>
        </w:tc>
      </w:tr>
      <w:tr>
        <w:trPr>
          <w:cantSplit w:val="0"/>
          <w:trHeight w:val="580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(d)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why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n-MOS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pass transistors produce good 0 and bad 1, and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rtl w:val="0"/>
              </w:rPr>
              <w:t xml:space="preserve">p-MOS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pass transistors produce bad 0 and good 1 with proper mathematical justification.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[4]</w:t>
            </w:r>
          </w:p>
        </w:tc>
      </w:tr>
    </w:tbl>
    <w:p w:rsidR="00000000" w:rsidDel="00000000" w:rsidP="00000000" w:rsidRDefault="00000000" w:rsidRPr="00000000" w14:paraId="00000017">
      <w:pPr>
        <w:spacing w:after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br w:type="textWrapping"/>
        <w:t xml:space="preserve">Q2.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960489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960489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960489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960489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960489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960489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960489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960489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960489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960489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960489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96048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960489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960489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960489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960489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960489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960489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960489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960489"/>
    <w:rPr>
      <w:b w:val="1"/>
      <w:bCs w:val="1"/>
      <w:smallCaps w:val="1"/>
      <w:color w:val="2f5496" w:themeColor="accent1" w:themeShade="0000BF"/>
      <w:spacing w:val="5"/>
    </w:rPr>
  </w:style>
  <w:style w:type="table" w:styleId="TableGrid">
    <w:name w:val="Table Grid"/>
    <w:basedOn w:val="TableNormal"/>
    <w:uiPriority w:val="39"/>
    <w:rsid w:val="00EC0576"/>
    <w:pPr>
      <w:spacing w:after="0" w:line="240" w:lineRule="auto"/>
    </w:pPr>
    <w:rPr>
      <w:rFonts w:ascii="Arial" w:cs="Arial" w:eastAsia="Arial" w:hAnsi="Arial"/>
      <w:kern w:val="0"/>
      <w:sz w:val="22"/>
      <w:szCs w:val="22"/>
      <w:lang w:val="en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rFonts w:ascii="Arial" w:cs="Arial" w:eastAsia="Arial" w:hAnsi="Arial"/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V4tsxed8LGK09us3p8SOabGofg==">CgMxLjA4AHIhMTBrbDVKTXRlQmZTcDhtc2JBOUJGY0oyWGJHaWw5dF9S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2025-10-04T07:45:00Z</dcterms:created>
  <dc:creator>USER</dc:creator>
</cp:coreProperties>
</file>