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Power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Q1.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TSMC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planning to design a new chip in a </w:t>
      </w:r>
      <m:oMath>
        <m:r>
          <w:rPr>
            <w:rFonts w:ascii="Cambria Math" w:cs="Cambria Math" w:eastAsia="Cambria Math" w:hAnsi="Cambria Math"/>
          </w:rPr>
          <m:t xml:space="preserve">1.1 V,  22 nm ( λ=10 nm)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technology which has </w:t>
      </w:r>
      <m:oMath>
        <m:r>
          <w:rPr>
            <w:rFonts w:ascii="Cambria Math" w:cs="Cambria Math" w:eastAsia="Cambria Math" w:hAnsi="Cambria Math"/>
          </w:rPr>
          <m:t xml:space="preserve">200 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million transistors, of which </w:t>
      </w:r>
      <m:oMath>
        <m:r>
          <w:rPr>
            <w:rFonts w:ascii="Cambria Math" w:cs="Cambria Math" w:eastAsia="Cambria Math" w:hAnsi="Cambria Math"/>
          </w:rPr>
          <m:t xml:space="preserve">25%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used for building logic gates and the rest are used for memory arrays. The average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logic transistor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width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the average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memory transistor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width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Other information of the device is given below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gate and diffusion capacitances are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1.2 fF/μm 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 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0.6 fF/μm 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clock frequency is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3.5 GHz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 every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100 clock cycles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number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transistors are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respectively.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both of the transistors, each transistor contributes the gate leakage, junction leakage and subthreshold leakage currents of approximately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20 pA, 15 pA 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25 pA 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respectively. The total short circuit power is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0.05 W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total accepted power consumption is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 W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1"/>
        <w:tblW w:w="97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5"/>
        <w:gridCol w:w="8632"/>
        <w:gridCol w:w="555"/>
        <w:tblGridChange w:id="0">
          <w:tblGrid>
            <w:gridCol w:w="535"/>
            <w:gridCol w:w="8632"/>
            <w:gridCol w:w="555"/>
          </w:tblGrid>
        </w:tblGridChange>
      </w:tblGrid>
      <w:tr>
        <w:trPr>
          <w:cantSplit w:val="0"/>
          <w:trHeight w:val="647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Discuss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 brief how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short circuit power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subthreshold leakage power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dissipate in the device.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[3]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Calculate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activity factor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switching frequency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for each type of transistors.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[2]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(c)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Calculate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dynamic power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static power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consumption.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[6]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Verify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statement that “By lowering the device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speed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by 10% we can meet the power consumption limit”.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[4]</w:t>
            </w:r>
          </w:p>
        </w:tc>
      </w:tr>
    </w:tbl>
    <w:p w:rsidR="00000000" w:rsidDel="00000000" w:rsidP="00000000" w:rsidRDefault="00000000" w:rsidRPr="00000000" w14:paraId="00000014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604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604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604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6048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6048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6048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6048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6048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604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604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604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604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604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604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604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604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604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6048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6048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048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60489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EC0576"/>
    <w:pPr>
      <w:spacing w:after="0" w:line="240" w:lineRule="auto"/>
    </w:pPr>
    <w:rPr>
      <w:rFonts w:ascii="Arial" w:cs="Arial" w:eastAsia="Arial" w:hAnsi="Arial"/>
      <w:kern w:val="0"/>
      <w:sz w:val="22"/>
      <w:szCs w:val="22"/>
      <w:lang w:val="e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gvRVN9jhIfq6/KrJRf7wYwPN2w==">CgMxLjA4AHIhMXlheXYwNVNlSDU4clRhRWFTYzhSOU1GSm54dnplRG1o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2025-10-04T07:45:00Z</dcterms:created>
  <dc:creator>USER</dc:creator>
</cp:coreProperties>
</file>