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 18 - Set  A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20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 and label the diagram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V-Model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Briefly annotate the key stages.</w:t>
        <w:tab/>
        <w:tab/>
        <w:t xml:space="preserve">     5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ATM system is being developed. It must undergo strict testing, and failures are not acceptable.Which model would be the best suited for this? Support your answer with proper logic. </w:t>
        <w:tab/>
        <w:t xml:space="preserve">                                                                                                                                  5 </w:t>
        <w:tab/>
        <w:tab/>
        <w:tab/>
        <w:tab/>
        <w:t xml:space="preserve">          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q7a30ka9tr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3.</w:t>
        <w:tab/>
        <w:t xml:space="preserve">Short Questions (10 marks)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(2 marks)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two limitations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Waterfall model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  <w:br w:type="textWrapping"/>
        <w:t xml:space="preserve">b. (2 marks) How is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Incremental development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different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Iterative development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  <w:br w:type="textWrapping"/>
        <w:t xml:space="preserve">c. (2 marks) In which model is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prototyping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often used as a base strategy? Explain briefly.</w:t>
        <w:br w:type="textWrapping"/>
        <w:t xml:space="preserve">d. (2 marks) Define the term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sequential model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with one example.</w:t>
        <w:br w:type="textWrapping"/>
        <w:t xml:space="preserve">e. (2 marks) Which model allows partial implementation of the system and gradual    enhancement?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</w:t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