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A8F6E" w14:textId="79285043" w:rsidR="00C87DF9" w:rsidRDefault="000A213B" w:rsidP="00423B95">
      <w:pPr>
        <w:jc w:val="center"/>
        <w:rPr>
          <w:rFonts w:ascii="Arial" w:hAnsi="Arial" w:cs="Arial"/>
          <w:b/>
          <w:bCs/>
          <w:sz w:val="36"/>
          <w:szCs w:val="36"/>
        </w:rPr>
      </w:pPr>
      <w:r w:rsidRPr="000A213B">
        <w:rPr>
          <w:rFonts w:ascii="Arial" w:hAnsi="Arial" w:cs="Arial"/>
          <w:b/>
          <w:bCs/>
          <w:sz w:val="36"/>
          <w:szCs w:val="36"/>
        </w:rPr>
        <w:t>Design Patterns Report</w:t>
      </w:r>
    </w:p>
    <w:p w14:paraId="1A9C0B30" w14:textId="6513A87E" w:rsidR="000A213B" w:rsidRPr="000A213B" w:rsidRDefault="000A213B" w:rsidP="00423B95">
      <w:pPr>
        <w:jc w:val="both"/>
        <w:rPr>
          <w:rFonts w:ascii="Arial" w:hAnsi="Arial" w:cs="Arial"/>
          <w:sz w:val="24"/>
          <w:szCs w:val="24"/>
        </w:rPr>
      </w:pPr>
      <w:r w:rsidRPr="000A213B">
        <w:rPr>
          <w:rFonts w:ascii="Arial" w:hAnsi="Arial" w:cs="Arial"/>
          <w:sz w:val="24"/>
          <w:szCs w:val="24"/>
        </w:rPr>
        <w:t>Name: Tạ Hữu Bình</w:t>
      </w:r>
    </w:p>
    <w:p w14:paraId="576F882F" w14:textId="3C061571" w:rsidR="000A213B" w:rsidRDefault="000A213B" w:rsidP="00423B95">
      <w:pPr>
        <w:jc w:val="both"/>
        <w:rPr>
          <w:rFonts w:ascii="Arial" w:hAnsi="Arial" w:cs="Arial"/>
          <w:sz w:val="24"/>
          <w:szCs w:val="24"/>
        </w:rPr>
      </w:pPr>
      <w:r w:rsidRPr="000A213B">
        <w:rPr>
          <w:rFonts w:ascii="Arial" w:hAnsi="Arial" w:cs="Arial"/>
          <w:sz w:val="24"/>
          <w:szCs w:val="24"/>
        </w:rPr>
        <w:t>Student ID: 20190094</w:t>
      </w:r>
    </w:p>
    <w:p w14:paraId="50715F8D" w14:textId="77777777" w:rsidR="000A213B" w:rsidRDefault="000A213B" w:rsidP="00423B95">
      <w:pPr>
        <w:jc w:val="both"/>
        <w:rPr>
          <w:rFonts w:ascii="Arial" w:hAnsi="Arial" w:cs="Arial"/>
          <w:sz w:val="24"/>
          <w:szCs w:val="24"/>
        </w:rPr>
      </w:pPr>
    </w:p>
    <w:p w14:paraId="4589B0B6" w14:textId="6CA7D493" w:rsidR="000A213B" w:rsidRPr="007A3DCD" w:rsidRDefault="000A213B" w:rsidP="00423B95">
      <w:pPr>
        <w:pStyle w:val="ListParagraph"/>
        <w:numPr>
          <w:ilvl w:val="0"/>
          <w:numId w:val="1"/>
        </w:numPr>
        <w:jc w:val="both"/>
        <w:rPr>
          <w:rFonts w:ascii="Arial" w:hAnsi="Arial" w:cs="Arial"/>
          <w:b/>
          <w:bCs/>
          <w:sz w:val="28"/>
          <w:szCs w:val="28"/>
        </w:rPr>
      </w:pPr>
      <w:r w:rsidRPr="007A3DCD">
        <w:rPr>
          <w:rFonts w:ascii="Arial" w:hAnsi="Arial" w:cs="Arial"/>
          <w:b/>
          <w:bCs/>
          <w:sz w:val="28"/>
          <w:szCs w:val="28"/>
        </w:rPr>
        <w:t>Observer</w:t>
      </w:r>
    </w:p>
    <w:p w14:paraId="191DBB07" w14:textId="7C8ABAB8" w:rsidR="000A213B" w:rsidRDefault="000A213B" w:rsidP="00423B95">
      <w:pPr>
        <w:ind w:left="360"/>
        <w:jc w:val="both"/>
        <w:rPr>
          <w:rFonts w:ascii="Arial" w:hAnsi="Arial" w:cs="Arial"/>
          <w:sz w:val="24"/>
          <w:szCs w:val="24"/>
        </w:rPr>
      </w:pPr>
      <w:bookmarkStart w:id="0" w:name="_Hlk124252681"/>
      <w:r w:rsidRPr="001401A8">
        <w:rPr>
          <w:rFonts w:ascii="Arial" w:hAnsi="Arial" w:cs="Arial"/>
          <w:sz w:val="24"/>
          <w:szCs w:val="24"/>
          <w:u w:val="single"/>
        </w:rPr>
        <w:t>a. Name – Alias</w:t>
      </w:r>
      <w:r>
        <w:rPr>
          <w:rFonts w:ascii="Arial" w:hAnsi="Arial" w:cs="Arial"/>
          <w:sz w:val="24"/>
          <w:szCs w:val="24"/>
        </w:rPr>
        <w:t>: Observer (P</w:t>
      </w:r>
      <w:r w:rsidRPr="000A213B">
        <w:rPr>
          <w:rFonts w:ascii="Arial" w:hAnsi="Arial" w:cs="Arial"/>
          <w:sz w:val="24"/>
          <w:szCs w:val="24"/>
        </w:rPr>
        <w:t>ublish</w:t>
      </w:r>
      <w:r w:rsidR="009E7A2F">
        <w:rPr>
          <w:rFonts w:ascii="Arial" w:hAnsi="Arial" w:cs="Arial"/>
          <w:sz w:val="24"/>
          <w:szCs w:val="24"/>
        </w:rPr>
        <w:t>-</w:t>
      </w:r>
      <w:r>
        <w:rPr>
          <w:rFonts w:ascii="Arial" w:hAnsi="Arial" w:cs="Arial"/>
          <w:sz w:val="24"/>
          <w:szCs w:val="24"/>
        </w:rPr>
        <w:t>S</w:t>
      </w:r>
      <w:r w:rsidRPr="000A213B">
        <w:rPr>
          <w:rFonts w:ascii="Arial" w:hAnsi="Arial" w:cs="Arial"/>
          <w:sz w:val="24"/>
          <w:szCs w:val="24"/>
        </w:rPr>
        <w:t>ubscribe</w:t>
      </w:r>
      <w:r>
        <w:rPr>
          <w:rFonts w:ascii="Arial" w:hAnsi="Arial" w:cs="Arial"/>
          <w:sz w:val="24"/>
          <w:szCs w:val="24"/>
        </w:rPr>
        <w:t>) Pattern</w:t>
      </w:r>
      <w:r w:rsidR="002F7750">
        <w:rPr>
          <w:rFonts w:ascii="Arial" w:hAnsi="Arial" w:cs="Arial"/>
          <w:sz w:val="24"/>
          <w:szCs w:val="24"/>
        </w:rPr>
        <w:t>.</w:t>
      </w:r>
    </w:p>
    <w:p w14:paraId="56B267BA" w14:textId="34518648" w:rsidR="000A213B" w:rsidRDefault="000A213B" w:rsidP="00423B95">
      <w:pPr>
        <w:ind w:left="360"/>
        <w:jc w:val="both"/>
        <w:rPr>
          <w:rFonts w:ascii="Arial" w:hAnsi="Arial" w:cs="Arial"/>
          <w:sz w:val="24"/>
          <w:szCs w:val="24"/>
        </w:rPr>
      </w:pPr>
      <w:r w:rsidRPr="001401A8">
        <w:rPr>
          <w:rFonts w:ascii="Arial" w:hAnsi="Arial" w:cs="Arial"/>
          <w:sz w:val="24"/>
          <w:szCs w:val="24"/>
          <w:u w:val="single"/>
        </w:rPr>
        <w:t>b. Classification</w:t>
      </w:r>
      <w:r w:rsidR="003D456E">
        <w:rPr>
          <w:rFonts w:ascii="Arial" w:hAnsi="Arial" w:cs="Arial"/>
          <w:sz w:val="24"/>
          <w:szCs w:val="24"/>
        </w:rPr>
        <w:t xml:space="preserve">: </w:t>
      </w:r>
      <w:r w:rsidR="003D456E" w:rsidRPr="003D456E">
        <w:rPr>
          <w:rFonts w:ascii="Arial" w:hAnsi="Arial" w:cs="Arial"/>
          <w:sz w:val="24"/>
          <w:szCs w:val="24"/>
        </w:rPr>
        <w:t>Behavioral patterns</w:t>
      </w:r>
      <w:r w:rsidR="003D456E">
        <w:rPr>
          <w:rFonts w:ascii="Arial" w:hAnsi="Arial" w:cs="Arial"/>
          <w:sz w:val="24"/>
          <w:szCs w:val="24"/>
        </w:rPr>
        <w:t>.</w:t>
      </w:r>
    </w:p>
    <w:p w14:paraId="5744C960" w14:textId="08A9DFE0" w:rsidR="000A213B" w:rsidRPr="001401A8" w:rsidRDefault="000A213B" w:rsidP="00423B95">
      <w:pPr>
        <w:ind w:left="360"/>
        <w:jc w:val="both"/>
        <w:rPr>
          <w:rFonts w:ascii="Arial" w:hAnsi="Arial" w:cs="Arial"/>
          <w:sz w:val="24"/>
          <w:szCs w:val="24"/>
          <w:u w:val="single"/>
        </w:rPr>
      </w:pPr>
      <w:r w:rsidRPr="001401A8">
        <w:rPr>
          <w:rFonts w:ascii="Arial" w:hAnsi="Arial" w:cs="Arial"/>
          <w:sz w:val="24"/>
          <w:szCs w:val="24"/>
          <w:u w:val="single"/>
        </w:rPr>
        <w:t>c. Intent</w:t>
      </w:r>
      <w:r w:rsidR="003D456E" w:rsidRPr="001401A8">
        <w:rPr>
          <w:rFonts w:ascii="Arial" w:hAnsi="Arial" w:cs="Arial"/>
          <w:sz w:val="24"/>
          <w:szCs w:val="24"/>
          <w:u w:val="single"/>
        </w:rPr>
        <w:t>:</w:t>
      </w:r>
    </w:p>
    <w:p w14:paraId="77FE5748" w14:textId="72372D79" w:rsidR="003D456E" w:rsidRPr="000A213B" w:rsidRDefault="003D456E" w:rsidP="00423B95">
      <w:pPr>
        <w:ind w:left="360"/>
        <w:jc w:val="both"/>
        <w:rPr>
          <w:rFonts w:ascii="Arial" w:hAnsi="Arial" w:cs="Arial"/>
          <w:sz w:val="24"/>
          <w:szCs w:val="24"/>
        </w:rPr>
      </w:pPr>
      <w:r>
        <w:rPr>
          <w:rFonts w:ascii="Arial" w:hAnsi="Arial" w:cs="Arial"/>
          <w:sz w:val="24"/>
          <w:szCs w:val="24"/>
        </w:rPr>
        <w:tab/>
      </w:r>
      <w:r w:rsidRPr="003D456E">
        <w:rPr>
          <w:rFonts w:ascii="Arial" w:hAnsi="Arial" w:cs="Arial"/>
          <w:sz w:val="24"/>
          <w:szCs w:val="24"/>
        </w:rPr>
        <w:t>Observer is a behavioral design pattern that define</w:t>
      </w:r>
      <w:r>
        <w:rPr>
          <w:rFonts w:ascii="Arial" w:hAnsi="Arial" w:cs="Arial"/>
          <w:sz w:val="24"/>
          <w:szCs w:val="24"/>
        </w:rPr>
        <w:t>s</w:t>
      </w:r>
      <w:r w:rsidRPr="003D456E">
        <w:rPr>
          <w:rFonts w:ascii="Arial" w:hAnsi="Arial" w:cs="Arial"/>
          <w:sz w:val="24"/>
          <w:szCs w:val="24"/>
        </w:rPr>
        <w:t xml:space="preserve"> a subscription mechanism to notify multiple objects about any events that happen to the object they’re observing</w:t>
      </w:r>
      <w:r>
        <w:rPr>
          <w:rFonts w:ascii="Arial" w:hAnsi="Arial" w:cs="Arial"/>
          <w:sz w:val="24"/>
          <w:szCs w:val="24"/>
        </w:rPr>
        <w:t>.</w:t>
      </w:r>
    </w:p>
    <w:p w14:paraId="04EE5247" w14:textId="182106F8" w:rsidR="000A213B" w:rsidRPr="001401A8" w:rsidRDefault="000A213B" w:rsidP="00423B95">
      <w:pPr>
        <w:ind w:left="360"/>
        <w:jc w:val="both"/>
        <w:rPr>
          <w:rFonts w:ascii="Arial" w:hAnsi="Arial" w:cs="Arial"/>
          <w:sz w:val="24"/>
          <w:szCs w:val="24"/>
          <w:u w:val="single"/>
        </w:rPr>
      </w:pPr>
      <w:r w:rsidRPr="001401A8">
        <w:rPr>
          <w:rFonts w:ascii="Arial" w:hAnsi="Arial" w:cs="Arial"/>
          <w:sz w:val="24"/>
          <w:szCs w:val="24"/>
          <w:u w:val="single"/>
        </w:rPr>
        <w:t>d. Motivation</w:t>
      </w:r>
      <w:r w:rsidR="007D4C6A" w:rsidRPr="001401A8">
        <w:rPr>
          <w:rFonts w:ascii="Arial" w:hAnsi="Arial" w:cs="Arial"/>
          <w:sz w:val="24"/>
          <w:szCs w:val="24"/>
          <w:u w:val="single"/>
        </w:rPr>
        <w:t>:</w:t>
      </w:r>
    </w:p>
    <w:p w14:paraId="4C1A6757" w14:textId="5F644F31" w:rsidR="007D4C6A" w:rsidRPr="007D4C6A" w:rsidRDefault="007D4C6A" w:rsidP="00423B95">
      <w:pPr>
        <w:ind w:left="360"/>
        <w:jc w:val="both"/>
        <w:rPr>
          <w:rFonts w:ascii="Arial" w:hAnsi="Arial" w:cs="Arial"/>
          <w:sz w:val="24"/>
          <w:szCs w:val="24"/>
        </w:rPr>
      </w:pPr>
      <w:r>
        <w:rPr>
          <w:rFonts w:ascii="Arial" w:hAnsi="Arial" w:cs="Arial"/>
          <w:sz w:val="24"/>
          <w:szCs w:val="24"/>
        </w:rPr>
        <w:tab/>
        <w:t>Supposed that we</w:t>
      </w:r>
      <w:r w:rsidRPr="007D4C6A">
        <w:rPr>
          <w:rFonts w:ascii="Arial" w:hAnsi="Arial" w:cs="Arial"/>
          <w:sz w:val="24"/>
          <w:szCs w:val="24"/>
        </w:rPr>
        <w:t xml:space="preserve"> have two types of objects: a Customer and a Store. The customer is very interested in a particular brand of product (say, it’s a new model of the iPhone) which should become available in the store very soon.</w:t>
      </w:r>
    </w:p>
    <w:p w14:paraId="46152319" w14:textId="263F065D" w:rsidR="007D4C6A" w:rsidRDefault="007D4C6A" w:rsidP="00423B95">
      <w:pPr>
        <w:ind w:left="360" w:firstLine="360"/>
        <w:jc w:val="both"/>
        <w:rPr>
          <w:rFonts w:ascii="Arial" w:hAnsi="Arial" w:cs="Arial"/>
          <w:sz w:val="24"/>
          <w:szCs w:val="24"/>
        </w:rPr>
      </w:pPr>
      <w:r w:rsidRPr="007D4C6A">
        <w:rPr>
          <w:rFonts w:ascii="Arial" w:hAnsi="Arial" w:cs="Arial"/>
          <w:sz w:val="24"/>
          <w:szCs w:val="24"/>
        </w:rPr>
        <w:t>The customer could visit the store every day and check product availability. But while the product is still en route, most of these trips would be pointless.</w:t>
      </w:r>
    </w:p>
    <w:p w14:paraId="11FC94CF" w14:textId="78899E83" w:rsidR="007D4C6A" w:rsidRPr="007D4C6A" w:rsidRDefault="007D4C6A" w:rsidP="00423B95">
      <w:pPr>
        <w:ind w:left="360" w:firstLine="360"/>
        <w:jc w:val="both"/>
        <w:rPr>
          <w:rFonts w:ascii="Arial" w:hAnsi="Arial" w:cs="Arial"/>
          <w:sz w:val="24"/>
          <w:szCs w:val="24"/>
        </w:rPr>
      </w:pPr>
      <w:r w:rsidRPr="007D4C6A">
        <w:rPr>
          <w:rFonts w:ascii="Arial" w:hAnsi="Arial" w:cs="Arial"/>
          <w:sz w:val="24"/>
          <w:szCs w:val="24"/>
        </w:rPr>
        <w:t>On the other hand, the store could send tons of emails (which might be considered spam) to all customers each time a new product becomes available. This would save some customers from endless trips to the store. At the same time, it’d upset other customers who aren’t interested in new products.</w:t>
      </w:r>
    </w:p>
    <w:p w14:paraId="5AE3D60E" w14:textId="1BC876D7" w:rsidR="007D4C6A" w:rsidRPr="000A213B" w:rsidRDefault="007D4C6A" w:rsidP="00423B95">
      <w:pPr>
        <w:ind w:left="360" w:firstLine="360"/>
        <w:jc w:val="both"/>
        <w:rPr>
          <w:rFonts w:ascii="Arial" w:hAnsi="Arial" w:cs="Arial"/>
          <w:sz w:val="24"/>
          <w:szCs w:val="24"/>
        </w:rPr>
      </w:pPr>
      <w:r w:rsidRPr="007D4C6A">
        <w:rPr>
          <w:rFonts w:ascii="Arial" w:hAnsi="Arial" w:cs="Arial"/>
          <w:sz w:val="24"/>
          <w:szCs w:val="24"/>
        </w:rPr>
        <w:t xml:space="preserve">It looks like </w:t>
      </w:r>
      <w:r>
        <w:rPr>
          <w:rFonts w:ascii="Arial" w:hAnsi="Arial" w:cs="Arial"/>
          <w:sz w:val="24"/>
          <w:szCs w:val="24"/>
        </w:rPr>
        <w:t>there exists</w:t>
      </w:r>
      <w:r w:rsidRPr="007D4C6A">
        <w:rPr>
          <w:rFonts w:ascii="Arial" w:hAnsi="Arial" w:cs="Arial"/>
          <w:sz w:val="24"/>
          <w:szCs w:val="24"/>
        </w:rPr>
        <w:t xml:space="preserve"> a conflict. Either the customer wastes time checking product availability or the store wastes resources notifying the wrong customers.</w:t>
      </w:r>
    </w:p>
    <w:p w14:paraId="45D71E92" w14:textId="7483DFC2" w:rsidR="000A213B" w:rsidRPr="001401A8" w:rsidRDefault="000A213B" w:rsidP="00423B95">
      <w:pPr>
        <w:ind w:left="360"/>
        <w:jc w:val="both"/>
        <w:rPr>
          <w:rFonts w:ascii="Arial" w:hAnsi="Arial" w:cs="Arial"/>
          <w:sz w:val="24"/>
          <w:szCs w:val="24"/>
          <w:u w:val="single"/>
        </w:rPr>
      </w:pPr>
      <w:r w:rsidRPr="001401A8">
        <w:rPr>
          <w:rFonts w:ascii="Arial" w:hAnsi="Arial" w:cs="Arial"/>
          <w:sz w:val="24"/>
          <w:szCs w:val="24"/>
          <w:u w:val="single"/>
        </w:rPr>
        <w:t>e. Solution</w:t>
      </w:r>
    </w:p>
    <w:p w14:paraId="6E236B8B" w14:textId="0658D7C4" w:rsidR="007D4C6A" w:rsidRPr="007D4C6A" w:rsidRDefault="007D4C6A" w:rsidP="00423B95">
      <w:pPr>
        <w:ind w:left="360"/>
        <w:jc w:val="both"/>
        <w:rPr>
          <w:rFonts w:ascii="Arial" w:hAnsi="Arial" w:cs="Arial"/>
          <w:sz w:val="24"/>
          <w:szCs w:val="24"/>
        </w:rPr>
      </w:pPr>
      <w:r>
        <w:rPr>
          <w:rFonts w:ascii="Arial" w:hAnsi="Arial" w:cs="Arial"/>
          <w:sz w:val="24"/>
          <w:szCs w:val="24"/>
        </w:rPr>
        <w:tab/>
      </w:r>
      <w:r w:rsidRPr="007D4C6A">
        <w:rPr>
          <w:rFonts w:ascii="Arial" w:hAnsi="Arial" w:cs="Arial"/>
          <w:sz w:val="24"/>
          <w:szCs w:val="24"/>
        </w:rPr>
        <w:t>The object that has some interesting state is often called subject, but since it’s also going to notify other objects about the changes to its state, we’ll call it publisher. All other objects that want to track changes to the publisher’s state are called subscribers.</w:t>
      </w:r>
    </w:p>
    <w:p w14:paraId="71E48FC8" w14:textId="0CB22BD2" w:rsidR="007D4C6A" w:rsidRDefault="007D4C6A" w:rsidP="00423B95">
      <w:pPr>
        <w:ind w:left="360" w:firstLine="360"/>
        <w:jc w:val="both"/>
        <w:rPr>
          <w:rFonts w:ascii="Arial" w:hAnsi="Arial" w:cs="Arial"/>
          <w:sz w:val="24"/>
          <w:szCs w:val="24"/>
        </w:rPr>
      </w:pPr>
      <w:r w:rsidRPr="007D4C6A">
        <w:rPr>
          <w:rFonts w:ascii="Arial" w:hAnsi="Arial" w:cs="Arial"/>
          <w:sz w:val="24"/>
          <w:szCs w:val="24"/>
        </w:rPr>
        <w:t xml:space="preserve">The Observer pattern suggests that </w:t>
      </w:r>
      <w:r w:rsidR="00687293">
        <w:rPr>
          <w:rFonts w:ascii="Arial" w:hAnsi="Arial" w:cs="Arial"/>
          <w:sz w:val="24"/>
          <w:szCs w:val="24"/>
        </w:rPr>
        <w:t>we</w:t>
      </w:r>
      <w:r w:rsidRPr="007D4C6A">
        <w:rPr>
          <w:rFonts w:ascii="Arial" w:hAnsi="Arial" w:cs="Arial"/>
          <w:sz w:val="24"/>
          <w:szCs w:val="24"/>
        </w:rPr>
        <w:t xml:space="preserve"> add a subscription mechanism to the publisher class so individual objects can subscribe to or unsubscribe from a stream of events coming from that publisher. Fear not! Everything isn’t as complicated as it sounds. In reality, this mechanism consists of</w:t>
      </w:r>
      <w:r>
        <w:rPr>
          <w:rFonts w:ascii="Arial" w:hAnsi="Arial" w:cs="Arial"/>
          <w:sz w:val="24"/>
          <w:szCs w:val="24"/>
        </w:rPr>
        <w:t>:</w:t>
      </w:r>
    </w:p>
    <w:p w14:paraId="35C3A71E" w14:textId="317945B0" w:rsidR="007D4C6A" w:rsidRPr="003C080C" w:rsidRDefault="007D4C6A" w:rsidP="00423B95">
      <w:pPr>
        <w:ind w:left="360" w:firstLine="360"/>
        <w:jc w:val="both"/>
        <w:rPr>
          <w:rFonts w:ascii="Arial" w:hAnsi="Arial" w:cs="Arial"/>
          <w:i/>
          <w:iCs/>
          <w:sz w:val="24"/>
          <w:szCs w:val="24"/>
        </w:rPr>
      </w:pPr>
      <w:r w:rsidRPr="003C080C">
        <w:rPr>
          <w:rFonts w:ascii="Arial" w:hAnsi="Arial" w:cs="Arial"/>
          <w:i/>
          <w:iCs/>
          <w:sz w:val="24"/>
          <w:szCs w:val="24"/>
        </w:rPr>
        <w:t xml:space="preserve">1) An array field for storing a list of references to subscriber objects. </w:t>
      </w:r>
    </w:p>
    <w:p w14:paraId="72A1422D" w14:textId="72C38F43" w:rsidR="003C080C" w:rsidRDefault="007D4C6A" w:rsidP="00423B95">
      <w:pPr>
        <w:ind w:left="360" w:firstLine="360"/>
        <w:jc w:val="both"/>
        <w:rPr>
          <w:rFonts w:ascii="Arial" w:hAnsi="Arial" w:cs="Arial"/>
          <w:i/>
          <w:iCs/>
          <w:sz w:val="24"/>
          <w:szCs w:val="24"/>
        </w:rPr>
      </w:pPr>
      <w:r w:rsidRPr="003C080C">
        <w:rPr>
          <w:rFonts w:ascii="Arial" w:hAnsi="Arial" w:cs="Arial"/>
          <w:i/>
          <w:iCs/>
          <w:sz w:val="24"/>
          <w:szCs w:val="24"/>
        </w:rPr>
        <w:t xml:space="preserve">2) Several public methods which allow adding subscribers to and removing them from that list. </w:t>
      </w:r>
    </w:p>
    <w:p w14:paraId="29E89135" w14:textId="77777777" w:rsidR="003C080C" w:rsidRDefault="003C080C" w:rsidP="00423B95">
      <w:pPr>
        <w:keepNext/>
        <w:ind w:left="360" w:firstLine="360"/>
        <w:jc w:val="center"/>
      </w:pPr>
      <w:r>
        <w:rPr>
          <w:noProof/>
        </w:rPr>
        <w:lastRenderedPageBreak/>
        <w:drawing>
          <wp:inline distT="0" distB="0" distL="0" distR="0" wp14:anchorId="36E62EF7" wp14:editId="233A3CBA">
            <wp:extent cx="4480560" cy="17145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0560" cy="1714500"/>
                    </a:xfrm>
                    <a:prstGeom prst="rect">
                      <a:avLst/>
                    </a:prstGeom>
                    <a:noFill/>
                    <a:ln>
                      <a:noFill/>
                    </a:ln>
                  </pic:spPr>
                </pic:pic>
              </a:graphicData>
            </a:graphic>
          </wp:inline>
        </w:drawing>
      </w:r>
    </w:p>
    <w:p w14:paraId="535BFF7D" w14:textId="2183D4B1" w:rsidR="003C080C" w:rsidRPr="007F2D01" w:rsidRDefault="003C080C" w:rsidP="00423B95">
      <w:pPr>
        <w:pStyle w:val="Caption"/>
        <w:jc w:val="center"/>
        <w:rPr>
          <w:rFonts w:ascii="Arial" w:hAnsi="Arial" w:cs="Arial"/>
          <w:i w:val="0"/>
          <w:iCs w:val="0"/>
          <w:sz w:val="24"/>
          <w:szCs w:val="24"/>
        </w:rPr>
      </w:pPr>
      <w:r w:rsidRPr="007F2D01">
        <w:rPr>
          <w:rFonts w:ascii="Arial" w:hAnsi="Arial" w:cs="Arial"/>
          <w:sz w:val="24"/>
          <w:szCs w:val="24"/>
        </w:rPr>
        <w:t xml:space="preserve">Figure </w:t>
      </w:r>
      <w:r w:rsidRPr="007F2D01">
        <w:rPr>
          <w:rFonts w:ascii="Arial" w:hAnsi="Arial" w:cs="Arial"/>
          <w:sz w:val="24"/>
          <w:szCs w:val="24"/>
        </w:rPr>
        <w:fldChar w:fldCharType="begin"/>
      </w:r>
      <w:r w:rsidRPr="007F2D01">
        <w:rPr>
          <w:rFonts w:ascii="Arial" w:hAnsi="Arial" w:cs="Arial"/>
          <w:sz w:val="24"/>
          <w:szCs w:val="24"/>
        </w:rPr>
        <w:instrText xml:space="preserve"> SEQ Figure \* ARABIC </w:instrText>
      </w:r>
      <w:r w:rsidRPr="007F2D01">
        <w:rPr>
          <w:rFonts w:ascii="Arial" w:hAnsi="Arial" w:cs="Arial"/>
          <w:sz w:val="24"/>
          <w:szCs w:val="24"/>
        </w:rPr>
        <w:fldChar w:fldCharType="separate"/>
      </w:r>
      <w:r w:rsidR="00017E93">
        <w:rPr>
          <w:rFonts w:ascii="Arial" w:hAnsi="Arial" w:cs="Arial"/>
          <w:noProof/>
          <w:sz w:val="24"/>
          <w:szCs w:val="24"/>
        </w:rPr>
        <w:t>1</w:t>
      </w:r>
      <w:r w:rsidRPr="007F2D01">
        <w:rPr>
          <w:rFonts w:ascii="Arial" w:hAnsi="Arial" w:cs="Arial"/>
          <w:sz w:val="24"/>
          <w:szCs w:val="24"/>
        </w:rPr>
        <w:fldChar w:fldCharType="end"/>
      </w:r>
      <w:r w:rsidRPr="007F2D01">
        <w:rPr>
          <w:rFonts w:ascii="Arial" w:hAnsi="Arial" w:cs="Arial"/>
          <w:sz w:val="24"/>
          <w:szCs w:val="24"/>
        </w:rPr>
        <w:t>: A subscription mechanism lets individual objects subscribe to event notifications.</w:t>
      </w:r>
    </w:p>
    <w:p w14:paraId="372AEA5A" w14:textId="2CF83E0A" w:rsidR="003C080C" w:rsidRPr="007F2D01" w:rsidRDefault="003C080C" w:rsidP="00423B95">
      <w:pPr>
        <w:ind w:left="360" w:firstLine="360"/>
        <w:jc w:val="both"/>
        <w:rPr>
          <w:rFonts w:ascii="Arial" w:hAnsi="Arial" w:cs="Arial"/>
          <w:sz w:val="24"/>
          <w:szCs w:val="24"/>
        </w:rPr>
      </w:pPr>
      <w:r w:rsidRPr="007F2D01">
        <w:rPr>
          <w:rFonts w:ascii="Arial" w:hAnsi="Arial" w:cs="Arial"/>
          <w:sz w:val="24"/>
          <w:szCs w:val="24"/>
        </w:rPr>
        <w:t>Now, whenever an important event happens to the publisher, it goes over its subscribers and calls the specific notification method on their objects.</w:t>
      </w:r>
    </w:p>
    <w:p w14:paraId="3D41C9C4" w14:textId="254B663F" w:rsidR="003C080C" w:rsidRPr="007F2D01" w:rsidRDefault="003C080C" w:rsidP="00423B95">
      <w:pPr>
        <w:ind w:left="360" w:firstLine="360"/>
        <w:jc w:val="both"/>
        <w:rPr>
          <w:rFonts w:ascii="Arial" w:hAnsi="Arial" w:cs="Arial"/>
          <w:sz w:val="24"/>
          <w:szCs w:val="24"/>
        </w:rPr>
      </w:pPr>
      <w:r w:rsidRPr="007F2D01">
        <w:rPr>
          <w:rFonts w:ascii="Arial" w:hAnsi="Arial" w:cs="Arial"/>
          <w:sz w:val="24"/>
          <w:szCs w:val="24"/>
        </w:rPr>
        <w:t xml:space="preserve">Real apps might have dozens of different subscriber classes that are interested in tracking events of the same publisher class. We wouldn’t want to couple the publisher to all of those classes. Besides, we might not even know about some of them beforehand if </w:t>
      </w:r>
      <w:r w:rsidR="00687293">
        <w:rPr>
          <w:rFonts w:ascii="Arial" w:hAnsi="Arial" w:cs="Arial"/>
          <w:sz w:val="24"/>
          <w:szCs w:val="24"/>
        </w:rPr>
        <w:t>our</w:t>
      </w:r>
      <w:r w:rsidRPr="007F2D01">
        <w:rPr>
          <w:rFonts w:ascii="Arial" w:hAnsi="Arial" w:cs="Arial"/>
          <w:sz w:val="24"/>
          <w:szCs w:val="24"/>
        </w:rPr>
        <w:t xml:space="preserve"> publisher class is supposed to be used by other people.</w:t>
      </w:r>
    </w:p>
    <w:p w14:paraId="18904CC9" w14:textId="77777777" w:rsidR="003C080C" w:rsidRPr="007F2D01" w:rsidRDefault="003C080C" w:rsidP="00423B95">
      <w:pPr>
        <w:keepNext/>
        <w:ind w:left="360" w:firstLine="360"/>
        <w:jc w:val="center"/>
        <w:rPr>
          <w:rFonts w:ascii="Arial" w:hAnsi="Arial" w:cs="Arial"/>
          <w:sz w:val="24"/>
          <w:szCs w:val="24"/>
        </w:rPr>
      </w:pPr>
      <w:r w:rsidRPr="007F2D01">
        <w:rPr>
          <w:rFonts w:ascii="Arial" w:hAnsi="Arial" w:cs="Arial"/>
          <w:noProof/>
          <w:sz w:val="24"/>
          <w:szCs w:val="24"/>
        </w:rPr>
        <w:drawing>
          <wp:inline distT="0" distB="0" distL="0" distR="0" wp14:anchorId="65961DCD" wp14:editId="0B25F306">
            <wp:extent cx="4381500" cy="352806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3528060"/>
                    </a:xfrm>
                    <a:prstGeom prst="rect">
                      <a:avLst/>
                    </a:prstGeom>
                    <a:noFill/>
                    <a:ln>
                      <a:noFill/>
                    </a:ln>
                  </pic:spPr>
                </pic:pic>
              </a:graphicData>
            </a:graphic>
          </wp:inline>
        </w:drawing>
      </w:r>
    </w:p>
    <w:p w14:paraId="5B75FB47" w14:textId="69408010" w:rsidR="003C080C" w:rsidRPr="007F2D01" w:rsidRDefault="003C080C" w:rsidP="00423B95">
      <w:pPr>
        <w:pStyle w:val="Caption"/>
        <w:jc w:val="center"/>
        <w:rPr>
          <w:rFonts w:ascii="Arial" w:hAnsi="Arial" w:cs="Arial"/>
          <w:sz w:val="24"/>
          <w:szCs w:val="24"/>
        </w:rPr>
      </w:pPr>
      <w:r w:rsidRPr="007F2D01">
        <w:rPr>
          <w:rFonts w:ascii="Arial" w:hAnsi="Arial" w:cs="Arial"/>
          <w:sz w:val="24"/>
          <w:szCs w:val="24"/>
        </w:rPr>
        <w:t xml:space="preserve">Figure </w:t>
      </w:r>
      <w:r w:rsidRPr="007F2D01">
        <w:rPr>
          <w:rFonts w:ascii="Arial" w:hAnsi="Arial" w:cs="Arial"/>
          <w:sz w:val="24"/>
          <w:szCs w:val="24"/>
        </w:rPr>
        <w:fldChar w:fldCharType="begin"/>
      </w:r>
      <w:r w:rsidRPr="007F2D01">
        <w:rPr>
          <w:rFonts w:ascii="Arial" w:hAnsi="Arial" w:cs="Arial"/>
          <w:sz w:val="24"/>
          <w:szCs w:val="24"/>
        </w:rPr>
        <w:instrText xml:space="preserve"> SEQ Figure \* ARABIC </w:instrText>
      </w:r>
      <w:r w:rsidRPr="007F2D01">
        <w:rPr>
          <w:rFonts w:ascii="Arial" w:hAnsi="Arial" w:cs="Arial"/>
          <w:sz w:val="24"/>
          <w:szCs w:val="24"/>
        </w:rPr>
        <w:fldChar w:fldCharType="separate"/>
      </w:r>
      <w:r w:rsidR="00017E93">
        <w:rPr>
          <w:rFonts w:ascii="Arial" w:hAnsi="Arial" w:cs="Arial"/>
          <w:noProof/>
          <w:sz w:val="24"/>
          <w:szCs w:val="24"/>
        </w:rPr>
        <w:t>2</w:t>
      </w:r>
      <w:r w:rsidRPr="007F2D01">
        <w:rPr>
          <w:rFonts w:ascii="Arial" w:hAnsi="Arial" w:cs="Arial"/>
          <w:sz w:val="24"/>
          <w:szCs w:val="24"/>
        </w:rPr>
        <w:fldChar w:fldCharType="end"/>
      </w:r>
      <w:r w:rsidRPr="007F2D01">
        <w:rPr>
          <w:rFonts w:ascii="Arial" w:hAnsi="Arial" w:cs="Arial"/>
          <w:sz w:val="24"/>
          <w:szCs w:val="24"/>
        </w:rPr>
        <w:t>: Publisher notifies subscribers by calling the specific notification method on their objects.</w:t>
      </w:r>
    </w:p>
    <w:p w14:paraId="4A70C984" w14:textId="362BE945" w:rsidR="003C080C" w:rsidRPr="007F2D01" w:rsidRDefault="003C080C" w:rsidP="00423B95">
      <w:pPr>
        <w:ind w:left="360" w:firstLine="360"/>
        <w:jc w:val="both"/>
        <w:rPr>
          <w:rFonts w:ascii="Arial" w:hAnsi="Arial" w:cs="Arial"/>
          <w:sz w:val="24"/>
          <w:szCs w:val="24"/>
        </w:rPr>
      </w:pPr>
      <w:bookmarkStart w:id="1" w:name="_Hlk124255358"/>
      <w:r w:rsidRPr="007F2D01">
        <w:rPr>
          <w:rFonts w:ascii="Arial" w:hAnsi="Arial" w:cs="Arial"/>
          <w:sz w:val="24"/>
          <w:szCs w:val="24"/>
        </w:rPr>
        <w:t xml:space="preserve">That’s why it’s crucial that all subscribers implement the same interface and that the publisher communicates with them only via that interface. </w:t>
      </w:r>
      <w:bookmarkEnd w:id="1"/>
      <w:r w:rsidRPr="007F2D01">
        <w:rPr>
          <w:rFonts w:ascii="Arial" w:hAnsi="Arial" w:cs="Arial"/>
          <w:sz w:val="24"/>
          <w:szCs w:val="24"/>
        </w:rPr>
        <w:t xml:space="preserve">This interface should </w:t>
      </w:r>
      <w:r w:rsidRPr="007F2D01">
        <w:rPr>
          <w:rFonts w:ascii="Arial" w:hAnsi="Arial" w:cs="Arial"/>
          <w:sz w:val="24"/>
          <w:szCs w:val="24"/>
        </w:rPr>
        <w:lastRenderedPageBreak/>
        <w:t>declare the notification method along with a set of parameters that the publisher can use to pass some contextual data along with the notification.</w:t>
      </w:r>
    </w:p>
    <w:p w14:paraId="0F0D5FA0" w14:textId="77777777" w:rsidR="007F2D01" w:rsidRPr="007F2D01" w:rsidRDefault="007F2D01" w:rsidP="00423B95">
      <w:pPr>
        <w:keepNext/>
        <w:ind w:left="360" w:firstLine="360"/>
        <w:jc w:val="center"/>
        <w:rPr>
          <w:rFonts w:ascii="Arial" w:hAnsi="Arial" w:cs="Arial"/>
          <w:sz w:val="24"/>
          <w:szCs w:val="24"/>
        </w:rPr>
      </w:pPr>
      <w:r w:rsidRPr="007F2D01">
        <w:rPr>
          <w:rFonts w:ascii="Arial" w:hAnsi="Arial" w:cs="Arial"/>
          <w:noProof/>
          <w:sz w:val="24"/>
          <w:szCs w:val="24"/>
        </w:rPr>
        <w:drawing>
          <wp:inline distT="0" distB="0" distL="0" distR="0" wp14:anchorId="7C2147F2" wp14:editId="37E4BE2C">
            <wp:extent cx="5905500" cy="3147060"/>
            <wp:effectExtent l="0" t="0" r="0" b="0"/>
            <wp:docPr id="3" name="Picture 3" descr="Structure of the Observ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ucture of the Observer design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3147060"/>
                    </a:xfrm>
                    <a:prstGeom prst="rect">
                      <a:avLst/>
                    </a:prstGeom>
                    <a:noFill/>
                    <a:ln>
                      <a:noFill/>
                    </a:ln>
                  </pic:spPr>
                </pic:pic>
              </a:graphicData>
            </a:graphic>
          </wp:inline>
        </w:drawing>
      </w:r>
    </w:p>
    <w:p w14:paraId="4DA0D7EE" w14:textId="74E219BC" w:rsidR="007F2D01" w:rsidRDefault="007F2D01" w:rsidP="00423B95">
      <w:pPr>
        <w:pStyle w:val="Caption"/>
        <w:jc w:val="center"/>
        <w:rPr>
          <w:rFonts w:ascii="Arial" w:hAnsi="Arial" w:cs="Arial"/>
          <w:sz w:val="24"/>
          <w:szCs w:val="24"/>
        </w:rPr>
      </w:pPr>
      <w:r w:rsidRPr="007F2D01">
        <w:rPr>
          <w:rFonts w:ascii="Arial" w:hAnsi="Arial" w:cs="Arial"/>
          <w:sz w:val="24"/>
          <w:szCs w:val="24"/>
        </w:rPr>
        <w:t xml:space="preserve">Figure </w:t>
      </w:r>
      <w:r w:rsidRPr="007F2D01">
        <w:rPr>
          <w:rFonts w:ascii="Arial" w:hAnsi="Arial" w:cs="Arial"/>
          <w:sz w:val="24"/>
          <w:szCs w:val="24"/>
        </w:rPr>
        <w:fldChar w:fldCharType="begin"/>
      </w:r>
      <w:r w:rsidRPr="007F2D01">
        <w:rPr>
          <w:rFonts w:ascii="Arial" w:hAnsi="Arial" w:cs="Arial"/>
          <w:sz w:val="24"/>
          <w:szCs w:val="24"/>
        </w:rPr>
        <w:instrText xml:space="preserve"> SEQ Figure \* ARABIC </w:instrText>
      </w:r>
      <w:r w:rsidRPr="007F2D01">
        <w:rPr>
          <w:rFonts w:ascii="Arial" w:hAnsi="Arial" w:cs="Arial"/>
          <w:sz w:val="24"/>
          <w:szCs w:val="24"/>
        </w:rPr>
        <w:fldChar w:fldCharType="separate"/>
      </w:r>
      <w:r w:rsidR="00017E93">
        <w:rPr>
          <w:rFonts w:ascii="Arial" w:hAnsi="Arial" w:cs="Arial"/>
          <w:noProof/>
          <w:sz w:val="24"/>
          <w:szCs w:val="24"/>
        </w:rPr>
        <w:t>3</w:t>
      </w:r>
      <w:r w:rsidRPr="007F2D01">
        <w:rPr>
          <w:rFonts w:ascii="Arial" w:hAnsi="Arial" w:cs="Arial"/>
          <w:sz w:val="24"/>
          <w:szCs w:val="24"/>
        </w:rPr>
        <w:fldChar w:fldCharType="end"/>
      </w:r>
      <w:r w:rsidRPr="007F2D01">
        <w:rPr>
          <w:rFonts w:ascii="Arial" w:hAnsi="Arial" w:cs="Arial"/>
          <w:sz w:val="24"/>
          <w:szCs w:val="24"/>
        </w:rPr>
        <w:t>: Structure of Observer Pattern</w:t>
      </w:r>
      <w:r>
        <w:rPr>
          <w:rFonts w:ascii="Arial" w:hAnsi="Arial" w:cs="Arial"/>
          <w:sz w:val="24"/>
          <w:szCs w:val="24"/>
        </w:rPr>
        <w:t>.</w:t>
      </w:r>
    </w:p>
    <w:p w14:paraId="2D5DB012" w14:textId="2C7E023E" w:rsidR="007F2D01" w:rsidRDefault="007F2D01" w:rsidP="00423B95">
      <w:pPr>
        <w:jc w:val="both"/>
        <w:rPr>
          <w:rFonts w:ascii="Arial" w:hAnsi="Arial" w:cs="Arial"/>
          <w:sz w:val="24"/>
          <w:szCs w:val="24"/>
        </w:rPr>
      </w:pPr>
      <w:r>
        <w:tab/>
      </w:r>
      <w:r w:rsidRPr="007F2D01">
        <w:rPr>
          <w:rFonts w:ascii="Arial" w:hAnsi="Arial" w:cs="Arial"/>
          <w:sz w:val="24"/>
          <w:szCs w:val="24"/>
        </w:rPr>
        <w:t>The</w:t>
      </w:r>
      <w:r>
        <w:rPr>
          <w:rFonts w:ascii="Arial" w:hAnsi="Arial" w:cs="Arial"/>
          <w:sz w:val="24"/>
          <w:szCs w:val="24"/>
        </w:rPr>
        <w:t xml:space="preserve"> structure of Observer Pattern includes:</w:t>
      </w:r>
    </w:p>
    <w:p w14:paraId="00090083" w14:textId="77777777" w:rsidR="007F2D01" w:rsidRPr="007F2D01" w:rsidRDefault="007F2D01" w:rsidP="00423B95">
      <w:pPr>
        <w:pStyle w:val="ListParagraph"/>
        <w:numPr>
          <w:ilvl w:val="0"/>
          <w:numId w:val="2"/>
        </w:numPr>
        <w:jc w:val="both"/>
        <w:rPr>
          <w:rFonts w:ascii="Arial" w:hAnsi="Arial" w:cs="Arial"/>
          <w:sz w:val="24"/>
          <w:szCs w:val="24"/>
        </w:rPr>
      </w:pPr>
      <w:r w:rsidRPr="007F2D01">
        <w:rPr>
          <w:rFonts w:ascii="Arial" w:hAnsi="Arial" w:cs="Arial"/>
          <w:sz w:val="24"/>
          <w:szCs w:val="24"/>
        </w:rPr>
        <w:t>The Publisher issues events of interest to other objects. These events occur when the publisher changes its state or executes some behaviors. Publishers contain a subscription infrastructure that lets new subscribers join and current subscribers leave the list.</w:t>
      </w:r>
    </w:p>
    <w:p w14:paraId="46868A06" w14:textId="77777777" w:rsidR="007F2D01" w:rsidRPr="007F2D01" w:rsidRDefault="007F2D01" w:rsidP="00423B95">
      <w:pPr>
        <w:pStyle w:val="ListParagraph"/>
        <w:numPr>
          <w:ilvl w:val="0"/>
          <w:numId w:val="2"/>
        </w:numPr>
        <w:jc w:val="both"/>
        <w:rPr>
          <w:rFonts w:ascii="Arial" w:hAnsi="Arial" w:cs="Arial"/>
          <w:sz w:val="24"/>
          <w:szCs w:val="24"/>
        </w:rPr>
      </w:pPr>
      <w:r w:rsidRPr="007F2D01">
        <w:rPr>
          <w:rFonts w:ascii="Arial" w:hAnsi="Arial" w:cs="Arial"/>
          <w:sz w:val="24"/>
          <w:szCs w:val="24"/>
        </w:rPr>
        <w:t>When a new event happens, the publisher goes over the subscription list and calls the notification method declared in the subscriber interface on each subscriber object.</w:t>
      </w:r>
    </w:p>
    <w:p w14:paraId="61B0B5EA" w14:textId="77777777" w:rsidR="007F2D01" w:rsidRPr="007F2D01" w:rsidRDefault="007F2D01" w:rsidP="00423B95">
      <w:pPr>
        <w:pStyle w:val="ListParagraph"/>
        <w:numPr>
          <w:ilvl w:val="0"/>
          <w:numId w:val="2"/>
        </w:numPr>
        <w:jc w:val="both"/>
        <w:rPr>
          <w:rFonts w:ascii="Arial" w:hAnsi="Arial" w:cs="Arial"/>
          <w:sz w:val="24"/>
          <w:szCs w:val="24"/>
        </w:rPr>
      </w:pPr>
      <w:r w:rsidRPr="007F2D01">
        <w:rPr>
          <w:rFonts w:ascii="Arial" w:hAnsi="Arial" w:cs="Arial"/>
          <w:sz w:val="24"/>
          <w:szCs w:val="24"/>
        </w:rPr>
        <w:t xml:space="preserve">The Subscriber interface declares the notification interface. In most cases, it consists of a single </w:t>
      </w:r>
      <w:r w:rsidRPr="007F2D01">
        <w:rPr>
          <w:rFonts w:ascii="Arial" w:hAnsi="Arial" w:cs="Arial"/>
          <w:i/>
          <w:iCs/>
          <w:sz w:val="24"/>
          <w:szCs w:val="24"/>
        </w:rPr>
        <w:t>update</w:t>
      </w:r>
      <w:r w:rsidRPr="007F2D01">
        <w:rPr>
          <w:rFonts w:ascii="Arial" w:hAnsi="Arial" w:cs="Arial"/>
          <w:sz w:val="24"/>
          <w:szCs w:val="24"/>
        </w:rPr>
        <w:t xml:space="preserve"> method. The method may have several parameters that let the publisher pass some event details along with the update.</w:t>
      </w:r>
    </w:p>
    <w:p w14:paraId="42773CF2" w14:textId="77777777" w:rsidR="007F2D01" w:rsidRPr="007F2D01" w:rsidRDefault="007F2D01" w:rsidP="00423B95">
      <w:pPr>
        <w:pStyle w:val="ListParagraph"/>
        <w:numPr>
          <w:ilvl w:val="0"/>
          <w:numId w:val="2"/>
        </w:numPr>
        <w:jc w:val="both"/>
        <w:rPr>
          <w:rFonts w:ascii="Arial" w:hAnsi="Arial" w:cs="Arial"/>
          <w:sz w:val="24"/>
          <w:szCs w:val="24"/>
        </w:rPr>
      </w:pPr>
      <w:r w:rsidRPr="007F2D01">
        <w:rPr>
          <w:rFonts w:ascii="Arial" w:hAnsi="Arial" w:cs="Arial"/>
          <w:sz w:val="24"/>
          <w:szCs w:val="24"/>
        </w:rPr>
        <w:t>Concrete Subscribers perform some actions in response to notifications issued by the publisher. All of these classes must implement the same interface so the publisher isn’t coupled to concrete classes.</w:t>
      </w:r>
    </w:p>
    <w:p w14:paraId="0C563D01" w14:textId="77777777" w:rsidR="007F2D01" w:rsidRPr="007F2D01" w:rsidRDefault="007F2D01" w:rsidP="00423B95">
      <w:pPr>
        <w:pStyle w:val="ListParagraph"/>
        <w:numPr>
          <w:ilvl w:val="0"/>
          <w:numId w:val="2"/>
        </w:numPr>
        <w:jc w:val="both"/>
        <w:rPr>
          <w:rFonts w:ascii="Arial" w:hAnsi="Arial" w:cs="Arial"/>
          <w:sz w:val="24"/>
          <w:szCs w:val="24"/>
        </w:rPr>
      </w:pPr>
      <w:r w:rsidRPr="007F2D01">
        <w:rPr>
          <w:rFonts w:ascii="Arial" w:hAnsi="Arial" w:cs="Arial"/>
          <w:sz w:val="24"/>
          <w:szCs w:val="24"/>
        </w:rPr>
        <w:t>Usually, subscribers need some contextual information to handle the update correctly. For this reason, publishers often pass some context data as arguments of the notification method. The publisher can pass itself as an argument, letting subscriber fetch any required data directly.</w:t>
      </w:r>
    </w:p>
    <w:p w14:paraId="15FCA645" w14:textId="45E7C672" w:rsidR="007F2D01" w:rsidRDefault="007F2D01" w:rsidP="00423B95">
      <w:pPr>
        <w:pStyle w:val="ListParagraph"/>
        <w:numPr>
          <w:ilvl w:val="0"/>
          <w:numId w:val="2"/>
        </w:numPr>
        <w:jc w:val="both"/>
        <w:rPr>
          <w:rFonts w:ascii="Arial" w:hAnsi="Arial" w:cs="Arial"/>
          <w:sz w:val="24"/>
          <w:szCs w:val="24"/>
        </w:rPr>
      </w:pPr>
      <w:r w:rsidRPr="007F2D01">
        <w:rPr>
          <w:rFonts w:ascii="Arial" w:hAnsi="Arial" w:cs="Arial"/>
          <w:sz w:val="24"/>
          <w:szCs w:val="24"/>
        </w:rPr>
        <w:t>The Client creates publisher and subscriber objects separately and then registers subscribers for publisher updates.</w:t>
      </w:r>
    </w:p>
    <w:p w14:paraId="63CFB1E6" w14:textId="77777777" w:rsidR="008E4F8F" w:rsidRDefault="00DA7124" w:rsidP="008E4F8F">
      <w:pPr>
        <w:ind w:left="720" w:firstLine="360"/>
        <w:jc w:val="both"/>
        <w:rPr>
          <w:rFonts w:ascii="Arial" w:hAnsi="Arial" w:cs="Arial"/>
          <w:sz w:val="24"/>
          <w:szCs w:val="24"/>
        </w:rPr>
      </w:pPr>
      <w:r>
        <w:rPr>
          <w:rFonts w:ascii="Arial" w:hAnsi="Arial" w:cs="Arial"/>
          <w:sz w:val="24"/>
          <w:szCs w:val="24"/>
        </w:rPr>
        <w:lastRenderedPageBreak/>
        <w:t>Illustrated source code of applying Observer pattern in a Stock Notification System is provided at</w:t>
      </w:r>
      <w:r w:rsidRPr="00DA7124">
        <w:rPr>
          <w:rFonts w:ascii="Arial" w:hAnsi="Arial" w:cs="Arial"/>
          <w:sz w:val="24"/>
          <w:szCs w:val="24"/>
        </w:rPr>
        <w:t>:</w:t>
      </w:r>
      <w:r>
        <w:rPr>
          <w:rFonts w:ascii="Arial" w:hAnsi="Arial" w:cs="Arial"/>
          <w:sz w:val="24"/>
          <w:szCs w:val="24"/>
        </w:rPr>
        <w:t xml:space="preserve"> </w:t>
      </w:r>
    </w:p>
    <w:p w14:paraId="67B4D7A2" w14:textId="34261F61" w:rsidR="00DA7124" w:rsidRDefault="00000000" w:rsidP="00DA7124">
      <w:pPr>
        <w:ind w:left="720"/>
        <w:jc w:val="both"/>
        <w:rPr>
          <w:rFonts w:ascii="Arial" w:hAnsi="Arial" w:cs="Arial"/>
          <w:sz w:val="24"/>
          <w:szCs w:val="24"/>
        </w:rPr>
      </w:pPr>
      <w:hyperlink r:id="rId10" w:history="1">
        <w:r w:rsidR="008E4F8F" w:rsidRPr="00466B0B">
          <w:rPr>
            <w:rStyle w:val="Hyperlink"/>
            <w:rFonts w:ascii="Arial" w:hAnsi="Arial" w:cs="Arial"/>
            <w:sz w:val="24"/>
            <w:szCs w:val="24"/>
          </w:rPr>
          <w:t>https://github.com/Tahuubinh/TKXDPM.CNTN.20221-20190094.TaHuuBinh/tree/release/lab07/Design%20Pattern/src/Observer_Pattern</w:t>
        </w:r>
      </w:hyperlink>
      <w:r w:rsidR="008E4F8F">
        <w:rPr>
          <w:rFonts w:ascii="Arial" w:hAnsi="Arial" w:cs="Arial"/>
          <w:sz w:val="24"/>
          <w:szCs w:val="24"/>
        </w:rPr>
        <w:t xml:space="preserve"> </w:t>
      </w:r>
    </w:p>
    <w:p w14:paraId="358EAA6D" w14:textId="593A03D7" w:rsidR="008E4F8F" w:rsidRPr="00DA7124" w:rsidRDefault="00AF2287" w:rsidP="008E4F8F">
      <w:pPr>
        <w:ind w:left="720" w:firstLine="360"/>
        <w:jc w:val="both"/>
        <w:rPr>
          <w:rFonts w:ascii="Arial" w:hAnsi="Arial" w:cs="Arial"/>
          <w:sz w:val="24"/>
          <w:szCs w:val="24"/>
        </w:rPr>
      </w:pPr>
      <w:r>
        <w:rPr>
          <w:rFonts w:ascii="Arial" w:hAnsi="Arial" w:cs="Arial"/>
          <w:sz w:val="24"/>
          <w:szCs w:val="24"/>
        </w:rPr>
        <w:t>StockGrabber implements Subject to defi</w:t>
      </w:r>
      <w:r w:rsidR="00715F43">
        <w:rPr>
          <w:rFonts w:ascii="Arial" w:hAnsi="Arial" w:cs="Arial"/>
          <w:sz w:val="24"/>
          <w:szCs w:val="24"/>
        </w:rPr>
        <w:t xml:space="preserve">ne methods making it become a publisher. StockObserver implements Observer to define methods making it become a subcriber. Anytime StockGrabber makes some changing, all objects of StockObserver get the information. </w:t>
      </w:r>
      <w:r w:rsidR="008E4F8F">
        <w:rPr>
          <w:rFonts w:ascii="Arial" w:hAnsi="Arial" w:cs="Arial"/>
          <w:sz w:val="24"/>
          <w:szCs w:val="24"/>
        </w:rPr>
        <w:t>Run “</w:t>
      </w:r>
      <w:r w:rsidR="008E4F8F" w:rsidRPr="008E4F8F">
        <w:rPr>
          <w:rFonts w:ascii="Arial" w:hAnsi="Arial" w:cs="Arial"/>
          <w:sz w:val="24"/>
          <w:szCs w:val="24"/>
        </w:rPr>
        <w:t>GrabStocks</w:t>
      </w:r>
      <w:r w:rsidR="008E4F8F">
        <w:rPr>
          <w:rFonts w:ascii="Arial" w:hAnsi="Arial" w:cs="Arial"/>
          <w:sz w:val="24"/>
          <w:szCs w:val="24"/>
        </w:rPr>
        <w:t>.java” to see the illustrated result as below</w:t>
      </w:r>
      <w:r w:rsidR="008E4F8F" w:rsidRPr="00DA7124">
        <w:rPr>
          <w:rFonts w:ascii="Arial" w:hAnsi="Arial" w:cs="Arial"/>
          <w:sz w:val="24"/>
          <w:szCs w:val="24"/>
        </w:rPr>
        <w:t>:</w:t>
      </w:r>
      <w:r w:rsidR="008E4F8F">
        <w:rPr>
          <w:rFonts w:ascii="Arial" w:hAnsi="Arial" w:cs="Arial"/>
          <w:sz w:val="24"/>
          <w:szCs w:val="24"/>
        </w:rPr>
        <w:t xml:space="preserve"> </w:t>
      </w:r>
    </w:p>
    <w:p w14:paraId="7928C99B" w14:textId="5209B0EA" w:rsidR="007F2D01" w:rsidRPr="007F2D01" w:rsidRDefault="008E4F8F" w:rsidP="008E4F8F">
      <w:pPr>
        <w:jc w:val="center"/>
        <w:rPr>
          <w:rFonts w:ascii="Arial" w:hAnsi="Arial" w:cs="Arial"/>
          <w:sz w:val="24"/>
          <w:szCs w:val="24"/>
        </w:rPr>
      </w:pPr>
      <w:r w:rsidRPr="008E4F8F">
        <w:rPr>
          <w:rFonts w:ascii="Arial" w:hAnsi="Arial" w:cs="Arial"/>
          <w:noProof/>
          <w:sz w:val="24"/>
          <w:szCs w:val="24"/>
        </w:rPr>
        <w:drawing>
          <wp:inline distT="0" distB="0" distL="0" distR="0" wp14:anchorId="58D4DB5F" wp14:editId="182E2C72">
            <wp:extent cx="5943600" cy="2831465"/>
            <wp:effectExtent l="0" t="0" r="0" b="698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943600" cy="2831465"/>
                    </a:xfrm>
                    <a:prstGeom prst="rect">
                      <a:avLst/>
                    </a:prstGeom>
                  </pic:spPr>
                </pic:pic>
              </a:graphicData>
            </a:graphic>
          </wp:inline>
        </w:drawing>
      </w:r>
    </w:p>
    <w:p w14:paraId="68BCAA64" w14:textId="790179C9" w:rsidR="000A213B" w:rsidRDefault="000A213B" w:rsidP="00423B95">
      <w:pPr>
        <w:ind w:left="360"/>
        <w:jc w:val="both"/>
        <w:rPr>
          <w:rFonts w:ascii="Arial" w:hAnsi="Arial" w:cs="Arial"/>
          <w:sz w:val="24"/>
          <w:szCs w:val="24"/>
          <w:u w:val="single"/>
        </w:rPr>
      </w:pPr>
      <w:r w:rsidRPr="001401A8">
        <w:rPr>
          <w:rFonts w:ascii="Arial" w:hAnsi="Arial" w:cs="Arial"/>
          <w:sz w:val="24"/>
          <w:szCs w:val="24"/>
          <w:u w:val="single"/>
        </w:rPr>
        <w:t>f. Pros and cons</w:t>
      </w:r>
    </w:p>
    <w:p w14:paraId="48AA1100" w14:textId="2FA92D3D" w:rsidR="00F50794" w:rsidRDefault="00F50794" w:rsidP="00423B95">
      <w:pPr>
        <w:ind w:left="360"/>
        <w:jc w:val="both"/>
        <w:rPr>
          <w:rFonts w:ascii="Arial" w:hAnsi="Arial" w:cs="Arial"/>
          <w:sz w:val="24"/>
          <w:szCs w:val="24"/>
        </w:rPr>
      </w:pPr>
      <w:r w:rsidRPr="00F50794">
        <w:rPr>
          <w:rFonts w:ascii="Arial" w:hAnsi="Arial" w:cs="Arial"/>
          <w:sz w:val="24"/>
          <w:szCs w:val="24"/>
        </w:rPr>
        <w:t>Pros:</w:t>
      </w:r>
    </w:p>
    <w:p w14:paraId="08393CEE" w14:textId="0F732695" w:rsidR="00F50794" w:rsidRDefault="00F50794" w:rsidP="00423B95">
      <w:pPr>
        <w:ind w:left="360"/>
        <w:jc w:val="both"/>
        <w:rPr>
          <w:rFonts w:ascii="Arial" w:hAnsi="Arial" w:cs="Arial"/>
          <w:sz w:val="24"/>
          <w:szCs w:val="24"/>
        </w:rPr>
      </w:pPr>
      <w:r>
        <w:rPr>
          <w:rFonts w:ascii="Arial" w:hAnsi="Arial" w:cs="Arial"/>
          <w:sz w:val="24"/>
          <w:szCs w:val="24"/>
        </w:rPr>
        <w:t xml:space="preserve">+ </w:t>
      </w:r>
      <w:r w:rsidRPr="00F50794">
        <w:rPr>
          <w:rFonts w:ascii="Arial" w:hAnsi="Arial" w:cs="Arial"/>
          <w:sz w:val="24"/>
          <w:szCs w:val="24"/>
        </w:rPr>
        <w:t xml:space="preserve">Open/Closed Principle. </w:t>
      </w:r>
      <w:r>
        <w:rPr>
          <w:rFonts w:ascii="Arial" w:hAnsi="Arial" w:cs="Arial"/>
          <w:sz w:val="24"/>
          <w:szCs w:val="24"/>
        </w:rPr>
        <w:t>We</w:t>
      </w:r>
      <w:r w:rsidRPr="00F50794">
        <w:rPr>
          <w:rFonts w:ascii="Arial" w:hAnsi="Arial" w:cs="Arial"/>
          <w:sz w:val="24"/>
          <w:szCs w:val="24"/>
        </w:rPr>
        <w:t xml:space="preserve"> can introduce new subscriber classes without having to change the publisher’s code (and vice versa if there’s a publisher interface).</w:t>
      </w:r>
    </w:p>
    <w:p w14:paraId="4F9BD275" w14:textId="1D9F855F" w:rsidR="00F50794" w:rsidRDefault="00F50794" w:rsidP="00423B95">
      <w:pPr>
        <w:ind w:left="360"/>
        <w:jc w:val="both"/>
        <w:rPr>
          <w:rFonts w:ascii="Arial" w:hAnsi="Arial" w:cs="Arial"/>
          <w:sz w:val="24"/>
          <w:szCs w:val="24"/>
        </w:rPr>
      </w:pPr>
      <w:r>
        <w:rPr>
          <w:rFonts w:ascii="Arial" w:hAnsi="Arial" w:cs="Arial"/>
          <w:sz w:val="24"/>
          <w:szCs w:val="24"/>
        </w:rPr>
        <w:t xml:space="preserve">+ </w:t>
      </w:r>
      <w:r w:rsidR="00687293">
        <w:rPr>
          <w:rFonts w:ascii="Arial" w:hAnsi="Arial" w:cs="Arial"/>
          <w:sz w:val="24"/>
          <w:szCs w:val="24"/>
        </w:rPr>
        <w:t>We</w:t>
      </w:r>
      <w:r w:rsidRPr="00F50794">
        <w:rPr>
          <w:rFonts w:ascii="Arial" w:hAnsi="Arial" w:cs="Arial"/>
          <w:sz w:val="24"/>
          <w:szCs w:val="24"/>
        </w:rPr>
        <w:t xml:space="preserve"> can establish relations between objects at runtime.</w:t>
      </w:r>
    </w:p>
    <w:p w14:paraId="6DFF6163" w14:textId="4DA86C6A" w:rsidR="00F50794" w:rsidRDefault="00F50794" w:rsidP="00423B95">
      <w:pPr>
        <w:ind w:left="360"/>
        <w:jc w:val="both"/>
        <w:rPr>
          <w:rFonts w:ascii="Arial" w:hAnsi="Arial" w:cs="Arial"/>
          <w:sz w:val="24"/>
          <w:szCs w:val="24"/>
        </w:rPr>
      </w:pPr>
      <w:r>
        <w:rPr>
          <w:rFonts w:ascii="Arial" w:hAnsi="Arial" w:cs="Arial"/>
          <w:sz w:val="24"/>
          <w:szCs w:val="24"/>
        </w:rPr>
        <w:t>Cons:</w:t>
      </w:r>
    </w:p>
    <w:p w14:paraId="51540695" w14:textId="5EF41CB0" w:rsidR="00F50794" w:rsidRPr="00F50794" w:rsidRDefault="00F50794" w:rsidP="00423B95">
      <w:pPr>
        <w:ind w:left="360"/>
        <w:jc w:val="both"/>
        <w:rPr>
          <w:rFonts w:ascii="Arial" w:hAnsi="Arial" w:cs="Arial"/>
          <w:sz w:val="24"/>
          <w:szCs w:val="24"/>
        </w:rPr>
      </w:pPr>
      <w:r>
        <w:rPr>
          <w:rFonts w:ascii="Arial" w:hAnsi="Arial" w:cs="Arial"/>
          <w:sz w:val="24"/>
          <w:szCs w:val="24"/>
        </w:rPr>
        <w:t xml:space="preserve">- </w:t>
      </w:r>
      <w:r w:rsidRPr="00F50794">
        <w:rPr>
          <w:rFonts w:ascii="Arial" w:hAnsi="Arial" w:cs="Arial"/>
          <w:sz w:val="24"/>
          <w:szCs w:val="24"/>
        </w:rPr>
        <w:t>Subscribers are notified in random order.</w:t>
      </w:r>
    </w:p>
    <w:p w14:paraId="31CB172C" w14:textId="6308D50F" w:rsidR="000A213B" w:rsidRDefault="000A213B" w:rsidP="00423B95">
      <w:pPr>
        <w:ind w:left="360"/>
        <w:jc w:val="both"/>
        <w:rPr>
          <w:rFonts w:ascii="Arial" w:hAnsi="Arial" w:cs="Arial"/>
          <w:sz w:val="24"/>
          <w:szCs w:val="24"/>
          <w:u w:val="single"/>
        </w:rPr>
      </w:pPr>
      <w:r w:rsidRPr="001401A8">
        <w:rPr>
          <w:rFonts w:ascii="Arial" w:hAnsi="Arial" w:cs="Arial"/>
          <w:sz w:val="24"/>
          <w:szCs w:val="24"/>
          <w:u w:val="single"/>
        </w:rPr>
        <w:t>g. Applicability</w:t>
      </w:r>
    </w:p>
    <w:p w14:paraId="64E292B7" w14:textId="37E8846F" w:rsidR="00132082" w:rsidRDefault="00132082" w:rsidP="00423B95">
      <w:pPr>
        <w:pStyle w:val="ListParagraph"/>
        <w:numPr>
          <w:ilvl w:val="0"/>
          <w:numId w:val="3"/>
        </w:numPr>
        <w:jc w:val="both"/>
        <w:rPr>
          <w:rFonts w:ascii="Arial" w:hAnsi="Arial" w:cs="Arial"/>
          <w:sz w:val="24"/>
          <w:szCs w:val="24"/>
        </w:rPr>
      </w:pPr>
      <w:r w:rsidRPr="001C3AE8">
        <w:rPr>
          <w:rFonts w:ascii="Arial" w:hAnsi="Arial" w:cs="Arial"/>
          <w:b/>
          <w:bCs/>
          <w:sz w:val="24"/>
          <w:szCs w:val="24"/>
        </w:rPr>
        <w:t>Use the Observer pattern when changes to the state of one object may require changing other objects, and the actual set of objects is unknown beforehand or changes dynamically:</w:t>
      </w:r>
      <w:r>
        <w:rPr>
          <w:rFonts w:ascii="Arial" w:hAnsi="Arial" w:cs="Arial"/>
          <w:sz w:val="24"/>
          <w:szCs w:val="24"/>
        </w:rPr>
        <w:t xml:space="preserve"> We</w:t>
      </w:r>
      <w:r w:rsidRPr="00132082">
        <w:rPr>
          <w:rFonts w:ascii="Arial" w:hAnsi="Arial" w:cs="Arial"/>
          <w:sz w:val="24"/>
          <w:szCs w:val="24"/>
        </w:rPr>
        <w:t xml:space="preserve"> can often experience this problem when working with classes of the graphical user interface. For example, </w:t>
      </w:r>
      <w:r>
        <w:rPr>
          <w:rFonts w:ascii="Arial" w:hAnsi="Arial" w:cs="Arial"/>
          <w:sz w:val="24"/>
          <w:szCs w:val="24"/>
        </w:rPr>
        <w:t>we</w:t>
      </w:r>
      <w:r w:rsidRPr="00132082">
        <w:rPr>
          <w:rFonts w:ascii="Arial" w:hAnsi="Arial" w:cs="Arial"/>
          <w:sz w:val="24"/>
          <w:szCs w:val="24"/>
        </w:rPr>
        <w:t xml:space="preserve"> </w:t>
      </w:r>
      <w:r w:rsidRPr="00132082">
        <w:rPr>
          <w:rFonts w:ascii="Arial" w:hAnsi="Arial" w:cs="Arial"/>
          <w:sz w:val="24"/>
          <w:szCs w:val="24"/>
        </w:rPr>
        <w:lastRenderedPageBreak/>
        <w:t xml:space="preserve">created custom button classes, and </w:t>
      </w:r>
      <w:r w:rsidR="00687293">
        <w:rPr>
          <w:rFonts w:ascii="Arial" w:hAnsi="Arial" w:cs="Arial"/>
          <w:sz w:val="24"/>
          <w:szCs w:val="24"/>
        </w:rPr>
        <w:t>we</w:t>
      </w:r>
      <w:r w:rsidRPr="00132082">
        <w:rPr>
          <w:rFonts w:ascii="Arial" w:hAnsi="Arial" w:cs="Arial"/>
          <w:sz w:val="24"/>
          <w:szCs w:val="24"/>
        </w:rPr>
        <w:t xml:space="preserve"> want to let the clients hook some custom code to </w:t>
      </w:r>
      <w:r w:rsidR="00687293">
        <w:rPr>
          <w:rFonts w:ascii="Arial" w:hAnsi="Arial" w:cs="Arial"/>
          <w:sz w:val="24"/>
          <w:szCs w:val="24"/>
        </w:rPr>
        <w:t>our</w:t>
      </w:r>
      <w:r w:rsidRPr="00132082">
        <w:rPr>
          <w:rFonts w:ascii="Arial" w:hAnsi="Arial" w:cs="Arial"/>
          <w:sz w:val="24"/>
          <w:szCs w:val="24"/>
        </w:rPr>
        <w:t xml:space="preserve"> buttons so that it fires whenever a user presses a button.</w:t>
      </w:r>
      <w:r>
        <w:rPr>
          <w:rFonts w:ascii="Arial" w:hAnsi="Arial" w:cs="Arial"/>
          <w:sz w:val="24"/>
          <w:szCs w:val="24"/>
        </w:rPr>
        <w:t xml:space="preserve"> </w:t>
      </w:r>
      <w:r w:rsidRPr="00132082">
        <w:rPr>
          <w:rFonts w:ascii="Arial" w:hAnsi="Arial" w:cs="Arial"/>
          <w:sz w:val="24"/>
          <w:szCs w:val="24"/>
        </w:rPr>
        <w:t xml:space="preserve">The Observer pattern lets any object that implements the subscriber interface subscribe for event notifications in publisher objects. </w:t>
      </w:r>
      <w:r>
        <w:rPr>
          <w:rFonts w:ascii="Arial" w:hAnsi="Arial" w:cs="Arial"/>
          <w:sz w:val="24"/>
          <w:szCs w:val="24"/>
        </w:rPr>
        <w:t>We</w:t>
      </w:r>
      <w:r w:rsidRPr="00132082">
        <w:rPr>
          <w:rFonts w:ascii="Arial" w:hAnsi="Arial" w:cs="Arial"/>
          <w:sz w:val="24"/>
          <w:szCs w:val="24"/>
        </w:rPr>
        <w:t xml:space="preserve"> can add the subscription mechanism to </w:t>
      </w:r>
      <w:r w:rsidR="00687293">
        <w:rPr>
          <w:rFonts w:ascii="Arial" w:hAnsi="Arial" w:cs="Arial"/>
          <w:sz w:val="24"/>
          <w:szCs w:val="24"/>
        </w:rPr>
        <w:t>our</w:t>
      </w:r>
      <w:r w:rsidRPr="00132082">
        <w:rPr>
          <w:rFonts w:ascii="Arial" w:hAnsi="Arial" w:cs="Arial"/>
          <w:sz w:val="24"/>
          <w:szCs w:val="24"/>
        </w:rPr>
        <w:t xml:space="preserve"> buttons, letting the clients hook up their custom code via custom subscriber classes.</w:t>
      </w:r>
    </w:p>
    <w:p w14:paraId="4980F6F2" w14:textId="5A1C875E" w:rsidR="00132082" w:rsidRPr="00132082" w:rsidRDefault="00132082" w:rsidP="00423B95">
      <w:pPr>
        <w:pStyle w:val="ListParagraph"/>
        <w:numPr>
          <w:ilvl w:val="0"/>
          <w:numId w:val="3"/>
        </w:numPr>
        <w:jc w:val="both"/>
        <w:rPr>
          <w:rFonts w:ascii="Arial" w:hAnsi="Arial" w:cs="Arial"/>
          <w:sz w:val="24"/>
          <w:szCs w:val="24"/>
        </w:rPr>
      </w:pPr>
      <w:r w:rsidRPr="001C3AE8">
        <w:rPr>
          <w:rFonts w:ascii="Arial" w:hAnsi="Arial" w:cs="Arial"/>
          <w:b/>
          <w:bCs/>
          <w:sz w:val="24"/>
          <w:szCs w:val="24"/>
        </w:rPr>
        <w:t>Use the pattern when some objects in our app must observe others, but only for a limited time or in specific cases:</w:t>
      </w:r>
      <w:r>
        <w:rPr>
          <w:rFonts w:ascii="Arial" w:hAnsi="Arial" w:cs="Arial"/>
          <w:sz w:val="24"/>
          <w:szCs w:val="24"/>
        </w:rPr>
        <w:t xml:space="preserve"> </w:t>
      </w:r>
      <w:r w:rsidRPr="00132082">
        <w:rPr>
          <w:rFonts w:ascii="Arial" w:hAnsi="Arial" w:cs="Arial"/>
          <w:sz w:val="24"/>
          <w:szCs w:val="24"/>
        </w:rPr>
        <w:t>The subscription list is dynamic, so subscribers can join or leave the list whenever they need to.</w:t>
      </w:r>
    </w:p>
    <w:bookmarkEnd w:id="0"/>
    <w:p w14:paraId="7A7824EB" w14:textId="20861D51" w:rsidR="000A213B" w:rsidRPr="007A3DCD" w:rsidRDefault="000A213B" w:rsidP="00423B95">
      <w:pPr>
        <w:pStyle w:val="ListParagraph"/>
        <w:numPr>
          <w:ilvl w:val="0"/>
          <w:numId w:val="1"/>
        </w:numPr>
        <w:jc w:val="both"/>
        <w:rPr>
          <w:rFonts w:ascii="Arial" w:hAnsi="Arial" w:cs="Arial"/>
          <w:b/>
          <w:bCs/>
          <w:sz w:val="28"/>
          <w:szCs w:val="28"/>
        </w:rPr>
      </w:pPr>
      <w:r w:rsidRPr="007A3DCD">
        <w:rPr>
          <w:rFonts w:ascii="Arial" w:hAnsi="Arial" w:cs="Arial"/>
          <w:b/>
          <w:bCs/>
          <w:sz w:val="28"/>
          <w:szCs w:val="28"/>
        </w:rPr>
        <w:t>Iterator</w:t>
      </w:r>
    </w:p>
    <w:p w14:paraId="4B5BFEE1" w14:textId="00297642" w:rsidR="000A213B" w:rsidRPr="000A213B" w:rsidRDefault="000A213B" w:rsidP="00423B95">
      <w:pPr>
        <w:ind w:left="360"/>
        <w:jc w:val="both"/>
        <w:rPr>
          <w:rFonts w:ascii="Arial" w:hAnsi="Arial" w:cs="Arial"/>
          <w:sz w:val="24"/>
          <w:szCs w:val="24"/>
        </w:rPr>
      </w:pPr>
      <w:r w:rsidRPr="001401A8">
        <w:rPr>
          <w:rFonts w:ascii="Arial" w:hAnsi="Arial" w:cs="Arial"/>
          <w:sz w:val="24"/>
          <w:szCs w:val="24"/>
          <w:u w:val="single"/>
        </w:rPr>
        <w:t>a. Name – Alias:</w:t>
      </w:r>
      <w:r w:rsidR="000578F4">
        <w:rPr>
          <w:rFonts w:ascii="Arial" w:hAnsi="Arial" w:cs="Arial"/>
          <w:sz w:val="24"/>
          <w:szCs w:val="24"/>
        </w:rPr>
        <w:t xml:space="preserve"> Iterator (Cursor) Pattern.</w:t>
      </w:r>
    </w:p>
    <w:p w14:paraId="234DE059" w14:textId="2FA9DAD0" w:rsidR="000A213B" w:rsidRPr="000A213B" w:rsidRDefault="000A213B" w:rsidP="00423B95">
      <w:pPr>
        <w:ind w:left="360"/>
        <w:jc w:val="both"/>
        <w:rPr>
          <w:rFonts w:ascii="Arial" w:hAnsi="Arial" w:cs="Arial"/>
          <w:sz w:val="24"/>
          <w:szCs w:val="24"/>
        </w:rPr>
      </w:pPr>
      <w:r w:rsidRPr="001401A8">
        <w:rPr>
          <w:rFonts w:ascii="Arial" w:hAnsi="Arial" w:cs="Arial"/>
          <w:sz w:val="24"/>
          <w:szCs w:val="24"/>
          <w:u w:val="single"/>
        </w:rPr>
        <w:t>b. Classification</w:t>
      </w:r>
      <w:r w:rsidR="003D456E" w:rsidRPr="001401A8">
        <w:rPr>
          <w:rFonts w:ascii="Arial" w:hAnsi="Arial" w:cs="Arial"/>
          <w:sz w:val="24"/>
          <w:szCs w:val="24"/>
          <w:u w:val="single"/>
        </w:rPr>
        <w:t>:</w:t>
      </w:r>
      <w:r w:rsidR="003D456E">
        <w:rPr>
          <w:rFonts w:ascii="Arial" w:hAnsi="Arial" w:cs="Arial"/>
          <w:sz w:val="24"/>
          <w:szCs w:val="24"/>
        </w:rPr>
        <w:t xml:space="preserve"> </w:t>
      </w:r>
      <w:r w:rsidR="003D456E" w:rsidRPr="003D456E">
        <w:rPr>
          <w:rFonts w:ascii="Arial" w:hAnsi="Arial" w:cs="Arial"/>
          <w:sz w:val="24"/>
          <w:szCs w:val="24"/>
        </w:rPr>
        <w:t>Behavioral patterns</w:t>
      </w:r>
      <w:r w:rsidR="003D456E">
        <w:rPr>
          <w:rFonts w:ascii="Arial" w:hAnsi="Arial" w:cs="Arial"/>
          <w:sz w:val="24"/>
          <w:szCs w:val="24"/>
        </w:rPr>
        <w:t>.</w:t>
      </w:r>
    </w:p>
    <w:p w14:paraId="7DA46B4E" w14:textId="16836B6F" w:rsidR="000A213B" w:rsidRPr="001401A8" w:rsidRDefault="000A213B" w:rsidP="00423B95">
      <w:pPr>
        <w:ind w:left="360"/>
        <w:jc w:val="both"/>
        <w:rPr>
          <w:rFonts w:ascii="Arial" w:hAnsi="Arial" w:cs="Arial"/>
          <w:sz w:val="24"/>
          <w:szCs w:val="24"/>
          <w:u w:val="single"/>
        </w:rPr>
      </w:pPr>
      <w:r w:rsidRPr="001401A8">
        <w:rPr>
          <w:rFonts w:ascii="Arial" w:hAnsi="Arial" w:cs="Arial"/>
          <w:sz w:val="24"/>
          <w:szCs w:val="24"/>
          <w:u w:val="single"/>
        </w:rPr>
        <w:t>c. Intent</w:t>
      </w:r>
      <w:r w:rsidR="003D456E" w:rsidRPr="001401A8">
        <w:rPr>
          <w:rFonts w:ascii="Arial" w:hAnsi="Arial" w:cs="Arial"/>
          <w:sz w:val="24"/>
          <w:szCs w:val="24"/>
          <w:u w:val="single"/>
        </w:rPr>
        <w:t>:</w:t>
      </w:r>
    </w:p>
    <w:p w14:paraId="4ABD3F97" w14:textId="68603F76" w:rsidR="003D456E" w:rsidRPr="000A213B" w:rsidRDefault="003D456E" w:rsidP="00423B95">
      <w:pPr>
        <w:ind w:left="360"/>
        <w:jc w:val="both"/>
        <w:rPr>
          <w:rFonts w:ascii="Arial" w:hAnsi="Arial" w:cs="Arial"/>
          <w:sz w:val="24"/>
          <w:szCs w:val="24"/>
        </w:rPr>
      </w:pPr>
      <w:r>
        <w:rPr>
          <w:rFonts w:ascii="Arial" w:hAnsi="Arial" w:cs="Arial"/>
          <w:sz w:val="24"/>
          <w:szCs w:val="24"/>
        </w:rPr>
        <w:tab/>
      </w:r>
      <w:r w:rsidRPr="003D456E">
        <w:rPr>
          <w:rFonts w:ascii="Arial" w:hAnsi="Arial" w:cs="Arial"/>
          <w:sz w:val="24"/>
          <w:szCs w:val="24"/>
        </w:rPr>
        <w:t xml:space="preserve">Iterator is a behavioral design pattern that </w:t>
      </w:r>
      <w:r>
        <w:rPr>
          <w:rFonts w:ascii="Arial" w:hAnsi="Arial" w:cs="Arial"/>
          <w:sz w:val="24"/>
          <w:szCs w:val="24"/>
        </w:rPr>
        <w:t>helps</w:t>
      </w:r>
      <w:r w:rsidRPr="003D456E">
        <w:rPr>
          <w:rFonts w:ascii="Arial" w:hAnsi="Arial" w:cs="Arial"/>
          <w:sz w:val="24"/>
          <w:szCs w:val="24"/>
        </w:rPr>
        <w:t xml:space="preserve"> traverse elements of a collection without exposing its underlying representation (list, stack, tree, etc.).</w:t>
      </w:r>
    </w:p>
    <w:p w14:paraId="27B57949" w14:textId="41B7093E" w:rsidR="000A213B" w:rsidRDefault="000A213B" w:rsidP="00423B95">
      <w:pPr>
        <w:ind w:left="360"/>
        <w:jc w:val="both"/>
        <w:rPr>
          <w:rFonts w:ascii="Arial" w:hAnsi="Arial" w:cs="Arial"/>
          <w:sz w:val="24"/>
          <w:szCs w:val="24"/>
          <w:u w:val="single"/>
        </w:rPr>
      </w:pPr>
      <w:r w:rsidRPr="001401A8">
        <w:rPr>
          <w:rFonts w:ascii="Arial" w:hAnsi="Arial" w:cs="Arial"/>
          <w:sz w:val="24"/>
          <w:szCs w:val="24"/>
          <w:u w:val="single"/>
        </w:rPr>
        <w:t>d. Motivation</w:t>
      </w:r>
    </w:p>
    <w:p w14:paraId="25EA7427" w14:textId="4ED19BB5" w:rsidR="00787C00" w:rsidRDefault="00787C00" w:rsidP="00787C00">
      <w:pPr>
        <w:ind w:left="360" w:firstLine="360"/>
        <w:jc w:val="both"/>
        <w:rPr>
          <w:rFonts w:ascii="Arial" w:hAnsi="Arial" w:cs="Arial"/>
          <w:sz w:val="24"/>
          <w:szCs w:val="24"/>
        </w:rPr>
      </w:pPr>
      <w:r w:rsidRPr="00787C00">
        <w:rPr>
          <w:rFonts w:ascii="Arial" w:hAnsi="Arial" w:cs="Arial"/>
          <w:sz w:val="24"/>
          <w:szCs w:val="24"/>
        </w:rPr>
        <w:t>Collections are one of the most used data types in programming. Nonetheless, a collection is just a container for a group of objects.</w:t>
      </w:r>
    </w:p>
    <w:p w14:paraId="5517EC94" w14:textId="77777777" w:rsidR="00787C00" w:rsidRDefault="00787C00" w:rsidP="00787C00">
      <w:pPr>
        <w:keepNext/>
        <w:ind w:left="360" w:firstLine="360"/>
        <w:jc w:val="center"/>
      </w:pPr>
      <w:r>
        <w:rPr>
          <w:noProof/>
        </w:rPr>
        <w:drawing>
          <wp:inline distT="0" distB="0" distL="0" distR="0" wp14:anchorId="2DB86455" wp14:editId="2366D59E">
            <wp:extent cx="4663440" cy="952500"/>
            <wp:effectExtent l="0" t="0" r="0" b="0"/>
            <wp:docPr id="4" name="Picture 4" descr="Various types of coll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ious types of collec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3440" cy="952500"/>
                    </a:xfrm>
                    <a:prstGeom prst="rect">
                      <a:avLst/>
                    </a:prstGeom>
                    <a:noFill/>
                    <a:ln>
                      <a:noFill/>
                    </a:ln>
                  </pic:spPr>
                </pic:pic>
              </a:graphicData>
            </a:graphic>
          </wp:inline>
        </w:drawing>
      </w:r>
    </w:p>
    <w:p w14:paraId="5A4F3D6D" w14:textId="43E3DFF1" w:rsidR="00787C00" w:rsidRPr="00787C00" w:rsidRDefault="00787C00" w:rsidP="00787C00">
      <w:pPr>
        <w:pStyle w:val="Caption"/>
        <w:jc w:val="center"/>
        <w:rPr>
          <w:rFonts w:ascii="Arial" w:hAnsi="Arial" w:cs="Arial"/>
          <w:sz w:val="24"/>
          <w:szCs w:val="24"/>
        </w:rPr>
      </w:pPr>
      <w:r w:rsidRPr="00787C00">
        <w:rPr>
          <w:rFonts w:ascii="Arial" w:hAnsi="Arial" w:cs="Arial"/>
          <w:sz w:val="24"/>
          <w:szCs w:val="24"/>
        </w:rPr>
        <w:t xml:space="preserve">Figure </w:t>
      </w:r>
      <w:r w:rsidRPr="00787C00">
        <w:rPr>
          <w:rFonts w:ascii="Arial" w:hAnsi="Arial" w:cs="Arial"/>
          <w:sz w:val="24"/>
          <w:szCs w:val="24"/>
        </w:rPr>
        <w:fldChar w:fldCharType="begin"/>
      </w:r>
      <w:r w:rsidRPr="00787C00">
        <w:rPr>
          <w:rFonts w:ascii="Arial" w:hAnsi="Arial" w:cs="Arial"/>
          <w:sz w:val="24"/>
          <w:szCs w:val="24"/>
        </w:rPr>
        <w:instrText xml:space="preserve"> SEQ Figure \* ARABIC </w:instrText>
      </w:r>
      <w:r w:rsidRPr="00787C00">
        <w:rPr>
          <w:rFonts w:ascii="Arial" w:hAnsi="Arial" w:cs="Arial"/>
          <w:sz w:val="24"/>
          <w:szCs w:val="24"/>
        </w:rPr>
        <w:fldChar w:fldCharType="separate"/>
      </w:r>
      <w:r w:rsidR="00017E93">
        <w:rPr>
          <w:rFonts w:ascii="Arial" w:hAnsi="Arial" w:cs="Arial"/>
          <w:noProof/>
          <w:sz w:val="24"/>
          <w:szCs w:val="24"/>
        </w:rPr>
        <w:t>4</w:t>
      </w:r>
      <w:r w:rsidRPr="00787C00">
        <w:rPr>
          <w:rFonts w:ascii="Arial" w:hAnsi="Arial" w:cs="Arial"/>
          <w:sz w:val="24"/>
          <w:szCs w:val="24"/>
        </w:rPr>
        <w:fldChar w:fldCharType="end"/>
      </w:r>
      <w:r w:rsidRPr="00787C00">
        <w:rPr>
          <w:rFonts w:ascii="Arial" w:hAnsi="Arial" w:cs="Arial"/>
          <w:sz w:val="24"/>
          <w:szCs w:val="24"/>
        </w:rPr>
        <w:t>: Various types of collections</w:t>
      </w:r>
      <w:r>
        <w:rPr>
          <w:rFonts w:ascii="Arial" w:hAnsi="Arial" w:cs="Arial"/>
          <w:sz w:val="24"/>
          <w:szCs w:val="24"/>
        </w:rPr>
        <w:t>.</w:t>
      </w:r>
    </w:p>
    <w:p w14:paraId="2576D202" w14:textId="36F20C12" w:rsidR="00787C00" w:rsidRPr="00787C00" w:rsidRDefault="00787C00" w:rsidP="00787C00">
      <w:pPr>
        <w:ind w:left="360" w:firstLine="360"/>
        <w:jc w:val="both"/>
        <w:rPr>
          <w:rFonts w:ascii="Arial" w:hAnsi="Arial" w:cs="Arial"/>
          <w:sz w:val="24"/>
          <w:szCs w:val="24"/>
        </w:rPr>
      </w:pPr>
      <w:r w:rsidRPr="00787C00">
        <w:rPr>
          <w:rFonts w:ascii="Arial" w:hAnsi="Arial" w:cs="Arial"/>
          <w:sz w:val="24"/>
          <w:szCs w:val="24"/>
        </w:rPr>
        <w:t>Most collections store their elements in simple lists. However, some of them are based on stacks, trees, graphs and other complex data structures.</w:t>
      </w:r>
    </w:p>
    <w:p w14:paraId="2F3F11C3" w14:textId="7EC5D6D7" w:rsidR="00787C00" w:rsidRPr="00787C00" w:rsidRDefault="00787C00" w:rsidP="00787C00">
      <w:pPr>
        <w:ind w:left="360" w:firstLine="360"/>
        <w:jc w:val="both"/>
        <w:rPr>
          <w:rFonts w:ascii="Arial" w:hAnsi="Arial" w:cs="Arial"/>
          <w:sz w:val="24"/>
          <w:szCs w:val="24"/>
        </w:rPr>
      </w:pPr>
      <w:r w:rsidRPr="00787C00">
        <w:rPr>
          <w:rFonts w:ascii="Arial" w:hAnsi="Arial" w:cs="Arial"/>
          <w:sz w:val="24"/>
          <w:szCs w:val="24"/>
        </w:rPr>
        <w:t>But no matter how a collection is structured, it must provide some way of accessing its elements so that other code can use these elements. There should be a way to go through each element of the collection without accessing the same elements over and over.</w:t>
      </w:r>
    </w:p>
    <w:p w14:paraId="30725891" w14:textId="27D68C2C" w:rsidR="00787C00" w:rsidRDefault="00787C00" w:rsidP="00787C00">
      <w:pPr>
        <w:ind w:left="360" w:firstLine="360"/>
        <w:jc w:val="both"/>
        <w:rPr>
          <w:rFonts w:ascii="Arial" w:hAnsi="Arial" w:cs="Arial"/>
          <w:sz w:val="24"/>
          <w:szCs w:val="24"/>
        </w:rPr>
      </w:pPr>
      <w:r w:rsidRPr="00787C00">
        <w:rPr>
          <w:rFonts w:ascii="Arial" w:hAnsi="Arial" w:cs="Arial"/>
          <w:sz w:val="24"/>
          <w:szCs w:val="24"/>
        </w:rPr>
        <w:t xml:space="preserve">This may sound like an easy job if </w:t>
      </w:r>
      <w:r w:rsidR="00687293">
        <w:rPr>
          <w:rFonts w:ascii="Arial" w:hAnsi="Arial" w:cs="Arial"/>
          <w:sz w:val="24"/>
          <w:szCs w:val="24"/>
        </w:rPr>
        <w:t>we</w:t>
      </w:r>
      <w:r w:rsidRPr="00787C00">
        <w:rPr>
          <w:rFonts w:ascii="Arial" w:hAnsi="Arial" w:cs="Arial"/>
          <w:sz w:val="24"/>
          <w:szCs w:val="24"/>
        </w:rPr>
        <w:t xml:space="preserve"> have a collection based on a list. </w:t>
      </w:r>
      <w:r w:rsidR="00687293">
        <w:rPr>
          <w:rFonts w:ascii="Arial" w:hAnsi="Arial" w:cs="Arial"/>
          <w:sz w:val="24"/>
          <w:szCs w:val="24"/>
        </w:rPr>
        <w:t>We</w:t>
      </w:r>
      <w:r w:rsidRPr="00787C00">
        <w:rPr>
          <w:rFonts w:ascii="Arial" w:hAnsi="Arial" w:cs="Arial"/>
          <w:sz w:val="24"/>
          <w:szCs w:val="24"/>
        </w:rPr>
        <w:t xml:space="preserve"> just loop over all of the elements. But how do </w:t>
      </w:r>
      <w:r w:rsidR="00687293">
        <w:rPr>
          <w:rFonts w:ascii="Arial" w:hAnsi="Arial" w:cs="Arial"/>
          <w:sz w:val="24"/>
          <w:szCs w:val="24"/>
        </w:rPr>
        <w:t>we</w:t>
      </w:r>
      <w:r w:rsidRPr="00787C00">
        <w:rPr>
          <w:rFonts w:ascii="Arial" w:hAnsi="Arial" w:cs="Arial"/>
          <w:sz w:val="24"/>
          <w:szCs w:val="24"/>
        </w:rPr>
        <w:t xml:space="preserve"> sequentially traverse elements of a complex data structure, such as a tree? For example, one day </w:t>
      </w:r>
      <w:r w:rsidR="00687293">
        <w:rPr>
          <w:rFonts w:ascii="Arial" w:hAnsi="Arial" w:cs="Arial"/>
          <w:sz w:val="24"/>
          <w:szCs w:val="24"/>
        </w:rPr>
        <w:t>we</w:t>
      </w:r>
      <w:r w:rsidRPr="00787C00">
        <w:rPr>
          <w:rFonts w:ascii="Arial" w:hAnsi="Arial" w:cs="Arial"/>
          <w:sz w:val="24"/>
          <w:szCs w:val="24"/>
        </w:rPr>
        <w:t xml:space="preserve"> might be just fine with depth-first traversal of a tree. Yet the next day </w:t>
      </w:r>
      <w:r w:rsidR="00687293">
        <w:rPr>
          <w:rFonts w:ascii="Arial" w:hAnsi="Arial" w:cs="Arial"/>
          <w:sz w:val="24"/>
          <w:szCs w:val="24"/>
        </w:rPr>
        <w:t>we</w:t>
      </w:r>
      <w:r w:rsidRPr="00787C00">
        <w:rPr>
          <w:rFonts w:ascii="Arial" w:hAnsi="Arial" w:cs="Arial"/>
          <w:sz w:val="24"/>
          <w:szCs w:val="24"/>
        </w:rPr>
        <w:t xml:space="preserve"> might require breadth-first traversal. And the next week, </w:t>
      </w:r>
      <w:r w:rsidR="00687293">
        <w:rPr>
          <w:rFonts w:ascii="Arial" w:hAnsi="Arial" w:cs="Arial"/>
          <w:sz w:val="24"/>
          <w:szCs w:val="24"/>
        </w:rPr>
        <w:t>we</w:t>
      </w:r>
      <w:r w:rsidRPr="00787C00">
        <w:rPr>
          <w:rFonts w:ascii="Arial" w:hAnsi="Arial" w:cs="Arial"/>
          <w:sz w:val="24"/>
          <w:szCs w:val="24"/>
        </w:rPr>
        <w:t xml:space="preserve"> might need something else, like random access to the tree elements.</w:t>
      </w:r>
    </w:p>
    <w:p w14:paraId="21F6DF13" w14:textId="77777777" w:rsidR="00787C00" w:rsidRPr="00787C00" w:rsidRDefault="00787C00" w:rsidP="00787C00">
      <w:pPr>
        <w:keepNext/>
        <w:ind w:left="360" w:firstLine="360"/>
        <w:jc w:val="center"/>
        <w:rPr>
          <w:rFonts w:ascii="Arial" w:hAnsi="Arial" w:cs="Arial"/>
          <w:sz w:val="24"/>
          <w:szCs w:val="24"/>
        </w:rPr>
      </w:pPr>
      <w:r w:rsidRPr="00787C00">
        <w:rPr>
          <w:rFonts w:ascii="Arial" w:hAnsi="Arial" w:cs="Arial"/>
          <w:noProof/>
          <w:sz w:val="24"/>
          <w:szCs w:val="24"/>
        </w:rPr>
        <w:lastRenderedPageBreak/>
        <w:drawing>
          <wp:inline distT="0" distB="0" distL="0" distR="0" wp14:anchorId="13C4E1DD" wp14:editId="2DE36FFF">
            <wp:extent cx="5715000" cy="1524000"/>
            <wp:effectExtent l="0" t="0" r="0" b="0"/>
            <wp:docPr id="5" name="Picture 5" descr="Various traversal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ious traversal algorith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524000"/>
                    </a:xfrm>
                    <a:prstGeom prst="rect">
                      <a:avLst/>
                    </a:prstGeom>
                    <a:noFill/>
                    <a:ln>
                      <a:noFill/>
                    </a:ln>
                  </pic:spPr>
                </pic:pic>
              </a:graphicData>
            </a:graphic>
          </wp:inline>
        </w:drawing>
      </w:r>
    </w:p>
    <w:p w14:paraId="1DFD6E84" w14:textId="11261E49" w:rsidR="00787C00" w:rsidRPr="00787C00" w:rsidRDefault="00787C00" w:rsidP="00787C00">
      <w:pPr>
        <w:pStyle w:val="Caption"/>
        <w:jc w:val="center"/>
        <w:rPr>
          <w:rFonts w:ascii="Arial" w:hAnsi="Arial" w:cs="Arial"/>
          <w:sz w:val="24"/>
          <w:szCs w:val="24"/>
        </w:rPr>
      </w:pPr>
      <w:r w:rsidRPr="00787C00">
        <w:rPr>
          <w:rFonts w:ascii="Arial" w:hAnsi="Arial" w:cs="Arial"/>
          <w:sz w:val="24"/>
          <w:szCs w:val="24"/>
        </w:rPr>
        <w:t xml:space="preserve">Figure </w:t>
      </w:r>
      <w:r w:rsidRPr="00787C00">
        <w:rPr>
          <w:rFonts w:ascii="Arial" w:hAnsi="Arial" w:cs="Arial"/>
          <w:sz w:val="24"/>
          <w:szCs w:val="24"/>
        </w:rPr>
        <w:fldChar w:fldCharType="begin"/>
      </w:r>
      <w:r w:rsidRPr="00787C00">
        <w:rPr>
          <w:rFonts w:ascii="Arial" w:hAnsi="Arial" w:cs="Arial"/>
          <w:sz w:val="24"/>
          <w:szCs w:val="24"/>
        </w:rPr>
        <w:instrText xml:space="preserve"> SEQ Figure \* ARABIC </w:instrText>
      </w:r>
      <w:r w:rsidRPr="00787C00">
        <w:rPr>
          <w:rFonts w:ascii="Arial" w:hAnsi="Arial" w:cs="Arial"/>
          <w:sz w:val="24"/>
          <w:szCs w:val="24"/>
        </w:rPr>
        <w:fldChar w:fldCharType="separate"/>
      </w:r>
      <w:r w:rsidR="00017E93">
        <w:rPr>
          <w:rFonts w:ascii="Arial" w:hAnsi="Arial" w:cs="Arial"/>
          <w:noProof/>
          <w:sz w:val="24"/>
          <w:szCs w:val="24"/>
        </w:rPr>
        <w:t>5</w:t>
      </w:r>
      <w:r w:rsidRPr="00787C00">
        <w:rPr>
          <w:rFonts w:ascii="Arial" w:hAnsi="Arial" w:cs="Arial"/>
          <w:sz w:val="24"/>
          <w:szCs w:val="24"/>
        </w:rPr>
        <w:fldChar w:fldCharType="end"/>
      </w:r>
      <w:r w:rsidRPr="00787C00">
        <w:rPr>
          <w:rFonts w:ascii="Arial" w:hAnsi="Arial" w:cs="Arial"/>
          <w:sz w:val="24"/>
          <w:szCs w:val="24"/>
        </w:rPr>
        <w:t>: The same collection can be traversed in several different ways.</w:t>
      </w:r>
    </w:p>
    <w:p w14:paraId="33B12DFB" w14:textId="463A8A1F" w:rsidR="00787C00" w:rsidRPr="00787C00" w:rsidRDefault="00787C00" w:rsidP="00787C00">
      <w:pPr>
        <w:ind w:left="360" w:firstLine="360"/>
        <w:jc w:val="both"/>
        <w:rPr>
          <w:rFonts w:ascii="Arial" w:hAnsi="Arial" w:cs="Arial"/>
          <w:sz w:val="24"/>
          <w:szCs w:val="24"/>
        </w:rPr>
      </w:pPr>
      <w:r w:rsidRPr="00787C00">
        <w:rPr>
          <w:rFonts w:ascii="Arial" w:hAnsi="Arial" w:cs="Arial"/>
          <w:sz w:val="24"/>
          <w:szCs w:val="24"/>
        </w:rPr>
        <w:t>Adding more and more traversal algorithms to the collection gradually blurs its primary responsibility, which is efficient data storage. Additionally, some algorithms might be tailored for a specific application, so including them into a generic collection class would be weird.</w:t>
      </w:r>
    </w:p>
    <w:p w14:paraId="74C9D39E" w14:textId="6FFE60EF" w:rsidR="00787C00" w:rsidRPr="00787C00" w:rsidRDefault="00787C00" w:rsidP="00787C00">
      <w:pPr>
        <w:ind w:left="360" w:firstLine="360"/>
        <w:jc w:val="both"/>
        <w:rPr>
          <w:rFonts w:ascii="Arial" w:hAnsi="Arial" w:cs="Arial"/>
          <w:sz w:val="24"/>
          <w:szCs w:val="24"/>
        </w:rPr>
      </w:pPr>
      <w:r w:rsidRPr="00787C00">
        <w:rPr>
          <w:rFonts w:ascii="Arial" w:hAnsi="Arial" w:cs="Arial"/>
          <w:sz w:val="24"/>
          <w:szCs w:val="24"/>
        </w:rPr>
        <w:t xml:space="preserve">On the other hand, the client code that’s supposed to work with various collections may not even care how they store their elements. However, since collections all provide different ways of accessing their elements, </w:t>
      </w:r>
      <w:r w:rsidR="00687293">
        <w:rPr>
          <w:rFonts w:ascii="Arial" w:hAnsi="Arial" w:cs="Arial"/>
          <w:sz w:val="24"/>
          <w:szCs w:val="24"/>
        </w:rPr>
        <w:t>we</w:t>
      </w:r>
      <w:r w:rsidRPr="00787C00">
        <w:rPr>
          <w:rFonts w:ascii="Arial" w:hAnsi="Arial" w:cs="Arial"/>
          <w:sz w:val="24"/>
          <w:szCs w:val="24"/>
        </w:rPr>
        <w:t xml:space="preserve"> have no option other than to couple </w:t>
      </w:r>
      <w:r w:rsidR="00687293">
        <w:rPr>
          <w:rFonts w:ascii="Arial" w:hAnsi="Arial" w:cs="Arial"/>
          <w:sz w:val="24"/>
          <w:szCs w:val="24"/>
        </w:rPr>
        <w:t>our</w:t>
      </w:r>
      <w:r w:rsidRPr="00787C00">
        <w:rPr>
          <w:rFonts w:ascii="Arial" w:hAnsi="Arial" w:cs="Arial"/>
          <w:sz w:val="24"/>
          <w:szCs w:val="24"/>
        </w:rPr>
        <w:t xml:space="preserve"> code to the specific collection classes.</w:t>
      </w:r>
    </w:p>
    <w:p w14:paraId="77FAB95C" w14:textId="5ABCAB8B" w:rsidR="000A213B" w:rsidRDefault="000A213B" w:rsidP="00423B95">
      <w:pPr>
        <w:ind w:left="360"/>
        <w:jc w:val="both"/>
        <w:rPr>
          <w:rFonts w:ascii="Arial" w:hAnsi="Arial" w:cs="Arial"/>
          <w:sz w:val="24"/>
          <w:szCs w:val="24"/>
          <w:u w:val="single"/>
        </w:rPr>
      </w:pPr>
      <w:r w:rsidRPr="001401A8">
        <w:rPr>
          <w:rFonts w:ascii="Arial" w:hAnsi="Arial" w:cs="Arial"/>
          <w:sz w:val="24"/>
          <w:szCs w:val="24"/>
          <w:u w:val="single"/>
        </w:rPr>
        <w:t>e. Solution</w:t>
      </w:r>
    </w:p>
    <w:p w14:paraId="130DD07C" w14:textId="3D134029" w:rsidR="00F5243C" w:rsidRDefault="00F5243C" w:rsidP="00423B95">
      <w:pPr>
        <w:ind w:left="360"/>
        <w:jc w:val="both"/>
        <w:rPr>
          <w:rFonts w:ascii="Arial" w:hAnsi="Arial" w:cs="Arial"/>
          <w:sz w:val="24"/>
          <w:szCs w:val="24"/>
        </w:rPr>
      </w:pPr>
      <w:r w:rsidRPr="00F5243C">
        <w:rPr>
          <w:rFonts w:ascii="Arial" w:hAnsi="Arial" w:cs="Arial"/>
          <w:sz w:val="24"/>
          <w:szCs w:val="24"/>
        </w:rPr>
        <w:tab/>
        <w:t>The main idea of the Iterator pattern is to extract the traversal behavior of a collection into a separate object called an iterator.</w:t>
      </w:r>
    </w:p>
    <w:p w14:paraId="3B3971CD" w14:textId="77777777" w:rsidR="00F5243C" w:rsidRDefault="00F5243C" w:rsidP="00F5243C">
      <w:pPr>
        <w:keepNext/>
        <w:ind w:left="360"/>
        <w:jc w:val="center"/>
      </w:pPr>
      <w:r>
        <w:rPr>
          <w:noProof/>
        </w:rPr>
        <w:lastRenderedPageBreak/>
        <w:drawing>
          <wp:inline distT="0" distB="0" distL="0" distR="0" wp14:anchorId="551B96D2" wp14:editId="02AFD024">
            <wp:extent cx="3810000" cy="4480560"/>
            <wp:effectExtent l="0" t="0" r="0" b="0"/>
            <wp:docPr id="6" name="Picture 6" descr="Iterators implement various traversal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terators implement various traversal algorith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4480560"/>
                    </a:xfrm>
                    <a:prstGeom prst="rect">
                      <a:avLst/>
                    </a:prstGeom>
                    <a:noFill/>
                    <a:ln>
                      <a:noFill/>
                    </a:ln>
                  </pic:spPr>
                </pic:pic>
              </a:graphicData>
            </a:graphic>
          </wp:inline>
        </w:drawing>
      </w:r>
    </w:p>
    <w:p w14:paraId="2691275C" w14:textId="24E54F3E" w:rsidR="00F5243C" w:rsidRPr="00F5243C" w:rsidRDefault="00F5243C" w:rsidP="00F5243C">
      <w:pPr>
        <w:pStyle w:val="Caption"/>
        <w:jc w:val="center"/>
        <w:rPr>
          <w:rFonts w:ascii="Arial" w:hAnsi="Arial" w:cs="Arial"/>
          <w:sz w:val="24"/>
          <w:szCs w:val="24"/>
        </w:rPr>
      </w:pPr>
      <w:r w:rsidRPr="00F5243C">
        <w:rPr>
          <w:rFonts w:ascii="Arial" w:hAnsi="Arial" w:cs="Arial"/>
          <w:sz w:val="24"/>
          <w:szCs w:val="24"/>
        </w:rPr>
        <w:t xml:space="preserve">Figure </w:t>
      </w:r>
      <w:r w:rsidRPr="00F5243C">
        <w:rPr>
          <w:rFonts w:ascii="Arial" w:hAnsi="Arial" w:cs="Arial"/>
          <w:sz w:val="24"/>
          <w:szCs w:val="24"/>
        </w:rPr>
        <w:fldChar w:fldCharType="begin"/>
      </w:r>
      <w:r w:rsidRPr="00F5243C">
        <w:rPr>
          <w:rFonts w:ascii="Arial" w:hAnsi="Arial" w:cs="Arial"/>
          <w:sz w:val="24"/>
          <w:szCs w:val="24"/>
        </w:rPr>
        <w:instrText xml:space="preserve"> SEQ Figure \* ARABIC </w:instrText>
      </w:r>
      <w:r w:rsidRPr="00F5243C">
        <w:rPr>
          <w:rFonts w:ascii="Arial" w:hAnsi="Arial" w:cs="Arial"/>
          <w:sz w:val="24"/>
          <w:szCs w:val="24"/>
        </w:rPr>
        <w:fldChar w:fldCharType="separate"/>
      </w:r>
      <w:r w:rsidR="00017E93">
        <w:rPr>
          <w:rFonts w:ascii="Arial" w:hAnsi="Arial" w:cs="Arial"/>
          <w:noProof/>
          <w:sz w:val="24"/>
          <w:szCs w:val="24"/>
        </w:rPr>
        <w:t>6</w:t>
      </w:r>
      <w:r w:rsidRPr="00F5243C">
        <w:rPr>
          <w:rFonts w:ascii="Arial" w:hAnsi="Arial" w:cs="Arial"/>
          <w:sz w:val="24"/>
          <w:szCs w:val="24"/>
        </w:rPr>
        <w:fldChar w:fldCharType="end"/>
      </w:r>
      <w:r w:rsidRPr="00F5243C">
        <w:rPr>
          <w:rFonts w:ascii="Arial" w:hAnsi="Arial" w:cs="Arial"/>
          <w:sz w:val="24"/>
          <w:szCs w:val="24"/>
        </w:rPr>
        <w:t>: Iterators implement various traversal algorithms. Several iterator objects can traverse the same collection at the same time.</w:t>
      </w:r>
    </w:p>
    <w:p w14:paraId="76F60831" w14:textId="687F2D11" w:rsidR="00F5243C" w:rsidRPr="00F5243C" w:rsidRDefault="00F5243C" w:rsidP="00F5243C">
      <w:pPr>
        <w:ind w:left="360"/>
        <w:jc w:val="both"/>
        <w:rPr>
          <w:rFonts w:ascii="Arial" w:hAnsi="Arial" w:cs="Arial"/>
          <w:sz w:val="24"/>
          <w:szCs w:val="24"/>
        </w:rPr>
      </w:pPr>
      <w:r>
        <w:rPr>
          <w:rFonts w:ascii="Arial" w:hAnsi="Arial" w:cs="Arial"/>
          <w:sz w:val="24"/>
          <w:szCs w:val="24"/>
        </w:rPr>
        <w:tab/>
      </w:r>
      <w:r w:rsidRPr="00F5243C">
        <w:rPr>
          <w:rFonts w:ascii="Arial" w:hAnsi="Arial" w:cs="Arial"/>
          <w:sz w:val="24"/>
          <w:szCs w:val="24"/>
        </w:rPr>
        <w:t>In addition to implementing the algorithm itself, an iterator object encapsulates all of the traversal details, such as the current position and how many elements are left till the end. Because of this, several iterators can go through the same collection at the same time, independently of each other.</w:t>
      </w:r>
    </w:p>
    <w:p w14:paraId="761D0025" w14:textId="71F0C71B" w:rsidR="00F5243C" w:rsidRPr="00F5243C" w:rsidRDefault="00F5243C" w:rsidP="00F5243C">
      <w:pPr>
        <w:ind w:left="360" w:firstLine="360"/>
        <w:jc w:val="both"/>
        <w:rPr>
          <w:rFonts w:ascii="Arial" w:hAnsi="Arial" w:cs="Arial"/>
          <w:sz w:val="24"/>
          <w:szCs w:val="24"/>
        </w:rPr>
      </w:pPr>
      <w:r w:rsidRPr="00F5243C">
        <w:rPr>
          <w:rFonts w:ascii="Arial" w:hAnsi="Arial" w:cs="Arial"/>
          <w:sz w:val="24"/>
          <w:szCs w:val="24"/>
        </w:rPr>
        <w:t>Usually, iterators provide one primary method for fetching elements of the collection. The client can keep running this method until it doesn’t return anything, which means that the iterator has traversed all of the elements.</w:t>
      </w:r>
    </w:p>
    <w:p w14:paraId="7C9EBDE3" w14:textId="1C8E25D8" w:rsidR="00F5243C" w:rsidRDefault="00F5243C" w:rsidP="00F5243C">
      <w:pPr>
        <w:ind w:left="360" w:firstLine="360"/>
        <w:jc w:val="both"/>
        <w:rPr>
          <w:rFonts w:ascii="Arial" w:hAnsi="Arial" w:cs="Arial"/>
          <w:sz w:val="24"/>
          <w:szCs w:val="24"/>
        </w:rPr>
      </w:pPr>
      <w:r w:rsidRPr="00F5243C">
        <w:rPr>
          <w:rFonts w:ascii="Arial" w:hAnsi="Arial" w:cs="Arial"/>
          <w:sz w:val="24"/>
          <w:szCs w:val="24"/>
        </w:rPr>
        <w:t xml:space="preserve">All iterators must implement the same interface. This makes the client code compatible with any collection type or any traversal algorithm as long as there’s a proper iterator. If </w:t>
      </w:r>
      <w:r w:rsidR="00687293">
        <w:rPr>
          <w:rFonts w:ascii="Arial" w:hAnsi="Arial" w:cs="Arial"/>
          <w:sz w:val="24"/>
          <w:szCs w:val="24"/>
        </w:rPr>
        <w:t>we</w:t>
      </w:r>
      <w:r w:rsidRPr="00F5243C">
        <w:rPr>
          <w:rFonts w:ascii="Arial" w:hAnsi="Arial" w:cs="Arial"/>
          <w:sz w:val="24"/>
          <w:szCs w:val="24"/>
        </w:rPr>
        <w:t xml:space="preserve"> need a special way to traverse a collection, </w:t>
      </w:r>
      <w:r w:rsidR="00687293">
        <w:rPr>
          <w:rFonts w:ascii="Arial" w:hAnsi="Arial" w:cs="Arial"/>
          <w:sz w:val="24"/>
          <w:szCs w:val="24"/>
        </w:rPr>
        <w:t>we</w:t>
      </w:r>
      <w:r w:rsidRPr="00F5243C">
        <w:rPr>
          <w:rFonts w:ascii="Arial" w:hAnsi="Arial" w:cs="Arial"/>
          <w:sz w:val="24"/>
          <w:szCs w:val="24"/>
        </w:rPr>
        <w:t xml:space="preserve"> just create a new iterator class, without having to change the collection or the client.</w:t>
      </w:r>
    </w:p>
    <w:p w14:paraId="6C344939" w14:textId="77777777" w:rsidR="00017E93" w:rsidRDefault="00017E93" w:rsidP="00017E93">
      <w:pPr>
        <w:keepNext/>
        <w:ind w:left="360" w:firstLine="360"/>
        <w:jc w:val="center"/>
      </w:pPr>
      <w:r>
        <w:rPr>
          <w:noProof/>
        </w:rPr>
        <w:lastRenderedPageBreak/>
        <w:drawing>
          <wp:inline distT="0" distB="0" distL="0" distR="0" wp14:anchorId="7BB325C0" wp14:editId="14767998">
            <wp:extent cx="4953000" cy="3710940"/>
            <wp:effectExtent l="0" t="0" r="0" b="0"/>
            <wp:docPr id="7" name="Picture 7" descr="Structure of the Iterato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ructure of the Iterator design patte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3710940"/>
                    </a:xfrm>
                    <a:prstGeom prst="rect">
                      <a:avLst/>
                    </a:prstGeom>
                    <a:noFill/>
                    <a:ln>
                      <a:noFill/>
                    </a:ln>
                  </pic:spPr>
                </pic:pic>
              </a:graphicData>
            </a:graphic>
          </wp:inline>
        </w:drawing>
      </w:r>
    </w:p>
    <w:p w14:paraId="0B0AE835" w14:textId="3563276B" w:rsidR="00017E93" w:rsidRDefault="00017E93" w:rsidP="00017E93">
      <w:pPr>
        <w:pStyle w:val="Caption"/>
        <w:jc w:val="center"/>
        <w:rPr>
          <w:rFonts w:ascii="Arial" w:hAnsi="Arial" w:cs="Arial"/>
          <w:sz w:val="24"/>
          <w:szCs w:val="24"/>
        </w:rPr>
      </w:pPr>
      <w:r w:rsidRPr="00017E93">
        <w:rPr>
          <w:rFonts w:ascii="Arial" w:hAnsi="Arial" w:cs="Arial"/>
          <w:sz w:val="24"/>
          <w:szCs w:val="24"/>
        </w:rPr>
        <w:t xml:space="preserve">Figure </w:t>
      </w:r>
      <w:r w:rsidRPr="00017E93">
        <w:rPr>
          <w:rFonts w:ascii="Arial" w:hAnsi="Arial" w:cs="Arial"/>
          <w:sz w:val="24"/>
          <w:szCs w:val="24"/>
        </w:rPr>
        <w:fldChar w:fldCharType="begin"/>
      </w:r>
      <w:r w:rsidRPr="00017E93">
        <w:rPr>
          <w:rFonts w:ascii="Arial" w:hAnsi="Arial" w:cs="Arial"/>
          <w:sz w:val="24"/>
          <w:szCs w:val="24"/>
        </w:rPr>
        <w:instrText xml:space="preserve"> SEQ Figure \* ARABIC </w:instrText>
      </w:r>
      <w:r w:rsidRPr="00017E93">
        <w:rPr>
          <w:rFonts w:ascii="Arial" w:hAnsi="Arial" w:cs="Arial"/>
          <w:sz w:val="24"/>
          <w:szCs w:val="24"/>
        </w:rPr>
        <w:fldChar w:fldCharType="separate"/>
      </w:r>
      <w:r w:rsidRPr="00017E93">
        <w:rPr>
          <w:rFonts w:ascii="Arial" w:hAnsi="Arial" w:cs="Arial"/>
          <w:noProof/>
          <w:sz w:val="24"/>
          <w:szCs w:val="24"/>
        </w:rPr>
        <w:t>7</w:t>
      </w:r>
      <w:r w:rsidRPr="00017E93">
        <w:rPr>
          <w:rFonts w:ascii="Arial" w:hAnsi="Arial" w:cs="Arial"/>
          <w:sz w:val="24"/>
          <w:szCs w:val="24"/>
        </w:rPr>
        <w:fldChar w:fldCharType="end"/>
      </w:r>
      <w:r w:rsidRPr="00017E93">
        <w:rPr>
          <w:rFonts w:ascii="Arial" w:hAnsi="Arial" w:cs="Arial"/>
          <w:sz w:val="24"/>
          <w:szCs w:val="24"/>
        </w:rPr>
        <w:t>: Structure of Iterator Pattern.</w:t>
      </w:r>
    </w:p>
    <w:p w14:paraId="3F5D6FE5" w14:textId="77777777" w:rsidR="00017E93" w:rsidRDefault="00017E93" w:rsidP="00017E93">
      <w:pPr>
        <w:ind w:firstLine="720"/>
        <w:jc w:val="both"/>
        <w:rPr>
          <w:rFonts w:ascii="Arial" w:hAnsi="Arial" w:cs="Arial"/>
          <w:sz w:val="24"/>
          <w:szCs w:val="24"/>
        </w:rPr>
      </w:pPr>
      <w:r w:rsidRPr="007F2D01">
        <w:rPr>
          <w:rFonts w:ascii="Arial" w:hAnsi="Arial" w:cs="Arial"/>
          <w:sz w:val="24"/>
          <w:szCs w:val="24"/>
        </w:rPr>
        <w:t>The</w:t>
      </w:r>
      <w:r>
        <w:rPr>
          <w:rFonts w:ascii="Arial" w:hAnsi="Arial" w:cs="Arial"/>
          <w:sz w:val="24"/>
          <w:szCs w:val="24"/>
        </w:rPr>
        <w:t xml:space="preserve"> structure of Observer Pattern includes:</w:t>
      </w:r>
    </w:p>
    <w:p w14:paraId="7E9A6CC2" w14:textId="6983137F" w:rsidR="00017E93" w:rsidRPr="007F2D01" w:rsidRDefault="00017E93" w:rsidP="00017E93">
      <w:pPr>
        <w:pStyle w:val="ListParagraph"/>
        <w:numPr>
          <w:ilvl w:val="0"/>
          <w:numId w:val="4"/>
        </w:numPr>
        <w:jc w:val="both"/>
        <w:rPr>
          <w:rFonts w:ascii="Arial" w:hAnsi="Arial" w:cs="Arial"/>
          <w:sz w:val="24"/>
          <w:szCs w:val="24"/>
        </w:rPr>
      </w:pPr>
      <w:r w:rsidRPr="00017E93">
        <w:rPr>
          <w:rFonts w:ascii="Arial" w:hAnsi="Arial" w:cs="Arial"/>
          <w:sz w:val="24"/>
          <w:szCs w:val="24"/>
        </w:rPr>
        <w:t>The Iterator interface declares the operations required for traversing a collection: fetching the next element, retrieving the current position, restarting iteration, etc</w:t>
      </w:r>
      <w:r w:rsidRPr="007F2D01">
        <w:rPr>
          <w:rFonts w:ascii="Arial" w:hAnsi="Arial" w:cs="Arial"/>
          <w:sz w:val="24"/>
          <w:szCs w:val="24"/>
        </w:rPr>
        <w:t>.</w:t>
      </w:r>
    </w:p>
    <w:p w14:paraId="054B386E" w14:textId="26C238D2" w:rsidR="00017E93" w:rsidRPr="007F2D01" w:rsidRDefault="00017E93" w:rsidP="00017E93">
      <w:pPr>
        <w:pStyle w:val="ListParagraph"/>
        <w:numPr>
          <w:ilvl w:val="0"/>
          <w:numId w:val="4"/>
        </w:numPr>
        <w:jc w:val="both"/>
        <w:rPr>
          <w:rFonts w:ascii="Arial" w:hAnsi="Arial" w:cs="Arial"/>
          <w:sz w:val="24"/>
          <w:szCs w:val="24"/>
        </w:rPr>
      </w:pPr>
      <w:r w:rsidRPr="00017E93">
        <w:rPr>
          <w:rFonts w:ascii="Arial" w:hAnsi="Arial" w:cs="Arial"/>
          <w:sz w:val="24"/>
          <w:szCs w:val="24"/>
        </w:rPr>
        <w:t>Concrete Iterators implement specific algorithms for traversing a collection. The iterator object should track the traversal progress on its own. This allows several iterators to traverse the same collection independently of each other</w:t>
      </w:r>
      <w:r w:rsidRPr="007F2D01">
        <w:rPr>
          <w:rFonts w:ascii="Arial" w:hAnsi="Arial" w:cs="Arial"/>
          <w:sz w:val="24"/>
          <w:szCs w:val="24"/>
        </w:rPr>
        <w:t>.</w:t>
      </w:r>
    </w:p>
    <w:p w14:paraId="31C08172" w14:textId="36567871" w:rsidR="00017E93" w:rsidRPr="007F2D01" w:rsidRDefault="00017E93" w:rsidP="00017E93">
      <w:pPr>
        <w:pStyle w:val="ListParagraph"/>
        <w:numPr>
          <w:ilvl w:val="0"/>
          <w:numId w:val="4"/>
        </w:numPr>
        <w:jc w:val="both"/>
        <w:rPr>
          <w:rFonts w:ascii="Arial" w:hAnsi="Arial" w:cs="Arial"/>
          <w:sz w:val="24"/>
          <w:szCs w:val="24"/>
        </w:rPr>
      </w:pPr>
      <w:r w:rsidRPr="00017E93">
        <w:rPr>
          <w:rFonts w:ascii="Arial" w:hAnsi="Arial" w:cs="Arial"/>
          <w:sz w:val="24"/>
          <w:szCs w:val="24"/>
        </w:rPr>
        <w:t>The Collection interface declares one or multiple methods for getting iterators compatible with the collection. Note that the return type of the methods must be declared as the iterator interface so that the concrete collections can return various kinds of iterators</w:t>
      </w:r>
      <w:r w:rsidRPr="007F2D01">
        <w:rPr>
          <w:rFonts w:ascii="Arial" w:hAnsi="Arial" w:cs="Arial"/>
          <w:sz w:val="24"/>
          <w:szCs w:val="24"/>
        </w:rPr>
        <w:t>.</w:t>
      </w:r>
    </w:p>
    <w:p w14:paraId="4132AFB5" w14:textId="272B4FAC" w:rsidR="00017E93" w:rsidRPr="007F2D01" w:rsidRDefault="00017E93" w:rsidP="00017E93">
      <w:pPr>
        <w:pStyle w:val="ListParagraph"/>
        <w:numPr>
          <w:ilvl w:val="0"/>
          <w:numId w:val="4"/>
        </w:numPr>
        <w:jc w:val="both"/>
        <w:rPr>
          <w:rFonts w:ascii="Arial" w:hAnsi="Arial" w:cs="Arial"/>
          <w:sz w:val="24"/>
          <w:szCs w:val="24"/>
        </w:rPr>
      </w:pPr>
      <w:r w:rsidRPr="00017E93">
        <w:rPr>
          <w:rFonts w:ascii="Arial" w:hAnsi="Arial" w:cs="Arial"/>
          <w:sz w:val="24"/>
          <w:szCs w:val="24"/>
        </w:rPr>
        <w:t xml:space="preserve">Concrete Collections return new instances of a particular concrete iterator class each time the client requests one. </w:t>
      </w:r>
      <w:r w:rsidR="00687293">
        <w:rPr>
          <w:rFonts w:ascii="Arial" w:hAnsi="Arial" w:cs="Arial"/>
          <w:sz w:val="24"/>
          <w:szCs w:val="24"/>
        </w:rPr>
        <w:t>We</w:t>
      </w:r>
      <w:r w:rsidRPr="00017E93">
        <w:rPr>
          <w:rFonts w:ascii="Arial" w:hAnsi="Arial" w:cs="Arial"/>
          <w:sz w:val="24"/>
          <w:szCs w:val="24"/>
        </w:rPr>
        <w:t xml:space="preserve"> might be wondering, where’s the rest of the collection’s code? Don’t worry, it should be in the same class. It’s just that these details aren’t crucial to the actual pattern, so we’re omitting them</w:t>
      </w:r>
      <w:r w:rsidRPr="007F2D01">
        <w:rPr>
          <w:rFonts w:ascii="Arial" w:hAnsi="Arial" w:cs="Arial"/>
          <w:sz w:val="24"/>
          <w:szCs w:val="24"/>
        </w:rPr>
        <w:t>.</w:t>
      </w:r>
    </w:p>
    <w:p w14:paraId="37EBF895" w14:textId="155E1255" w:rsidR="00017E93" w:rsidRDefault="00017E93" w:rsidP="00017E93">
      <w:pPr>
        <w:pStyle w:val="ListParagraph"/>
        <w:numPr>
          <w:ilvl w:val="0"/>
          <w:numId w:val="4"/>
        </w:numPr>
        <w:jc w:val="both"/>
        <w:rPr>
          <w:rFonts w:ascii="Arial" w:hAnsi="Arial" w:cs="Arial"/>
          <w:sz w:val="24"/>
          <w:szCs w:val="24"/>
        </w:rPr>
      </w:pPr>
      <w:r w:rsidRPr="00017E93">
        <w:rPr>
          <w:rFonts w:ascii="Arial" w:hAnsi="Arial" w:cs="Arial"/>
          <w:sz w:val="24"/>
          <w:szCs w:val="24"/>
        </w:rPr>
        <w:t xml:space="preserve">The Client works with both collections and iterators via their interfaces. This way the client isn’t coupled to concrete classes, allowing </w:t>
      </w:r>
      <w:r w:rsidR="0059020C">
        <w:rPr>
          <w:rFonts w:ascii="Arial" w:hAnsi="Arial" w:cs="Arial"/>
          <w:sz w:val="24"/>
          <w:szCs w:val="24"/>
        </w:rPr>
        <w:t>us</w:t>
      </w:r>
      <w:r w:rsidRPr="00017E93">
        <w:rPr>
          <w:rFonts w:ascii="Arial" w:hAnsi="Arial" w:cs="Arial"/>
          <w:sz w:val="24"/>
          <w:szCs w:val="24"/>
        </w:rPr>
        <w:t xml:space="preserve"> to use various collections and iterators with the same client code</w:t>
      </w:r>
      <w:r w:rsidRPr="007F2D01">
        <w:rPr>
          <w:rFonts w:ascii="Arial" w:hAnsi="Arial" w:cs="Arial"/>
          <w:sz w:val="24"/>
          <w:szCs w:val="24"/>
        </w:rPr>
        <w:t>.</w:t>
      </w:r>
    </w:p>
    <w:p w14:paraId="40933CEA" w14:textId="5D22860C" w:rsidR="00017E93" w:rsidRDefault="00017E93" w:rsidP="00017E93">
      <w:pPr>
        <w:ind w:left="720" w:firstLine="360"/>
        <w:jc w:val="both"/>
        <w:rPr>
          <w:rFonts w:ascii="Arial" w:hAnsi="Arial" w:cs="Arial"/>
          <w:sz w:val="24"/>
          <w:szCs w:val="24"/>
        </w:rPr>
      </w:pPr>
      <w:r w:rsidRPr="00017E93">
        <w:rPr>
          <w:rFonts w:ascii="Arial" w:hAnsi="Arial" w:cs="Arial"/>
          <w:sz w:val="24"/>
          <w:szCs w:val="24"/>
        </w:rPr>
        <w:t>That’s why it’s crucial that all subscribers implement the same interface and that the publisher communicates with them only via that interface.</w:t>
      </w:r>
    </w:p>
    <w:p w14:paraId="334A97BE" w14:textId="02B7DB6F" w:rsidR="008E4F8F" w:rsidRDefault="008E4F8F" w:rsidP="008E4F8F">
      <w:pPr>
        <w:ind w:left="720" w:firstLine="360"/>
        <w:jc w:val="both"/>
        <w:rPr>
          <w:rFonts w:ascii="Arial" w:hAnsi="Arial" w:cs="Arial"/>
          <w:sz w:val="24"/>
          <w:szCs w:val="24"/>
        </w:rPr>
      </w:pPr>
      <w:r>
        <w:rPr>
          <w:rFonts w:ascii="Arial" w:hAnsi="Arial" w:cs="Arial"/>
          <w:sz w:val="24"/>
          <w:szCs w:val="24"/>
        </w:rPr>
        <w:lastRenderedPageBreak/>
        <w:t>Illustrated source code of applying Iterator pattern in a Song Management System is provided at</w:t>
      </w:r>
      <w:r w:rsidRPr="00DA7124">
        <w:rPr>
          <w:rFonts w:ascii="Arial" w:hAnsi="Arial" w:cs="Arial"/>
          <w:sz w:val="24"/>
          <w:szCs w:val="24"/>
        </w:rPr>
        <w:t>:</w:t>
      </w:r>
      <w:r>
        <w:rPr>
          <w:rFonts w:ascii="Arial" w:hAnsi="Arial" w:cs="Arial"/>
          <w:sz w:val="24"/>
          <w:szCs w:val="24"/>
        </w:rPr>
        <w:t xml:space="preserve"> </w:t>
      </w:r>
    </w:p>
    <w:p w14:paraId="6269D4D7" w14:textId="162445D0" w:rsidR="008E4F8F" w:rsidRDefault="00000000" w:rsidP="008E4F8F">
      <w:pPr>
        <w:ind w:left="720"/>
        <w:jc w:val="both"/>
        <w:rPr>
          <w:rFonts w:ascii="Arial" w:hAnsi="Arial" w:cs="Arial"/>
          <w:sz w:val="24"/>
          <w:szCs w:val="24"/>
        </w:rPr>
      </w:pPr>
      <w:hyperlink r:id="rId16" w:history="1">
        <w:r w:rsidR="008E4F8F" w:rsidRPr="00466B0B">
          <w:rPr>
            <w:rStyle w:val="Hyperlink"/>
            <w:rFonts w:ascii="Arial" w:hAnsi="Arial" w:cs="Arial"/>
            <w:sz w:val="24"/>
            <w:szCs w:val="24"/>
          </w:rPr>
          <w:t>https://github.com/Tahuubinh/TKXDPM.CNTN.20221-20190094.TaHuuBinh/tree/release/lab07/Design%20Pattern/src/Iterator_Pattern</w:t>
        </w:r>
      </w:hyperlink>
      <w:r w:rsidR="008E4F8F">
        <w:rPr>
          <w:rFonts w:ascii="Arial" w:hAnsi="Arial" w:cs="Arial"/>
          <w:sz w:val="24"/>
          <w:szCs w:val="24"/>
        </w:rPr>
        <w:t xml:space="preserve"> </w:t>
      </w:r>
    </w:p>
    <w:p w14:paraId="0E7F7936" w14:textId="3C224267" w:rsidR="00DD4CD3" w:rsidRPr="00DA7124" w:rsidRDefault="006B48AB" w:rsidP="00DD4CD3">
      <w:pPr>
        <w:ind w:left="720" w:firstLine="360"/>
        <w:jc w:val="both"/>
        <w:rPr>
          <w:rFonts w:ascii="Arial" w:hAnsi="Arial" w:cs="Arial"/>
          <w:sz w:val="24"/>
          <w:szCs w:val="24"/>
        </w:rPr>
      </w:pPr>
      <w:r w:rsidRPr="006B48AB">
        <w:rPr>
          <w:rFonts w:ascii="Arial" w:hAnsi="Arial" w:cs="Arial"/>
          <w:sz w:val="24"/>
          <w:szCs w:val="24"/>
        </w:rPr>
        <w:t>SongsOfThe70s</w:t>
      </w:r>
      <w:r>
        <w:rPr>
          <w:rFonts w:ascii="Arial" w:hAnsi="Arial" w:cs="Arial"/>
          <w:sz w:val="24"/>
          <w:szCs w:val="24"/>
        </w:rPr>
        <w:t xml:space="preserve">, </w:t>
      </w:r>
      <w:r w:rsidRPr="006B48AB">
        <w:rPr>
          <w:rFonts w:ascii="Arial" w:hAnsi="Arial" w:cs="Arial"/>
          <w:sz w:val="24"/>
          <w:szCs w:val="24"/>
        </w:rPr>
        <w:t>SongsOfThe</w:t>
      </w:r>
      <w:r>
        <w:rPr>
          <w:rFonts w:ascii="Arial" w:hAnsi="Arial" w:cs="Arial"/>
          <w:sz w:val="24"/>
          <w:szCs w:val="24"/>
        </w:rPr>
        <w:t>8</w:t>
      </w:r>
      <w:r w:rsidRPr="006B48AB">
        <w:rPr>
          <w:rFonts w:ascii="Arial" w:hAnsi="Arial" w:cs="Arial"/>
          <w:sz w:val="24"/>
          <w:szCs w:val="24"/>
        </w:rPr>
        <w:t>0s</w:t>
      </w:r>
      <w:r>
        <w:rPr>
          <w:rFonts w:ascii="Arial" w:hAnsi="Arial" w:cs="Arial"/>
          <w:sz w:val="24"/>
          <w:szCs w:val="24"/>
        </w:rPr>
        <w:t xml:space="preserve">, </w:t>
      </w:r>
      <w:r w:rsidRPr="006B48AB">
        <w:rPr>
          <w:rFonts w:ascii="Arial" w:hAnsi="Arial" w:cs="Arial"/>
          <w:sz w:val="24"/>
          <w:szCs w:val="24"/>
        </w:rPr>
        <w:t>SongsOfThe</w:t>
      </w:r>
      <w:r>
        <w:rPr>
          <w:rFonts w:ascii="Arial" w:hAnsi="Arial" w:cs="Arial"/>
          <w:sz w:val="24"/>
          <w:szCs w:val="24"/>
        </w:rPr>
        <w:t>9</w:t>
      </w:r>
      <w:r w:rsidRPr="006B48AB">
        <w:rPr>
          <w:rFonts w:ascii="Arial" w:hAnsi="Arial" w:cs="Arial"/>
          <w:sz w:val="24"/>
          <w:szCs w:val="24"/>
        </w:rPr>
        <w:t>0s</w:t>
      </w:r>
      <w:r>
        <w:rPr>
          <w:rFonts w:ascii="Arial" w:hAnsi="Arial" w:cs="Arial"/>
          <w:sz w:val="24"/>
          <w:szCs w:val="24"/>
        </w:rPr>
        <w:t xml:space="preserve"> are classes implements </w:t>
      </w:r>
      <w:r w:rsidRPr="006B48AB">
        <w:rPr>
          <w:rFonts w:ascii="Arial" w:hAnsi="Arial" w:cs="Arial"/>
          <w:sz w:val="24"/>
          <w:szCs w:val="24"/>
        </w:rPr>
        <w:t>SongIterator</w:t>
      </w:r>
      <w:r>
        <w:rPr>
          <w:rFonts w:ascii="Arial" w:hAnsi="Arial" w:cs="Arial"/>
          <w:sz w:val="24"/>
          <w:szCs w:val="24"/>
        </w:rPr>
        <w:t xml:space="preserve"> to make the same kind of itorator though they utilized different data structures to stores information of related songs. All instances of songs belong to SongInfo class. The method ‘showTheSongs’ in </w:t>
      </w:r>
      <w:r w:rsidR="00DF64AD">
        <w:rPr>
          <w:rFonts w:ascii="Arial" w:hAnsi="Arial" w:cs="Arial"/>
          <w:sz w:val="24"/>
          <w:szCs w:val="24"/>
        </w:rPr>
        <w:t>DiscJockey class utilizes iterators to print information of each songs</w:t>
      </w:r>
      <w:r>
        <w:rPr>
          <w:rFonts w:ascii="Arial" w:hAnsi="Arial" w:cs="Arial"/>
          <w:sz w:val="24"/>
          <w:szCs w:val="24"/>
        </w:rPr>
        <w:t xml:space="preserve">. </w:t>
      </w:r>
      <w:r w:rsidR="00DD4CD3">
        <w:rPr>
          <w:rFonts w:ascii="Arial" w:hAnsi="Arial" w:cs="Arial"/>
          <w:sz w:val="24"/>
          <w:szCs w:val="24"/>
        </w:rPr>
        <w:t>Run “</w:t>
      </w:r>
      <w:r w:rsidR="00DD4CD3" w:rsidRPr="008E4F8F">
        <w:rPr>
          <w:rFonts w:ascii="Arial" w:hAnsi="Arial" w:cs="Arial"/>
          <w:sz w:val="24"/>
          <w:szCs w:val="24"/>
        </w:rPr>
        <w:t>GrabStocks</w:t>
      </w:r>
      <w:r w:rsidR="00DD4CD3">
        <w:rPr>
          <w:rFonts w:ascii="Arial" w:hAnsi="Arial" w:cs="Arial"/>
          <w:sz w:val="24"/>
          <w:szCs w:val="24"/>
        </w:rPr>
        <w:t>.java” to see the illustrated result as below</w:t>
      </w:r>
      <w:r w:rsidR="00DD4CD3" w:rsidRPr="00DA7124">
        <w:rPr>
          <w:rFonts w:ascii="Arial" w:hAnsi="Arial" w:cs="Arial"/>
          <w:sz w:val="24"/>
          <w:szCs w:val="24"/>
        </w:rPr>
        <w:t>:</w:t>
      </w:r>
      <w:r w:rsidR="00DD4CD3">
        <w:rPr>
          <w:rFonts w:ascii="Arial" w:hAnsi="Arial" w:cs="Arial"/>
          <w:sz w:val="24"/>
          <w:szCs w:val="24"/>
        </w:rPr>
        <w:t xml:space="preserve"> </w:t>
      </w:r>
    </w:p>
    <w:p w14:paraId="107D55A0" w14:textId="17878529" w:rsidR="008E4F8F" w:rsidRPr="00017E93" w:rsidRDefault="006B48AB" w:rsidP="006B48AB">
      <w:pPr>
        <w:ind w:left="720" w:firstLine="360"/>
        <w:jc w:val="center"/>
        <w:rPr>
          <w:rFonts w:ascii="Arial" w:hAnsi="Arial" w:cs="Arial"/>
          <w:sz w:val="24"/>
          <w:szCs w:val="24"/>
        </w:rPr>
      </w:pPr>
      <w:r w:rsidRPr="006B48AB">
        <w:rPr>
          <w:rFonts w:ascii="Arial" w:hAnsi="Arial" w:cs="Arial"/>
          <w:noProof/>
          <w:sz w:val="24"/>
          <w:szCs w:val="24"/>
        </w:rPr>
        <w:drawing>
          <wp:inline distT="0" distB="0" distL="0" distR="0" wp14:anchorId="450C3369" wp14:editId="1F781817">
            <wp:extent cx="5943600" cy="3211195"/>
            <wp:effectExtent l="0" t="0" r="0" b="825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7"/>
                    <a:stretch>
                      <a:fillRect/>
                    </a:stretch>
                  </pic:blipFill>
                  <pic:spPr>
                    <a:xfrm>
                      <a:off x="0" y="0"/>
                      <a:ext cx="5943600" cy="3211195"/>
                    </a:xfrm>
                    <a:prstGeom prst="rect">
                      <a:avLst/>
                    </a:prstGeom>
                  </pic:spPr>
                </pic:pic>
              </a:graphicData>
            </a:graphic>
          </wp:inline>
        </w:drawing>
      </w:r>
    </w:p>
    <w:p w14:paraId="68A60870" w14:textId="0FD262EF" w:rsidR="000A213B" w:rsidRDefault="000A213B" w:rsidP="00423B95">
      <w:pPr>
        <w:ind w:left="360"/>
        <w:jc w:val="both"/>
        <w:rPr>
          <w:rFonts w:ascii="Arial" w:hAnsi="Arial" w:cs="Arial"/>
          <w:sz w:val="24"/>
          <w:szCs w:val="24"/>
          <w:u w:val="single"/>
        </w:rPr>
      </w:pPr>
      <w:r w:rsidRPr="001401A8">
        <w:rPr>
          <w:rFonts w:ascii="Arial" w:hAnsi="Arial" w:cs="Arial"/>
          <w:sz w:val="24"/>
          <w:szCs w:val="24"/>
          <w:u w:val="single"/>
        </w:rPr>
        <w:t>f. Pros and cons</w:t>
      </w:r>
    </w:p>
    <w:p w14:paraId="0F995674" w14:textId="77777777" w:rsidR="00F5243C" w:rsidRDefault="00F5243C" w:rsidP="00F5243C">
      <w:pPr>
        <w:ind w:left="360"/>
        <w:jc w:val="both"/>
        <w:rPr>
          <w:rFonts w:ascii="Arial" w:hAnsi="Arial" w:cs="Arial"/>
          <w:sz w:val="24"/>
          <w:szCs w:val="24"/>
        </w:rPr>
      </w:pPr>
      <w:r w:rsidRPr="00F50794">
        <w:rPr>
          <w:rFonts w:ascii="Arial" w:hAnsi="Arial" w:cs="Arial"/>
          <w:sz w:val="24"/>
          <w:szCs w:val="24"/>
        </w:rPr>
        <w:t>Pros:</w:t>
      </w:r>
    </w:p>
    <w:p w14:paraId="089657D1" w14:textId="37FC46EA" w:rsidR="00F5243C" w:rsidRDefault="00F5243C" w:rsidP="00F5243C">
      <w:pPr>
        <w:ind w:left="360"/>
        <w:jc w:val="both"/>
        <w:rPr>
          <w:rFonts w:ascii="Arial" w:hAnsi="Arial" w:cs="Arial"/>
          <w:sz w:val="24"/>
          <w:szCs w:val="24"/>
        </w:rPr>
      </w:pPr>
      <w:r>
        <w:rPr>
          <w:rFonts w:ascii="Arial" w:hAnsi="Arial" w:cs="Arial"/>
          <w:sz w:val="24"/>
          <w:szCs w:val="24"/>
        </w:rPr>
        <w:t xml:space="preserve">+ </w:t>
      </w:r>
      <w:r w:rsidRPr="00F5243C">
        <w:rPr>
          <w:rFonts w:ascii="Arial" w:hAnsi="Arial" w:cs="Arial"/>
          <w:sz w:val="24"/>
          <w:szCs w:val="24"/>
        </w:rPr>
        <w:t xml:space="preserve">Single Responsibility Principle. </w:t>
      </w:r>
      <w:r w:rsidR="00687293">
        <w:rPr>
          <w:rFonts w:ascii="Arial" w:hAnsi="Arial" w:cs="Arial"/>
          <w:sz w:val="24"/>
          <w:szCs w:val="24"/>
        </w:rPr>
        <w:t>We</w:t>
      </w:r>
      <w:r w:rsidRPr="00F5243C">
        <w:rPr>
          <w:rFonts w:ascii="Arial" w:hAnsi="Arial" w:cs="Arial"/>
          <w:sz w:val="24"/>
          <w:szCs w:val="24"/>
        </w:rPr>
        <w:t xml:space="preserve"> can clean up the client code and the collections by extracting bulky traversal algorithms into separate classes</w:t>
      </w:r>
      <w:r w:rsidRPr="00F50794">
        <w:rPr>
          <w:rFonts w:ascii="Arial" w:hAnsi="Arial" w:cs="Arial"/>
          <w:sz w:val="24"/>
          <w:szCs w:val="24"/>
        </w:rPr>
        <w:t>.</w:t>
      </w:r>
    </w:p>
    <w:p w14:paraId="0AB39ED5" w14:textId="03AB55B2" w:rsidR="00F5243C" w:rsidRDefault="00F5243C" w:rsidP="00F5243C">
      <w:pPr>
        <w:ind w:left="360"/>
        <w:jc w:val="both"/>
        <w:rPr>
          <w:rFonts w:ascii="Arial" w:hAnsi="Arial" w:cs="Arial"/>
          <w:sz w:val="24"/>
          <w:szCs w:val="24"/>
        </w:rPr>
      </w:pPr>
      <w:r>
        <w:rPr>
          <w:rFonts w:ascii="Arial" w:hAnsi="Arial" w:cs="Arial"/>
          <w:sz w:val="24"/>
          <w:szCs w:val="24"/>
        </w:rPr>
        <w:t xml:space="preserve">+ </w:t>
      </w:r>
      <w:r w:rsidRPr="00F5243C">
        <w:rPr>
          <w:rFonts w:ascii="Arial" w:hAnsi="Arial" w:cs="Arial"/>
          <w:sz w:val="24"/>
          <w:szCs w:val="24"/>
        </w:rPr>
        <w:t xml:space="preserve">Open/Closed Principle. </w:t>
      </w:r>
      <w:r w:rsidR="00687293">
        <w:rPr>
          <w:rFonts w:ascii="Arial" w:hAnsi="Arial" w:cs="Arial"/>
          <w:sz w:val="24"/>
          <w:szCs w:val="24"/>
        </w:rPr>
        <w:t>We</w:t>
      </w:r>
      <w:r w:rsidRPr="00F5243C">
        <w:rPr>
          <w:rFonts w:ascii="Arial" w:hAnsi="Arial" w:cs="Arial"/>
          <w:sz w:val="24"/>
          <w:szCs w:val="24"/>
        </w:rPr>
        <w:t xml:space="preserve"> can implement new types of collections and iterators and pass them to existing code without breaking anything</w:t>
      </w:r>
      <w:r w:rsidRPr="00F50794">
        <w:rPr>
          <w:rFonts w:ascii="Arial" w:hAnsi="Arial" w:cs="Arial"/>
          <w:sz w:val="24"/>
          <w:szCs w:val="24"/>
        </w:rPr>
        <w:t>.</w:t>
      </w:r>
    </w:p>
    <w:p w14:paraId="28A1D825" w14:textId="183D9267" w:rsidR="00F5243C" w:rsidRDefault="00F5243C" w:rsidP="00F5243C">
      <w:pPr>
        <w:ind w:left="360"/>
        <w:jc w:val="both"/>
        <w:rPr>
          <w:rFonts w:ascii="Arial" w:hAnsi="Arial" w:cs="Arial"/>
          <w:sz w:val="24"/>
          <w:szCs w:val="24"/>
        </w:rPr>
      </w:pPr>
      <w:r>
        <w:rPr>
          <w:rFonts w:ascii="Arial" w:hAnsi="Arial" w:cs="Arial"/>
          <w:sz w:val="24"/>
          <w:szCs w:val="24"/>
        </w:rPr>
        <w:t xml:space="preserve">+ </w:t>
      </w:r>
      <w:r w:rsidR="00687293">
        <w:rPr>
          <w:rFonts w:ascii="Arial" w:hAnsi="Arial" w:cs="Arial"/>
          <w:sz w:val="24"/>
          <w:szCs w:val="24"/>
        </w:rPr>
        <w:t>We</w:t>
      </w:r>
      <w:r w:rsidRPr="00F5243C">
        <w:rPr>
          <w:rFonts w:ascii="Arial" w:hAnsi="Arial" w:cs="Arial"/>
          <w:sz w:val="24"/>
          <w:szCs w:val="24"/>
        </w:rPr>
        <w:t xml:space="preserve"> can iterate over the same collection in parallel because each iterator object contains its own iteration state.</w:t>
      </w:r>
    </w:p>
    <w:p w14:paraId="2456BB66" w14:textId="0F276140" w:rsidR="00F5243C" w:rsidRDefault="00F5243C" w:rsidP="00F5243C">
      <w:pPr>
        <w:ind w:left="360"/>
        <w:jc w:val="both"/>
        <w:rPr>
          <w:rFonts w:ascii="Arial" w:hAnsi="Arial" w:cs="Arial"/>
          <w:sz w:val="24"/>
          <w:szCs w:val="24"/>
        </w:rPr>
      </w:pPr>
      <w:r>
        <w:rPr>
          <w:rFonts w:ascii="Arial" w:hAnsi="Arial" w:cs="Arial"/>
          <w:sz w:val="24"/>
          <w:szCs w:val="24"/>
        </w:rPr>
        <w:t xml:space="preserve">+ </w:t>
      </w:r>
      <w:r w:rsidRPr="00F5243C">
        <w:rPr>
          <w:rFonts w:ascii="Arial" w:hAnsi="Arial" w:cs="Arial"/>
          <w:sz w:val="24"/>
          <w:szCs w:val="24"/>
        </w:rPr>
        <w:t xml:space="preserve">For the same reason, </w:t>
      </w:r>
      <w:r w:rsidR="00687293">
        <w:rPr>
          <w:rFonts w:ascii="Arial" w:hAnsi="Arial" w:cs="Arial"/>
          <w:sz w:val="24"/>
          <w:szCs w:val="24"/>
        </w:rPr>
        <w:t>we</w:t>
      </w:r>
      <w:r w:rsidRPr="00F5243C">
        <w:rPr>
          <w:rFonts w:ascii="Arial" w:hAnsi="Arial" w:cs="Arial"/>
          <w:sz w:val="24"/>
          <w:szCs w:val="24"/>
        </w:rPr>
        <w:t xml:space="preserve"> can delay an iteration and continue it when needed.</w:t>
      </w:r>
    </w:p>
    <w:p w14:paraId="27E103CF" w14:textId="77777777" w:rsidR="00F5243C" w:rsidRDefault="00F5243C" w:rsidP="00F5243C">
      <w:pPr>
        <w:ind w:left="360"/>
        <w:jc w:val="both"/>
        <w:rPr>
          <w:rFonts w:ascii="Arial" w:hAnsi="Arial" w:cs="Arial"/>
          <w:sz w:val="24"/>
          <w:szCs w:val="24"/>
        </w:rPr>
      </w:pPr>
      <w:r>
        <w:rPr>
          <w:rFonts w:ascii="Arial" w:hAnsi="Arial" w:cs="Arial"/>
          <w:sz w:val="24"/>
          <w:szCs w:val="24"/>
        </w:rPr>
        <w:t>Cons:</w:t>
      </w:r>
    </w:p>
    <w:p w14:paraId="152A3754" w14:textId="68368244" w:rsidR="00F5243C" w:rsidRDefault="00F5243C" w:rsidP="00F5243C">
      <w:pPr>
        <w:ind w:left="360"/>
        <w:jc w:val="both"/>
        <w:rPr>
          <w:rFonts w:ascii="Arial" w:hAnsi="Arial" w:cs="Arial"/>
          <w:sz w:val="24"/>
          <w:szCs w:val="24"/>
        </w:rPr>
      </w:pPr>
      <w:r>
        <w:rPr>
          <w:rFonts w:ascii="Arial" w:hAnsi="Arial" w:cs="Arial"/>
          <w:sz w:val="24"/>
          <w:szCs w:val="24"/>
        </w:rPr>
        <w:lastRenderedPageBreak/>
        <w:t xml:space="preserve">- </w:t>
      </w:r>
      <w:r w:rsidRPr="00F5243C">
        <w:rPr>
          <w:rFonts w:ascii="Arial" w:hAnsi="Arial" w:cs="Arial"/>
          <w:sz w:val="24"/>
          <w:szCs w:val="24"/>
        </w:rPr>
        <w:t xml:space="preserve">Applying the pattern can be an overkill if </w:t>
      </w:r>
      <w:r w:rsidR="00687293">
        <w:rPr>
          <w:rFonts w:ascii="Arial" w:hAnsi="Arial" w:cs="Arial"/>
          <w:sz w:val="24"/>
          <w:szCs w:val="24"/>
        </w:rPr>
        <w:t>we</w:t>
      </w:r>
      <w:r w:rsidRPr="00F5243C">
        <w:rPr>
          <w:rFonts w:ascii="Arial" w:hAnsi="Arial" w:cs="Arial"/>
          <w:sz w:val="24"/>
          <w:szCs w:val="24"/>
        </w:rPr>
        <w:t>r app only works with simple collections</w:t>
      </w:r>
      <w:r w:rsidRPr="00F50794">
        <w:rPr>
          <w:rFonts w:ascii="Arial" w:hAnsi="Arial" w:cs="Arial"/>
          <w:sz w:val="24"/>
          <w:szCs w:val="24"/>
        </w:rPr>
        <w:t>.</w:t>
      </w:r>
    </w:p>
    <w:p w14:paraId="74304FFD" w14:textId="2A552153" w:rsidR="00F5243C" w:rsidRPr="00F5243C" w:rsidRDefault="00F5243C" w:rsidP="00F5243C">
      <w:pPr>
        <w:ind w:left="360"/>
        <w:jc w:val="both"/>
        <w:rPr>
          <w:rFonts w:ascii="Arial" w:hAnsi="Arial" w:cs="Arial"/>
          <w:sz w:val="24"/>
          <w:szCs w:val="24"/>
        </w:rPr>
      </w:pPr>
      <w:r>
        <w:rPr>
          <w:rFonts w:ascii="Arial" w:hAnsi="Arial" w:cs="Arial"/>
          <w:sz w:val="24"/>
          <w:szCs w:val="24"/>
        </w:rPr>
        <w:t xml:space="preserve">- </w:t>
      </w:r>
      <w:r w:rsidRPr="00F5243C">
        <w:rPr>
          <w:rFonts w:ascii="Arial" w:hAnsi="Arial" w:cs="Arial"/>
          <w:sz w:val="24"/>
          <w:szCs w:val="24"/>
        </w:rPr>
        <w:t>Using an iterator may be less efficient than going through elements of some specialized collections directly.</w:t>
      </w:r>
    </w:p>
    <w:p w14:paraId="0D522118" w14:textId="5DB3F1C3" w:rsidR="002F7750" w:rsidRPr="00787C00" w:rsidRDefault="000A213B" w:rsidP="00787C00">
      <w:pPr>
        <w:ind w:left="360"/>
        <w:jc w:val="both"/>
        <w:rPr>
          <w:rFonts w:ascii="Arial" w:hAnsi="Arial" w:cs="Arial"/>
          <w:sz w:val="24"/>
          <w:szCs w:val="24"/>
          <w:u w:val="single"/>
        </w:rPr>
      </w:pPr>
      <w:r w:rsidRPr="001401A8">
        <w:rPr>
          <w:rFonts w:ascii="Arial" w:hAnsi="Arial" w:cs="Arial"/>
          <w:sz w:val="24"/>
          <w:szCs w:val="24"/>
          <w:u w:val="single"/>
        </w:rPr>
        <w:t>g. Applicability</w:t>
      </w:r>
    </w:p>
    <w:p w14:paraId="609C4BA3" w14:textId="210172FA" w:rsidR="00A01AA3" w:rsidRDefault="00A01AA3" w:rsidP="00A01AA3">
      <w:pPr>
        <w:pStyle w:val="ListParagraph"/>
        <w:numPr>
          <w:ilvl w:val="0"/>
          <w:numId w:val="3"/>
        </w:numPr>
        <w:jc w:val="both"/>
        <w:rPr>
          <w:rFonts w:ascii="Arial" w:hAnsi="Arial" w:cs="Arial"/>
          <w:sz w:val="24"/>
          <w:szCs w:val="24"/>
        </w:rPr>
      </w:pPr>
      <w:r w:rsidRPr="001C3AE8">
        <w:rPr>
          <w:rFonts w:ascii="Arial" w:hAnsi="Arial" w:cs="Arial"/>
          <w:b/>
          <w:bCs/>
          <w:sz w:val="24"/>
          <w:szCs w:val="24"/>
        </w:rPr>
        <w:t xml:space="preserve">Use the Iterator pattern when </w:t>
      </w:r>
      <w:r w:rsidR="00687293">
        <w:rPr>
          <w:rFonts w:ascii="Arial" w:hAnsi="Arial" w:cs="Arial"/>
          <w:b/>
          <w:bCs/>
          <w:sz w:val="24"/>
          <w:szCs w:val="24"/>
        </w:rPr>
        <w:t>our</w:t>
      </w:r>
      <w:r w:rsidRPr="001C3AE8">
        <w:rPr>
          <w:rFonts w:ascii="Arial" w:hAnsi="Arial" w:cs="Arial"/>
          <w:b/>
          <w:bCs/>
          <w:sz w:val="24"/>
          <w:szCs w:val="24"/>
        </w:rPr>
        <w:t xml:space="preserve"> collection has a complex data structure under the hood, but </w:t>
      </w:r>
      <w:r w:rsidR="00687293">
        <w:rPr>
          <w:rFonts w:ascii="Arial" w:hAnsi="Arial" w:cs="Arial"/>
          <w:b/>
          <w:bCs/>
          <w:sz w:val="24"/>
          <w:szCs w:val="24"/>
        </w:rPr>
        <w:t>we</w:t>
      </w:r>
      <w:r w:rsidRPr="001C3AE8">
        <w:rPr>
          <w:rFonts w:ascii="Arial" w:hAnsi="Arial" w:cs="Arial"/>
          <w:b/>
          <w:bCs/>
          <w:sz w:val="24"/>
          <w:szCs w:val="24"/>
        </w:rPr>
        <w:t xml:space="preserve"> want to hide its complexity from clients (either for convenience or security reasons):</w:t>
      </w:r>
      <w:r>
        <w:rPr>
          <w:rFonts w:ascii="Arial" w:hAnsi="Arial" w:cs="Arial"/>
          <w:sz w:val="24"/>
          <w:szCs w:val="24"/>
        </w:rPr>
        <w:t xml:space="preserve"> </w:t>
      </w:r>
      <w:r w:rsidRPr="00A01AA3">
        <w:rPr>
          <w:rFonts w:ascii="Arial" w:hAnsi="Arial" w:cs="Arial"/>
          <w:sz w:val="24"/>
          <w:szCs w:val="24"/>
        </w:rPr>
        <w:t>The iterator encapsulates the details of working with a complex data structure, providing the client with several simple methods of accessing the collection elements. While this approach is very convenient for the client, it also protects the collection from careless or malicious actions which the client would be able to perform if working with the collection directly.</w:t>
      </w:r>
    </w:p>
    <w:p w14:paraId="670E8BBF" w14:textId="7C01896D" w:rsidR="00A01AA3" w:rsidRDefault="00A01AA3" w:rsidP="00A01AA3">
      <w:pPr>
        <w:pStyle w:val="ListParagraph"/>
        <w:numPr>
          <w:ilvl w:val="0"/>
          <w:numId w:val="3"/>
        </w:numPr>
        <w:jc w:val="both"/>
        <w:rPr>
          <w:rFonts w:ascii="Arial" w:hAnsi="Arial" w:cs="Arial"/>
          <w:sz w:val="24"/>
          <w:szCs w:val="24"/>
        </w:rPr>
      </w:pPr>
      <w:r w:rsidRPr="001C3AE8">
        <w:rPr>
          <w:rFonts w:ascii="Arial" w:hAnsi="Arial" w:cs="Arial"/>
          <w:b/>
          <w:bCs/>
          <w:sz w:val="24"/>
          <w:szCs w:val="24"/>
        </w:rPr>
        <w:t xml:space="preserve">Use the pattern to reduce duplication of the traversal code across </w:t>
      </w:r>
      <w:r w:rsidR="00687293">
        <w:rPr>
          <w:rFonts w:ascii="Arial" w:hAnsi="Arial" w:cs="Arial"/>
          <w:b/>
          <w:bCs/>
          <w:sz w:val="24"/>
          <w:szCs w:val="24"/>
        </w:rPr>
        <w:t>our</w:t>
      </w:r>
      <w:r w:rsidRPr="001C3AE8">
        <w:rPr>
          <w:rFonts w:ascii="Arial" w:hAnsi="Arial" w:cs="Arial"/>
          <w:b/>
          <w:bCs/>
          <w:sz w:val="24"/>
          <w:szCs w:val="24"/>
        </w:rPr>
        <w:t xml:space="preserve"> app:</w:t>
      </w:r>
      <w:r>
        <w:rPr>
          <w:rFonts w:ascii="Arial" w:hAnsi="Arial" w:cs="Arial"/>
          <w:sz w:val="24"/>
          <w:szCs w:val="24"/>
        </w:rPr>
        <w:t xml:space="preserve"> </w:t>
      </w:r>
      <w:r w:rsidRPr="00A01AA3">
        <w:rPr>
          <w:rFonts w:ascii="Arial" w:hAnsi="Arial" w:cs="Arial"/>
          <w:sz w:val="24"/>
          <w:szCs w:val="24"/>
        </w:rPr>
        <w:t xml:space="preserve">The code of non-trivial iteration algorithms tends to be very bulky. When placed within the business logic of an app, it may blur the responsibility of the original code and make it less maintainable. Moving the traversal code to designated iterators can help </w:t>
      </w:r>
      <w:r w:rsidR="00687293">
        <w:rPr>
          <w:rFonts w:ascii="Arial" w:hAnsi="Arial" w:cs="Arial"/>
          <w:sz w:val="24"/>
          <w:szCs w:val="24"/>
        </w:rPr>
        <w:t>we</w:t>
      </w:r>
      <w:r w:rsidRPr="00A01AA3">
        <w:rPr>
          <w:rFonts w:ascii="Arial" w:hAnsi="Arial" w:cs="Arial"/>
          <w:sz w:val="24"/>
          <w:szCs w:val="24"/>
        </w:rPr>
        <w:t xml:space="preserve"> make the code of the application more lean and clean.</w:t>
      </w:r>
    </w:p>
    <w:p w14:paraId="315F5216" w14:textId="1F5C2CA4" w:rsidR="00A01AA3" w:rsidRPr="00132082" w:rsidRDefault="00A01AA3" w:rsidP="00A01AA3">
      <w:pPr>
        <w:pStyle w:val="ListParagraph"/>
        <w:numPr>
          <w:ilvl w:val="0"/>
          <w:numId w:val="3"/>
        </w:numPr>
        <w:jc w:val="both"/>
        <w:rPr>
          <w:rFonts w:ascii="Arial" w:hAnsi="Arial" w:cs="Arial"/>
          <w:sz w:val="24"/>
          <w:szCs w:val="24"/>
        </w:rPr>
      </w:pPr>
      <w:r w:rsidRPr="001C3AE8">
        <w:rPr>
          <w:rFonts w:ascii="Arial" w:hAnsi="Arial" w:cs="Arial"/>
          <w:b/>
          <w:bCs/>
          <w:sz w:val="24"/>
          <w:szCs w:val="24"/>
        </w:rPr>
        <w:t xml:space="preserve">Use the Iterator when </w:t>
      </w:r>
      <w:r w:rsidR="00687293">
        <w:rPr>
          <w:rFonts w:ascii="Arial" w:hAnsi="Arial" w:cs="Arial"/>
          <w:b/>
          <w:bCs/>
          <w:sz w:val="24"/>
          <w:szCs w:val="24"/>
        </w:rPr>
        <w:t>we</w:t>
      </w:r>
      <w:r w:rsidRPr="001C3AE8">
        <w:rPr>
          <w:rFonts w:ascii="Arial" w:hAnsi="Arial" w:cs="Arial"/>
          <w:b/>
          <w:bCs/>
          <w:sz w:val="24"/>
          <w:szCs w:val="24"/>
        </w:rPr>
        <w:t xml:space="preserve"> want </w:t>
      </w:r>
      <w:r w:rsidR="00687293">
        <w:rPr>
          <w:rFonts w:ascii="Arial" w:hAnsi="Arial" w:cs="Arial"/>
          <w:b/>
          <w:bCs/>
          <w:sz w:val="24"/>
          <w:szCs w:val="24"/>
        </w:rPr>
        <w:t>our</w:t>
      </w:r>
      <w:r w:rsidRPr="001C3AE8">
        <w:rPr>
          <w:rFonts w:ascii="Arial" w:hAnsi="Arial" w:cs="Arial"/>
          <w:b/>
          <w:bCs/>
          <w:sz w:val="24"/>
          <w:szCs w:val="24"/>
        </w:rPr>
        <w:t xml:space="preserve"> code to be able to traverse different data structures or when types of these structures are unknown beforehand:</w:t>
      </w:r>
      <w:r>
        <w:rPr>
          <w:rFonts w:ascii="Arial" w:hAnsi="Arial" w:cs="Arial"/>
          <w:sz w:val="24"/>
          <w:szCs w:val="24"/>
        </w:rPr>
        <w:t xml:space="preserve"> </w:t>
      </w:r>
      <w:r w:rsidRPr="00A01AA3">
        <w:rPr>
          <w:rFonts w:ascii="Arial" w:hAnsi="Arial" w:cs="Arial"/>
          <w:sz w:val="24"/>
          <w:szCs w:val="24"/>
        </w:rPr>
        <w:t xml:space="preserve">The pattern provides a couple of generic interfaces for both collections and iterators. Given that </w:t>
      </w:r>
      <w:r w:rsidR="00687293">
        <w:rPr>
          <w:rFonts w:ascii="Arial" w:hAnsi="Arial" w:cs="Arial"/>
          <w:sz w:val="24"/>
          <w:szCs w:val="24"/>
        </w:rPr>
        <w:t>our</w:t>
      </w:r>
      <w:r w:rsidRPr="00A01AA3">
        <w:rPr>
          <w:rFonts w:ascii="Arial" w:hAnsi="Arial" w:cs="Arial"/>
          <w:sz w:val="24"/>
          <w:szCs w:val="24"/>
        </w:rPr>
        <w:t xml:space="preserve"> code now uses these interfaces, it’ll still work if </w:t>
      </w:r>
      <w:r w:rsidR="00687293">
        <w:rPr>
          <w:rFonts w:ascii="Arial" w:hAnsi="Arial" w:cs="Arial"/>
          <w:sz w:val="24"/>
          <w:szCs w:val="24"/>
        </w:rPr>
        <w:t>we</w:t>
      </w:r>
      <w:r w:rsidRPr="00A01AA3">
        <w:rPr>
          <w:rFonts w:ascii="Arial" w:hAnsi="Arial" w:cs="Arial"/>
          <w:sz w:val="24"/>
          <w:szCs w:val="24"/>
        </w:rPr>
        <w:t xml:space="preserve"> pass it various kinds of collections and iterators that implement these interfaces.</w:t>
      </w:r>
    </w:p>
    <w:p w14:paraId="79FB822C" w14:textId="328E0492" w:rsidR="002F7750" w:rsidRPr="000A213B" w:rsidRDefault="002F7750" w:rsidP="00423B95">
      <w:pPr>
        <w:ind w:left="360"/>
        <w:jc w:val="both"/>
        <w:rPr>
          <w:rFonts w:ascii="Arial" w:hAnsi="Arial" w:cs="Arial"/>
          <w:sz w:val="24"/>
          <w:szCs w:val="24"/>
        </w:rPr>
      </w:pPr>
    </w:p>
    <w:sectPr w:rsidR="002F7750" w:rsidRPr="000A213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F938A" w14:textId="77777777" w:rsidR="00AE6A2C" w:rsidRDefault="00AE6A2C" w:rsidP="001401A8">
      <w:pPr>
        <w:spacing w:after="0" w:line="240" w:lineRule="auto"/>
      </w:pPr>
      <w:r>
        <w:separator/>
      </w:r>
    </w:p>
  </w:endnote>
  <w:endnote w:type="continuationSeparator" w:id="0">
    <w:p w14:paraId="5AF8EE2B" w14:textId="77777777" w:rsidR="00AE6A2C" w:rsidRDefault="00AE6A2C" w:rsidP="00140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632054"/>
      <w:docPartObj>
        <w:docPartGallery w:val="Page Numbers (Bottom of Page)"/>
        <w:docPartUnique/>
      </w:docPartObj>
    </w:sdtPr>
    <w:sdtEndPr>
      <w:rPr>
        <w:noProof/>
      </w:rPr>
    </w:sdtEndPr>
    <w:sdtContent>
      <w:p w14:paraId="76AD35EC" w14:textId="6418B870" w:rsidR="001401A8" w:rsidRDefault="001401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95A392" w14:textId="77777777" w:rsidR="001401A8" w:rsidRDefault="001401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9E6B3" w14:textId="77777777" w:rsidR="00AE6A2C" w:rsidRDefault="00AE6A2C" w:rsidP="001401A8">
      <w:pPr>
        <w:spacing w:after="0" w:line="240" w:lineRule="auto"/>
      </w:pPr>
      <w:r>
        <w:separator/>
      </w:r>
    </w:p>
  </w:footnote>
  <w:footnote w:type="continuationSeparator" w:id="0">
    <w:p w14:paraId="1B771181" w14:textId="77777777" w:rsidR="00AE6A2C" w:rsidRDefault="00AE6A2C" w:rsidP="00140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25110"/>
    <w:multiLevelType w:val="hybridMultilevel"/>
    <w:tmpl w:val="1C52D25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A776C3"/>
    <w:multiLevelType w:val="hybridMultilevel"/>
    <w:tmpl w:val="17101BE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4DDF171E"/>
    <w:multiLevelType w:val="hybridMultilevel"/>
    <w:tmpl w:val="B21C7482"/>
    <w:lvl w:ilvl="0" w:tplc="956CE7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70354C"/>
    <w:multiLevelType w:val="hybridMultilevel"/>
    <w:tmpl w:val="17101BE8"/>
    <w:lvl w:ilvl="0" w:tplc="D05866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9923311">
    <w:abstractNumId w:val="2"/>
  </w:num>
  <w:num w:numId="2" w16cid:durableId="226651892">
    <w:abstractNumId w:val="3"/>
  </w:num>
  <w:num w:numId="3" w16cid:durableId="1952665652">
    <w:abstractNumId w:val="0"/>
  </w:num>
  <w:num w:numId="4" w16cid:durableId="1770806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DF1"/>
    <w:rsid w:val="00017E93"/>
    <w:rsid w:val="000578F4"/>
    <w:rsid w:val="000A213B"/>
    <w:rsid w:val="000F168B"/>
    <w:rsid w:val="00132082"/>
    <w:rsid w:val="001401A8"/>
    <w:rsid w:val="00155004"/>
    <w:rsid w:val="0018556A"/>
    <w:rsid w:val="001C3AE8"/>
    <w:rsid w:val="00232B50"/>
    <w:rsid w:val="002F7750"/>
    <w:rsid w:val="003272F3"/>
    <w:rsid w:val="003C080C"/>
    <w:rsid w:val="003D456E"/>
    <w:rsid w:val="00423B95"/>
    <w:rsid w:val="004C1DF1"/>
    <w:rsid w:val="0059020C"/>
    <w:rsid w:val="00687293"/>
    <w:rsid w:val="006B48AB"/>
    <w:rsid w:val="00715F43"/>
    <w:rsid w:val="00787C00"/>
    <w:rsid w:val="007A3DCD"/>
    <w:rsid w:val="007D4C6A"/>
    <w:rsid w:val="007F2D01"/>
    <w:rsid w:val="00842D56"/>
    <w:rsid w:val="008874F9"/>
    <w:rsid w:val="008E4F8F"/>
    <w:rsid w:val="008F21FE"/>
    <w:rsid w:val="009E7A2F"/>
    <w:rsid w:val="00A01AA3"/>
    <w:rsid w:val="00AE6A2C"/>
    <w:rsid w:val="00AF2287"/>
    <w:rsid w:val="00C87DF9"/>
    <w:rsid w:val="00DA7124"/>
    <w:rsid w:val="00DD4CD3"/>
    <w:rsid w:val="00DF64AD"/>
    <w:rsid w:val="00F50794"/>
    <w:rsid w:val="00F5243C"/>
    <w:rsid w:val="00FD3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AAA23"/>
  <w15:chartTrackingRefBased/>
  <w15:docId w15:val="{6009E08D-031B-48CC-BB17-F4F8BBCEB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13B"/>
    <w:pPr>
      <w:ind w:left="720"/>
      <w:contextualSpacing/>
    </w:pPr>
  </w:style>
  <w:style w:type="paragraph" w:styleId="Caption">
    <w:name w:val="caption"/>
    <w:basedOn w:val="Normal"/>
    <w:next w:val="Normal"/>
    <w:uiPriority w:val="35"/>
    <w:unhideWhenUsed/>
    <w:qFormat/>
    <w:rsid w:val="003C080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401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1A8"/>
  </w:style>
  <w:style w:type="paragraph" w:styleId="Footer">
    <w:name w:val="footer"/>
    <w:basedOn w:val="Normal"/>
    <w:link w:val="FooterChar"/>
    <w:uiPriority w:val="99"/>
    <w:unhideWhenUsed/>
    <w:rsid w:val="001401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1A8"/>
  </w:style>
  <w:style w:type="character" w:styleId="Hyperlink">
    <w:name w:val="Hyperlink"/>
    <w:basedOn w:val="DefaultParagraphFont"/>
    <w:uiPriority w:val="99"/>
    <w:unhideWhenUsed/>
    <w:rsid w:val="008E4F8F"/>
    <w:rPr>
      <w:color w:val="0563C1" w:themeColor="hyperlink"/>
      <w:u w:val="single"/>
    </w:rPr>
  </w:style>
  <w:style w:type="character" w:styleId="UnresolvedMention">
    <w:name w:val="Unresolved Mention"/>
    <w:basedOn w:val="DefaultParagraphFont"/>
    <w:uiPriority w:val="99"/>
    <w:semiHidden/>
    <w:unhideWhenUsed/>
    <w:rsid w:val="008E4F8F"/>
    <w:rPr>
      <w:color w:val="605E5C"/>
      <w:shd w:val="clear" w:color="auto" w:fill="E1DFDD"/>
    </w:rPr>
  </w:style>
  <w:style w:type="character" w:styleId="FollowedHyperlink">
    <w:name w:val="FollowedHyperlink"/>
    <w:basedOn w:val="DefaultParagraphFont"/>
    <w:uiPriority w:val="99"/>
    <w:semiHidden/>
    <w:unhideWhenUsed/>
    <w:rsid w:val="008E4F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7580">
      <w:bodyDiv w:val="1"/>
      <w:marLeft w:val="0"/>
      <w:marRight w:val="0"/>
      <w:marTop w:val="0"/>
      <w:marBottom w:val="0"/>
      <w:divBdr>
        <w:top w:val="none" w:sz="0" w:space="0" w:color="auto"/>
        <w:left w:val="none" w:sz="0" w:space="0" w:color="auto"/>
        <w:bottom w:val="none" w:sz="0" w:space="0" w:color="auto"/>
        <w:right w:val="none" w:sz="0" w:space="0" w:color="auto"/>
      </w:divBdr>
    </w:div>
    <w:div w:id="31461941">
      <w:bodyDiv w:val="1"/>
      <w:marLeft w:val="0"/>
      <w:marRight w:val="0"/>
      <w:marTop w:val="0"/>
      <w:marBottom w:val="0"/>
      <w:divBdr>
        <w:top w:val="none" w:sz="0" w:space="0" w:color="auto"/>
        <w:left w:val="none" w:sz="0" w:space="0" w:color="auto"/>
        <w:bottom w:val="none" w:sz="0" w:space="0" w:color="auto"/>
        <w:right w:val="none" w:sz="0" w:space="0" w:color="auto"/>
      </w:divBdr>
    </w:div>
    <w:div w:id="140464037">
      <w:bodyDiv w:val="1"/>
      <w:marLeft w:val="0"/>
      <w:marRight w:val="0"/>
      <w:marTop w:val="0"/>
      <w:marBottom w:val="0"/>
      <w:divBdr>
        <w:top w:val="none" w:sz="0" w:space="0" w:color="auto"/>
        <w:left w:val="none" w:sz="0" w:space="0" w:color="auto"/>
        <w:bottom w:val="none" w:sz="0" w:space="0" w:color="auto"/>
        <w:right w:val="none" w:sz="0" w:space="0" w:color="auto"/>
      </w:divBdr>
    </w:div>
    <w:div w:id="148833502">
      <w:bodyDiv w:val="1"/>
      <w:marLeft w:val="0"/>
      <w:marRight w:val="0"/>
      <w:marTop w:val="0"/>
      <w:marBottom w:val="0"/>
      <w:divBdr>
        <w:top w:val="none" w:sz="0" w:space="0" w:color="auto"/>
        <w:left w:val="none" w:sz="0" w:space="0" w:color="auto"/>
        <w:bottom w:val="none" w:sz="0" w:space="0" w:color="auto"/>
        <w:right w:val="none" w:sz="0" w:space="0" w:color="auto"/>
      </w:divBdr>
    </w:div>
    <w:div w:id="157890461">
      <w:bodyDiv w:val="1"/>
      <w:marLeft w:val="0"/>
      <w:marRight w:val="0"/>
      <w:marTop w:val="0"/>
      <w:marBottom w:val="0"/>
      <w:divBdr>
        <w:top w:val="none" w:sz="0" w:space="0" w:color="auto"/>
        <w:left w:val="none" w:sz="0" w:space="0" w:color="auto"/>
        <w:bottom w:val="none" w:sz="0" w:space="0" w:color="auto"/>
        <w:right w:val="none" w:sz="0" w:space="0" w:color="auto"/>
      </w:divBdr>
    </w:div>
    <w:div w:id="219906044">
      <w:bodyDiv w:val="1"/>
      <w:marLeft w:val="0"/>
      <w:marRight w:val="0"/>
      <w:marTop w:val="0"/>
      <w:marBottom w:val="0"/>
      <w:divBdr>
        <w:top w:val="none" w:sz="0" w:space="0" w:color="auto"/>
        <w:left w:val="none" w:sz="0" w:space="0" w:color="auto"/>
        <w:bottom w:val="none" w:sz="0" w:space="0" w:color="auto"/>
        <w:right w:val="none" w:sz="0" w:space="0" w:color="auto"/>
      </w:divBdr>
    </w:div>
    <w:div w:id="226308869">
      <w:bodyDiv w:val="1"/>
      <w:marLeft w:val="0"/>
      <w:marRight w:val="0"/>
      <w:marTop w:val="0"/>
      <w:marBottom w:val="0"/>
      <w:divBdr>
        <w:top w:val="none" w:sz="0" w:space="0" w:color="auto"/>
        <w:left w:val="none" w:sz="0" w:space="0" w:color="auto"/>
        <w:bottom w:val="none" w:sz="0" w:space="0" w:color="auto"/>
        <w:right w:val="none" w:sz="0" w:space="0" w:color="auto"/>
      </w:divBdr>
    </w:div>
    <w:div w:id="257637870">
      <w:bodyDiv w:val="1"/>
      <w:marLeft w:val="0"/>
      <w:marRight w:val="0"/>
      <w:marTop w:val="0"/>
      <w:marBottom w:val="0"/>
      <w:divBdr>
        <w:top w:val="none" w:sz="0" w:space="0" w:color="auto"/>
        <w:left w:val="none" w:sz="0" w:space="0" w:color="auto"/>
        <w:bottom w:val="none" w:sz="0" w:space="0" w:color="auto"/>
        <w:right w:val="none" w:sz="0" w:space="0" w:color="auto"/>
      </w:divBdr>
    </w:div>
    <w:div w:id="437020467">
      <w:bodyDiv w:val="1"/>
      <w:marLeft w:val="0"/>
      <w:marRight w:val="0"/>
      <w:marTop w:val="0"/>
      <w:marBottom w:val="0"/>
      <w:divBdr>
        <w:top w:val="none" w:sz="0" w:space="0" w:color="auto"/>
        <w:left w:val="none" w:sz="0" w:space="0" w:color="auto"/>
        <w:bottom w:val="none" w:sz="0" w:space="0" w:color="auto"/>
        <w:right w:val="none" w:sz="0" w:space="0" w:color="auto"/>
      </w:divBdr>
    </w:div>
    <w:div w:id="469246171">
      <w:bodyDiv w:val="1"/>
      <w:marLeft w:val="0"/>
      <w:marRight w:val="0"/>
      <w:marTop w:val="0"/>
      <w:marBottom w:val="0"/>
      <w:divBdr>
        <w:top w:val="none" w:sz="0" w:space="0" w:color="auto"/>
        <w:left w:val="none" w:sz="0" w:space="0" w:color="auto"/>
        <w:bottom w:val="none" w:sz="0" w:space="0" w:color="auto"/>
        <w:right w:val="none" w:sz="0" w:space="0" w:color="auto"/>
      </w:divBdr>
    </w:div>
    <w:div w:id="541864617">
      <w:bodyDiv w:val="1"/>
      <w:marLeft w:val="0"/>
      <w:marRight w:val="0"/>
      <w:marTop w:val="0"/>
      <w:marBottom w:val="0"/>
      <w:divBdr>
        <w:top w:val="none" w:sz="0" w:space="0" w:color="auto"/>
        <w:left w:val="none" w:sz="0" w:space="0" w:color="auto"/>
        <w:bottom w:val="none" w:sz="0" w:space="0" w:color="auto"/>
        <w:right w:val="none" w:sz="0" w:space="0" w:color="auto"/>
      </w:divBdr>
    </w:div>
    <w:div w:id="723136039">
      <w:bodyDiv w:val="1"/>
      <w:marLeft w:val="0"/>
      <w:marRight w:val="0"/>
      <w:marTop w:val="0"/>
      <w:marBottom w:val="0"/>
      <w:divBdr>
        <w:top w:val="none" w:sz="0" w:space="0" w:color="auto"/>
        <w:left w:val="none" w:sz="0" w:space="0" w:color="auto"/>
        <w:bottom w:val="none" w:sz="0" w:space="0" w:color="auto"/>
        <w:right w:val="none" w:sz="0" w:space="0" w:color="auto"/>
      </w:divBdr>
    </w:div>
    <w:div w:id="887424430">
      <w:bodyDiv w:val="1"/>
      <w:marLeft w:val="0"/>
      <w:marRight w:val="0"/>
      <w:marTop w:val="0"/>
      <w:marBottom w:val="0"/>
      <w:divBdr>
        <w:top w:val="none" w:sz="0" w:space="0" w:color="auto"/>
        <w:left w:val="none" w:sz="0" w:space="0" w:color="auto"/>
        <w:bottom w:val="none" w:sz="0" w:space="0" w:color="auto"/>
        <w:right w:val="none" w:sz="0" w:space="0" w:color="auto"/>
      </w:divBdr>
    </w:div>
    <w:div w:id="917905462">
      <w:bodyDiv w:val="1"/>
      <w:marLeft w:val="0"/>
      <w:marRight w:val="0"/>
      <w:marTop w:val="0"/>
      <w:marBottom w:val="0"/>
      <w:divBdr>
        <w:top w:val="none" w:sz="0" w:space="0" w:color="auto"/>
        <w:left w:val="none" w:sz="0" w:space="0" w:color="auto"/>
        <w:bottom w:val="none" w:sz="0" w:space="0" w:color="auto"/>
        <w:right w:val="none" w:sz="0" w:space="0" w:color="auto"/>
      </w:divBdr>
    </w:div>
    <w:div w:id="997879817">
      <w:bodyDiv w:val="1"/>
      <w:marLeft w:val="0"/>
      <w:marRight w:val="0"/>
      <w:marTop w:val="0"/>
      <w:marBottom w:val="0"/>
      <w:divBdr>
        <w:top w:val="none" w:sz="0" w:space="0" w:color="auto"/>
        <w:left w:val="none" w:sz="0" w:space="0" w:color="auto"/>
        <w:bottom w:val="none" w:sz="0" w:space="0" w:color="auto"/>
        <w:right w:val="none" w:sz="0" w:space="0" w:color="auto"/>
      </w:divBdr>
    </w:div>
    <w:div w:id="1001355899">
      <w:bodyDiv w:val="1"/>
      <w:marLeft w:val="0"/>
      <w:marRight w:val="0"/>
      <w:marTop w:val="0"/>
      <w:marBottom w:val="0"/>
      <w:divBdr>
        <w:top w:val="none" w:sz="0" w:space="0" w:color="auto"/>
        <w:left w:val="none" w:sz="0" w:space="0" w:color="auto"/>
        <w:bottom w:val="none" w:sz="0" w:space="0" w:color="auto"/>
        <w:right w:val="none" w:sz="0" w:space="0" w:color="auto"/>
      </w:divBdr>
    </w:div>
    <w:div w:id="1013191551">
      <w:bodyDiv w:val="1"/>
      <w:marLeft w:val="0"/>
      <w:marRight w:val="0"/>
      <w:marTop w:val="0"/>
      <w:marBottom w:val="0"/>
      <w:divBdr>
        <w:top w:val="none" w:sz="0" w:space="0" w:color="auto"/>
        <w:left w:val="none" w:sz="0" w:space="0" w:color="auto"/>
        <w:bottom w:val="none" w:sz="0" w:space="0" w:color="auto"/>
        <w:right w:val="none" w:sz="0" w:space="0" w:color="auto"/>
      </w:divBdr>
    </w:div>
    <w:div w:id="1538355201">
      <w:bodyDiv w:val="1"/>
      <w:marLeft w:val="0"/>
      <w:marRight w:val="0"/>
      <w:marTop w:val="0"/>
      <w:marBottom w:val="0"/>
      <w:divBdr>
        <w:top w:val="none" w:sz="0" w:space="0" w:color="auto"/>
        <w:left w:val="none" w:sz="0" w:space="0" w:color="auto"/>
        <w:bottom w:val="none" w:sz="0" w:space="0" w:color="auto"/>
        <w:right w:val="none" w:sz="0" w:space="0" w:color="auto"/>
      </w:divBdr>
    </w:div>
    <w:div w:id="1837258489">
      <w:bodyDiv w:val="1"/>
      <w:marLeft w:val="0"/>
      <w:marRight w:val="0"/>
      <w:marTop w:val="0"/>
      <w:marBottom w:val="0"/>
      <w:divBdr>
        <w:top w:val="none" w:sz="0" w:space="0" w:color="auto"/>
        <w:left w:val="none" w:sz="0" w:space="0" w:color="auto"/>
        <w:bottom w:val="none" w:sz="0" w:space="0" w:color="auto"/>
        <w:right w:val="none" w:sz="0" w:space="0" w:color="auto"/>
      </w:divBdr>
      <w:divsChild>
        <w:div w:id="2015572194">
          <w:marLeft w:val="0"/>
          <w:marRight w:val="0"/>
          <w:marTop w:val="0"/>
          <w:marBottom w:val="0"/>
          <w:divBdr>
            <w:top w:val="none" w:sz="0" w:space="0" w:color="auto"/>
            <w:left w:val="none" w:sz="0" w:space="0" w:color="auto"/>
            <w:bottom w:val="none" w:sz="0" w:space="0" w:color="auto"/>
            <w:right w:val="none" w:sz="0" w:space="0" w:color="auto"/>
          </w:divBdr>
          <w:divsChild>
            <w:div w:id="1198540633">
              <w:marLeft w:val="0"/>
              <w:marRight w:val="0"/>
              <w:marTop w:val="0"/>
              <w:marBottom w:val="0"/>
              <w:divBdr>
                <w:top w:val="none" w:sz="0" w:space="0" w:color="auto"/>
                <w:left w:val="none" w:sz="0" w:space="0" w:color="auto"/>
                <w:bottom w:val="none" w:sz="0" w:space="0" w:color="auto"/>
                <w:right w:val="none" w:sz="0" w:space="0" w:color="auto"/>
              </w:divBdr>
              <w:divsChild>
                <w:div w:id="1092242507">
                  <w:marLeft w:val="0"/>
                  <w:marRight w:val="0"/>
                  <w:marTop w:val="0"/>
                  <w:marBottom w:val="0"/>
                  <w:divBdr>
                    <w:top w:val="none" w:sz="0" w:space="0" w:color="auto"/>
                    <w:left w:val="none" w:sz="0" w:space="0" w:color="auto"/>
                    <w:bottom w:val="none" w:sz="0" w:space="0" w:color="auto"/>
                    <w:right w:val="none" w:sz="0" w:space="0" w:color="auto"/>
                  </w:divBdr>
                  <w:divsChild>
                    <w:div w:id="845052565">
                      <w:marLeft w:val="0"/>
                      <w:marRight w:val="0"/>
                      <w:marTop w:val="0"/>
                      <w:marBottom w:val="0"/>
                      <w:divBdr>
                        <w:top w:val="none" w:sz="0" w:space="0" w:color="auto"/>
                        <w:left w:val="none" w:sz="0" w:space="0" w:color="auto"/>
                        <w:bottom w:val="none" w:sz="0" w:space="0" w:color="auto"/>
                        <w:right w:val="none" w:sz="0" w:space="0" w:color="auto"/>
                      </w:divBdr>
                      <w:divsChild>
                        <w:div w:id="1141458083">
                          <w:marLeft w:val="0"/>
                          <w:marRight w:val="0"/>
                          <w:marTop w:val="0"/>
                          <w:marBottom w:val="0"/>
                          <w:divBdr>
                            <w:top w:val="none" w:sz="0" w:space="0" w:color="auto"/>
                            <w:left w:val="none" w:sz="0" w:space="0" w:color="auto"/>
                            <w:bottom w:val="none" w:sz="0" w:space="0" w:color="auto"/>
                            <w:right w:val="none" w:sz="0" w:space="0" w:color="auto"/>
                          </w:divBdr>
                          <w:divsChild>
                            <w:div w:id="669023356">
                              <w:marLeft w:val="0"/>
                              <w:marRight w:val="0"/>
                              <w:marTop w:val="0"/>
                              <w:marBottom w:val="0"/>
                              <w:divBdr>
                                <w:top w:val="none" w:sz="0" w:space="0" w:color="auto"/>
                                <w:left w:val="none" w:sz="0" w:space="0" w:color="auto"/>
                                <w:bottom w:val="none" w:sz="0" w:space="0" w:color="auto"/>
                                <w:right w:val="none" w:sz="0" w:space="0" w:color="auto"/>
                              </w:divBdr>
                              <w:divsChild>
                                <w:div w:id="199704944">
                                  <w:marLeft w:val="0"/>
                                  <w:marRight w:val="0"/>
                                  <w:marTop w:val="0"/>
                                  <w:marBottom w:val="0"/>
                                  <w:divBdr>
                                    <w:top w:val="none" w:sz="0" w:space="0" w:color="auto"/>
                                    <w:left w:val="none" w:sz="0" w:space="0" w:color="auto"/>
                                    <w:bottom w:val="none" w:sz="0" w:space="0" w:color="auto"/>
                                    <w:right w:val="none" w:sz="0" w:space="0" w:color="auto"/>
                                  </w:divBdr>
                                </w:div>
                                <w:div w:id="1863133077">
                                  <w:marLeft w:val="0"/>
                                  <w:marRight w:val="0"/>
                                  <w:marTop w:val="0"/>
                                  <w:marBottom w:val="0"/>
                                  <w:divBdr>
                                    <w:top w:val="none" w:sz="0" w:space="0" w:color="auto"/>
                                    <w:left w:val="none" w:sz="0" w:space="0" w:color="auto"/>
                                    <w:bottom w:val="none" w:sz="0" w:space="0" w:color="auto"/>
                                    <w:right w:val="none" w:sz="0" w:space="0" w:color="auto"/>
                                  </w:divBdr>
                                </w:div>
                                <w:div w:id="187565394">
                                  <w:marLeft w:val="0"/>
                                  <w:marRight w:val="0"/>
                                  <w:marTop w:val="0"/>
                                  <w:marBottom w:val="0"/>
                                  <w:divBdr>
                                    <w:top w:val="none" w:sz="0" w:space="0" w:color="auto"/>
                                    <w:left w:val="none" w:sz="0" w:space="0" w:color="auto"/>
                                    <w:bottom w:val="none" w:sz="0" w:space="0" w:color="auto"/>
                                    <w:right w:val="none" w:sz="0" w:space="0" w:color="auto"/>
                                  </w:divBdr>
                                </w:div>
                                <w:div w:id="671488278">
                                  <w:marLeft w:val="0"/>
                                  <w:marRight w:val="0"/>
                                  <w:marTop w:val="0"/>
                                  <w:marBottom w:val="0"/>
                                  <w:divBdr>
                                    <w:top w:val="none" w:sz="0" w:space="0" w:color="auto"/>
                                    <w:left w:val="none" w:sz="0" w:space="0" w:color="auto"/>
                                    <w:bottom w:val="none" w:sz="0" w:space="0" w:color="auto"/>
                                    <w:right w:val="none" w:sz="0" w:space="0" w:color="auto"/>
                                  </w:divBdr>
                                </w:div>
                                <w:div w:id="249967823">
                                  <w:marLeft w:val="0"/>
                                  <w:marRight w:val="0"/>
                                  <w:marTop w:val="0"/>
                                  <w:marBottom w:val="0"/>
                                  <w:divBdr>
                                    <w:top w:val="none" w:sz="0" w:space="0" w:color="auto"/>
                                    <w:left w:val="none" w:sz="0" w:space="0" w:color="auto"/>
                                    <w:bottom w:val="none" w:sz="0" w:space="0" w:color="auto"/>
                                    <w:right w:val="none" w:sz="0" w:space="0" w:color="auto"/>
                                  </w:divBdr>
                                </w:div>
                                <w:div w:id="997076095">
                                  <w:marLeft w:val="0"/>
                                  <w:marRight w:val="0"/>
                                  <w:marTop w:val="0"/>
                                  <w:marBottom w:val="0"/>
                                  <w:divBdr>
                                    <w:top w:val="none" w:sz="0" w:space="0" w:color="auto"/>
                                    <w:left w:val="none" w:sz="0" w:space="0" w:color="auto"/>
                                    <w:bottom w:val="none" w:sz="0" w:space="0" w:color="auto"/>
                                    <w:right w:val="none" w:sz="0" w:space="0" w:color="auto"/>
                                  </w:divBdr>
                                  <w:divsChild>
                                    <w:div w:id="168644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254460">
                  <w:marLeft w:val="0"/>
                  <w:marRight w:val="0"/>
                  <w:marTop w:val="0"/>
                  <w:marBottom w:val="0"/>
                  <w:divBdr>
                    <w:top w:val="none" w:sz="0" w:space="0" w:color="auto"/>
                    <w:left w:val="none" w:sz="0" w:space="0" w:color="auto"/>
                    <w:bottom w:val="none" w:sz="0" w:space="0" w:color="auto"/>
                    <w:right w:val="none" w:sz="0" w:space="0" w:color="auto"/>
                  </w:divBdr>
                </w:div>
                <w:div w:id="691763103">
                  <w:marLeft w:val="0"/>
                  <w:marRight w:val="0"/>
                  <w:marTop w:val="0"/>
                  <w:marBottom w:val="0"/>
                  <w:divBdr>
                    <w:top w:val="none" w:sz="0" w:space="0" w:color="auto"/>
                    <w:left w:val="none" w:sz="0" w:space="0" w:color="auto"/>
                    <w:bottom w:val="none" w:sz="0" w:space="0" w:color="auto"/>
                    <w:right w:val="none" w:sz="0" w:space="0" w:color="auto"/>
                  </w:divBdr>
                  <w:divsChild>
                    <w:div w:id="1984889690">
                      <w:marLeft w:val="0"/>
                      <w:marRight w:val="0"/>
                      <w:marTop w:val="0"/>
                      <w:marBottom w:val="0"/>
                      <w:divBdr>
                        <w:top w:val="none" w:sz="0" w:space="0" w:color="auto"/>
                        <w:left w:val="none" w:sz="0" w:space="0" w:color="auto"/>
                        <w:bottom w:val="none" w:sz="0" w:space="0" w:color="auto"/>
                        <w:right w:val="none" w:sz="0" w:space="0" w:color="auto"/>
                      </w:divBdr>
                      <w:divsChild>
                        <w:div w:id="1969772337">
                          <w:marLeft w:val="0"/>
                          <w:marRight w:val="0"/>
                          <w:marTop w:val="0"/>
                          <w:marBottom w:val="0"/>
                          <w:divBdr>
                            <w:top w:val="none" w:sz="0" w:space="0" w:color="auto"/>
                            <w:left w:val="none" w:sz="0" w:space="0" w:color="auto"/>
                            <w:bottom w:val="none" w:sz="0" w:space="0" w:color="auto"/>
                            <w:right w:val="none" w:sz="0" w:space="0" w:color="auto"/>
                          </w:divBdr>
                          <w:divsChild>
                            <w:div w:id="1949776999">
                              <w:marLeft w:val="0"/>
                              <w:marRight w:val="0"/>
                              <w:marTop w:val="0"/>
                              <w:marBottom w:val="0"/>
                              <w:divBdr>
                                <w:top w:val="none" w:sz="0" w:space="0" w:color="auto"/>
                                <w:left w:val="none" w:sz="0" w:space="0" w:color="auto"/>
                                <w:bottom w:val="none" w:sz="0" w:space="0" w:color="auto"/>
                                <w:right w:val="none" w:sz="0" w:space="0" w:color="auto"/>
                              </w:divBdr>
                            </w:div>
                            <w:div w:id="1419214403">
                              <w:marLeft w:val="0"/>
                              <w:marRight w:val="0"/>
                              <w:marTop w:val="0"/>
                              <w:marBottom w:val="0"/>
                              <w:divBdr>
                                <w:top w:val="none" w:sz="0" w:space="0" w:color="auto"/>
                                <w:left w:val="none" w:sz="0" w:space="0" w:color="auto"/>
                                <w:bottom w:val="none" w:sz="0" w:space="0" w:color="auto"/>
                                <w:right w:val="none" w:sz="0" w:space="0" w:color="auto"/>
                              </w:divBdr>
                            </w:div>
                          </w:divsChild>
                        </w:div>
                        <w:div w:id="5414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4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2829">
      <w:bodyDiv w:val="1"/>
      <w:marLeft w:val="0"/>
      <w:marRight w:val="0"/>
      <w:marTop w:val="0"/>
      <w:marBottom w:val="0"/>
      <w:divBdr>
        <w:top w:val="none" w:sz="0" w:space="0" w:color="auto"/>
        <w:left w:val="none" w:sz="0" w:space="0" w:color="auto"/>
        <w:bottom w:val="none" w:sz="0" w:space="0" w:color="auto"/>
        <w:right w:val="none" w:sz="0" w:space="0" w:color="auto"/>
      </w:divBdr>
    </w:div>
    <w:div w:id="1911386369">
      <w:bodyDiv w:val="1"/>
      <w:marLeft w:val="0"/>
      <w:marRight w:val="0"/>
      <w:marTop w:val="0"/>
      <w:marBottom w:val="0"/>
      <w:divBdr>
        <w:top w:val="none" w:sz="0" w:space="0" w:color="auto"/>
        <w:left w:val="none" w:sz="0" w:space="0" w:color="auto"/>
        <w:bottom w:val="none" w:sz="0" w:space="0" w:color="auto"/>
        <w:right w:val="none" w:sz="0" w:space="0" w:color="auto"/>
      </w:divBdr>
    </w:div>
    <w:div w:id="1991523315">
      <w:bodyDiv w:val="1"/>
      <w:marLeft w:val="0"/>
      <w:marRight w:val="0"/>
      <w:marTop w:val="0"/>
      <w:marBottom w:val="0"/>
      <w:divBdr>
        <w:top w:val="none" w:sz="0" w:space="0" w:color="auto"/>
        <w:left w:val="none" w:sz="0" w:space="0" w:color="auto"/>
        <w:bottom w:val="none" w:sz="0" w:space="0" w:color="auto"/>
        <w:right w:val="none" w:sz="0" w:space="0" w:color="auto"/>
      </w:divBdr>
    </w:div>
    <w:div w:id="2022392812">
      <w:bodyDiv w:val="1"/>
      <w:marLeft w:val="0"/>
      <w:marRight w:val="0"/>
      <w:marTop w:val="0"/>
      <w:marBottom w:val="0"/>
      <w:divBdr>
        <w:top w:val="none" w:sz="0" w:space="0" w:color="auto"/>
        <w:left w:val="none" w:sz="0" w:space="0" w:color="auto"/>
        <w:bottom w:val="none" w:sz="0" w:space="0" w:color="auto"/>
        <w:right w:val="none" w:sz="0" w:space="0" w:color="auto"/>
      </w:divBdr>
    </w:div>
    <w:div w:id="2025935620">
      <w:bodyDiv w:val="1"/>
      <w:marLeft w:val="0"/>
      <w:marRight w:val="0"/>
      <w:marTop w:val="0"/>
      <w:marBottom w:val="0"/>
      <w:divBdr>
        <w:top w:val="none" w:sz="0" w:space="0" w:color="auto"/>
        <w:left w:val="none" w:sz="0" w:space="0" w:color="auto"/>
        <w:bottom w:val="none" w:sz="0" w:space="0" w:color="auto"/>
        <w:right w:val="none" w:sz="0" w:space="0" w:color="auto"/>
      </w:divBdr>
    </w:div>
    <w:div w:id="203430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github.com/Tahuubinh/TKXDPM.CNTN.20221-20190094.TaHuuBinh/tree/release/lab07/Design%20Pattern/src/Iterator_Patter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github.com/Tahuubinh/TKXDPM.CNTN.20221-20190094.TaHuuBinh/tree/release/lab07/Design%20Pattern/src/Observer_Patter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HUU BINH 20190094</dc:creator>
  <cp:keywords/>
  <dc:description/>
  <cp:lastModifiedBy>TA HUU BINH 20190094</cp:lastModifiedBy>
  <cp:revision>33</cp:revision>
  <dcterms:created xsi:type="dcterms:W3CDTF">2023-01-10T07:10:00Z</dcterms:created>
  <dcterms:modified xsi:type="dcterms:W3CDTF">2023-01-10T18:47:00Z</dcterms:modified>
</cp:coreProperties>
</file>