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5C5C"/>
          <w:spacing w:val="14"/>
          <w:sz w:val="16"/>
          <w:szCs w:val="16"/>
        </w:rPr>
        <w:t xml:space="preserve">BCI ARM AND HAND PIANO TASK</w:t>
      </w:r>
    </w:p>
    <w:p>
      <w:pPr>
        <w:spacing w:after="80"/>
      </w:pPr>
      <w:r>
        <w:rPr>
          <w:b/>
          <w:bCs/>
          <w:color w:val="1A1A1A"/>
          <w:sz w:val="40"/>
          <w:szCs w:val="40"/>
        </w:rPr>
        <w:t xml:space="preserve">Physical Piano — Parts to Purchase</w:t>
      </w:r>
    </w:p>
    <w:p>
      <w:pPr>
        <w:spacing w:after="240"/>
      </w:pPr>
      <w:r>
        <w:rPr>
          <w:color w:val="5C5C5C"/>
          <w:sz w:val="19"/>
          <w:szCs w:val="19"/>
        </w:rPr>
        <w:t xml:space="preserve">Shopping list for the 11-key physical piano that replaces the toy playmat. Every dimension in the design has been measured against the robot on the bench.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6EFDE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6B4D0F"/>
                <w:spacing w:val="10"/>
                <w:sz w:val="14"/>
                <w:szCs w:val="14"/>
              </w:rPr>
              <w:t xml:space="preserve">Parts to purchase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6B4D0F"/>
                <w:sz w:val="30"/>
                <w:szCs w:val="30"/>
              </w:rPr>
              <w:t xml:space="preserve">~$135</w:t>
            </w:r>
          </w:p>
          <w:p>
            <w:r>
              <w:rPr>
                <w:color w:val="6B4D0F"/>
                <w:sz w:val="15"/>
                <w:szCs w:val="15"/>
              </w:rPr>
              <w:t xml:space="preserve">Sections 1–3, solder path</w:t>
            </w:r>
          </w:p>
        </w:tc>
        <w:tc>
          <w:tcPr>
            <w:tcW w:type="dxa" w:w="31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7F7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5C5C5C"/>
                <w:spacing w:val="10"/>
                <w:sz w:val="14"/>
                <w:szCs w:val="14"/>
              </w:rPr>
              <w:t xml:space="preserve">Fabrication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30"/>
                <w:szCs w:val="30"/>
              </w:rPr>
              <w:t xml:space="preserve">$176–315</w:t>
            </w:r>
          </w:p>
          <w:p>
            <w:r>
              <w:rPr>
                <w:color w:val="5C5C5C"/>
                <w:sz w:val="15"/>
                <w:szCs w:val="15"/>
              </w:rPr>
              <w:t xml:space="preserve">Billed by TechSpark</w:t>
            </w:r>
          </w:p>
        </w:tc>
        <w:tc>
          <w:tcPr>
            <w:tcW w:type="dxa" w:w="3120"/>
            <w:tcBorders>
              <w:top w:val="single" w:color="D8D8D8" w:sz="2"/>
              <w:left w:val="single" w:color="D8D8D8" w:sz="2"/>
              <w:bottom w:val="single" w:color="D8D8D8" w:sz="2"/>
              <w:right w:val="single" w:color="D8D8D8" w:sz="2"/>
            </w:tcBorders>
            <w:shd w:fill="F7F7F5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5C5C5C"/>
                <w:spacing w:val="10"/>
                <w:sz w:val="14"/>
                <w:szCs w:val="14"/>
              </w:rPr>
              <w:t xml:space="preserve">Keys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30"/>
                <w:szCs w:val="30"/>
              </w:rPr>
              <w:t xml:space="preserve">11 + 7</w:t>
            </w:r>
          </w:p>
          <w:p>
            <w:r>
              <w:rPr>
                <w:color w:val="5C5C5C"/>
                <w:sz w:val="15"/>
                <w:szCs w:val="15"/>
              </w:rPr>
              <w:t xml:space="preserve">White, plus decorative black</w:t>
            </w:r>
          </w:p>
        </w:tc>
      </w:tr>
    </w:tbl>
    <w:p>
      <w:pPr>
        <w:pBdr>
          <w:left w:val="single" w:color="6B4D0F" w:sz="18" w:space="8"/>
        </w:pBdr>
        <w:spacing w:after="240" w:before="220"/>
        <w:ind w:left="100"/>
      </w:pPr>
      <w:r>
        <w:rPr>
          <w:b/>
          <w:bCs/>
          <w:color w:val="1A1A1A"/>
          <w:sz w:val="18"/>
          <w:szCs w:val="18"/>
        </w:rPr>
        <w:t xml:space="preserve">Suggested first step:  </w:t>
      </w:r>
      <w:r>
        <w:rPr>
          <w:color w:val="5C5C5C"/>
          <w:sz w:val="18"/>
          <w:szCs w:val="18"/>
        </w:rPr>
        <w:t xml:space="preserve">order Sections 1–3 now. Electronics and mechanical fabrication are independent — with these parts on hand, the switches, sound, and tuning software can be built and tested on a breadboard while the keys are still being made at TechSpark.</w:t>
      </w:r>
    </w:p>
    <w:p>
      <w:pPr>
        <w:pStyle w:val="Heading2"/>
        <w:keepNext/>
        <w:pBdr>
          <w:bottom w:val="single" w:color="D8D8D8" w:sz="4" w:space="6"/>
        </w:pBdr>
        <w:spacing w:after="120" w:before="320"/>
      </w:pPr>
      <w:r>
        <w:rPr>
          <w:rFonts w:ascii="Consolas" w:cs="Consolas" w:eastAsia="Consolas" w:hAnsi="Consolas"/>
          <w:color w:val="5C5C5C"/>
          <w:sz w:val="18"/>
          <w:szCs w:val="18"/>
        </w:rPr>
        <w:t xml:space="preserve">01  </w:t>
      </w:r>
      <w:r>
        <w:rPr>
          <w:b/>
          <w:bCs/>
          <w:color w:val="1A1A1A"/>
          <w:sz w:val="24"/>
          <w:szCs w:val="24"/>
        </w:rPr>
        <w:t xml:space="preserve">Key Switches</w:t>
      </w:r>
    </w:p>
    <w:p>
      <w:pPr>
        <w:keepNext/>
        <w:spacing w:after="160"/>
      </w:pPr>
      <w:r>
        <w:rPr>
          <w:i/>
          <w:iCs/>
          <w:color w:val="5C5C5C"/>
          <w:sz w:val="17"/>
          <w:szCs w:val="17"/>
        </w:rPr>
        <w:t xml:space="preserve">MX-style linear switches. Each supplies the electrical contact, the return spring, and 4 mm of travel in one part. They actuate at ~45 gf — far below the robot’s weakest finger, measured at 362 gf.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900"/>
        <w:gridCol w:w="1300"/>
        <w:gridCol w:w="2480"/>
      </w:tblGrid>
      <w:tr>
        <w:trPr>
          <w:cantSplit/>
          <w:tblHeader/>
        </w:trPr>
        <w:tc>
          <w:tcPr>
            <w:tcW w:type="dxa" w:w="46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Price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Kailh linear red switches, 10-pack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MX-compatible. Two packs covers 11 keys plus 9 spares.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2 packs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$12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iduu0r2qikhslfn84ydhu">
              <w:r>
                <w:rPr>
                  <w:rStyle w:val="Hyperlink"/>
                </w:rPr>
                <w:t xml:space="preserve">Adafruit #4952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Cherry MX Red 45g, 10-pack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Equivalent alternative if Kailh is out of stock.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$24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wizmmvjv9kbzygjz6ub-8">
              <w:r>
                <w:rPr>
                  <w:rStyle w:val="Hyperlink"/>
                </w:rPr>
                <w:t xml:space="preserve">MechanicalKeyboards</w:t>
              </w:r>
            </w:hyperlink>
            <w:r>
              <w:rPr>
                <w:color w:val="5C5C5C"/>
                <w:sz w:val="18"/>
                <w:szCs w:val="18"/>
              </w:rPr>
              <w:t xml:space="preserve">  ·  </w:t>
            </w:r>
            <w:hyperlink w:history="1" r:id="rId27xqdhmomsv9r6lty2vxk">
              <w:r>
                <w:rPr>
                  <w:rStyle w:val="Hyperlink"/>
                </w:rPr>
                <w:t xml:space="preserve">Amazon</w:t>
              </w:r>
            </w:hyperlink>
          </w:p>
        </w:tc>
      </w:tr>
    </w:tbl>
    <w:p>
      <w:pPr>
        <w:pStyle w:val="Heading2"/>
        <w:keepNext/>
        <w:pBdr>
          <w:bottom w:val="single" w:color="D8D8D8" w:sz="4" w:space="6"/>
        </w:pBdr>
        <w:spacing w:after="120" w:before="320"/>
      </w:pPr>
      <w:r>
        <w:rPr>
          <w:rFonts w:ascii="Consolas" w:cs="Consolas" w:eastAsia="Consolas" w:hAnsi="Consolas"/>
          <w:color w:val="5C5C5C"/>
          <w:sz w:val="18"/>
          <w:szCs w:val="18"/>
        </w:rPr>
        <w:t xml:space="preserve">02  </w:t>
      </w:r>
      <w:r>
        <w:rPr>
          <w:b/>
          <w:bCs/>
          <w:color w:val="1A1A1A"/>
          <w:sz w:val="24"/>
          <w:szCs w:val="24"/>
        </w:rPr>
        <w:t xml:space="preserve">Microcontroller and Sound</w:t>
      </w:r>
    </w:p>
    <w:p>
      <w:pPr>
        <w:keepNext/>
        <w:spacing w:after="160"/>
      </w:pPr>
      <w:r>
        <w:rPr>
          <w:i/>
          <w:iCs/>
          <w:color w:val="5C5C5C"/>
          <w:sz w:val="17"/>
          <w:szCs w:val="17"/>
        </w:rPr>
        <w:t xml:space="preserve">The Arduino reads the 11 keys and plays one tone per key. Pitches are set from a computer over USB and saved on the 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900"/>
        <w:gridCol w:w="1300"/>
        <w:gridCol w:w="2480"/>
      </w:tblGrid>
      <w:tr>
        <w:trPr>
          <w:cantSplit/>
          <w:tblHeader/>
        </w:trPr>
        <w:tc>
          <w:tcPr>
            <w:tcW w:type="dxa" w:w="46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Price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Arduino Uno R3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Official board.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$28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n-s_gzbvzu2juk-0oyjcf">
              <w:r>
                <w:rPr>
                  <w:rStyle w:val="Hyperlink"/>
                </w:rPr>
                <w:t xml:space="preserve">Arduino Store</w:t>
              </w:r>
            </w:hyperlink>
            <w:r>
              <w:rPr>
                <w:color w:val="5C5C5C"/>
                <w:sz w:val="18"/>
                <w:szCs w:val="18"/>
              </w:rPr>
              <w:t xml:space="preserve">  ·  </w:t>
            </w:r>
            <w:hyperlink w:history="1" r:id="rIdzw_lbe31amusnxxclze8g">
              <w:r>
                <w:rPr>
                  <w:rStyle w:val="Hyperlink"/>
                </w:rPr>
                <w:t xml:space="preserve">SparkFun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Uno R3 compatible board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Budget option, functionally identical.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$13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gpvyi7_mnrvudxprg9bsn">
              <w:r>
                <w:rPr>
                  <w:rStyle w:val="Hyperlink"/>
                </w:rPr>
                <w:t xml:space="preserve">ELEGOO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Piezo buzzer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Driven directly by the Arduino; no amp needed.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$2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veh3jmuryukszgntkkhaf">
              <w:r>
                <w:rPr>
                  <w:rStyle w:val="Hyperlink"/>
                </w:rPr>
                <w:t xml:space="preserve">Adafruit #160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Enclosed piezo element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Optional, louder than the bare buzzer.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$3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1vmahl5p268za-eqstdsr">
              <w:r>
                <w:rPr>
                  <w:rStyle w:val="Hyperlink"/>
                </w:rPr>
                <w:t xml:space="preserve">Adafruit #1739</w:t>
              </w:r>
            </w:hyperlink>
          </w:p>
        </w:tc>
      </w:tr>
    </w:tbl>
    <w:p>
      <w:pPr>
        <w:pStyle w:val="Heading2"/>
        <w:keepNext/>
        <w:pBdr>
          <w:bottom w:val="single" w:color="D8D8D8" w:sz="4" w:space="6"/>
        </w:pBdr>
        <w:spacing w:after="120" w:before="320"/>
      </w:pPr>
      <w:r>
        <w:rPr>
          <w:rFonts w:ascii="Consolas" w:cs="Consolas" w:eastAsia="Consolas" w:hAnsi="Consolas"/>
          <w:color w:val="5C5C5C"/>
          <w:sz w:val="18"/>
          <w:szCs w:val="18"/>
        </w:rPr>
        <w:t xml:space="preserve">03  </w:t>
      </w:r>
      <w:r>
        <w:rPr>
          <w:b/>
          <w:bCs/>
          <w:color w:val="1A1A1A"/>
          <w:sz w:val="24"/>
          <w:szCs w:val="24"/>
        </w:rPr>
        <w:t xml:space="preserve">Wiring and Assembly</w:t>
      </w:r>
    </w:p>
    <w:p>
      <w:pPr>
        <w:keepNext/>
        <w:spacing w:after="160"/>
      </w:pPr>
      <w:r>
        <w:rPr>
          <w:i/>
          <w:iCs/>
          <w:color w:val="5C5C5C"/>
          <w:sz w:val="17"/>
          <w:szCs w:val="17"/>
        </w:rPr>
        <w:t xml:space="preserve">Bring up the firmware on a breadboard first (no soldering, fully reversible), then solder a permanent perfboard build — the keys are struck repeatedly at 362–520 gf, which can work a breadboard's connections loose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900"/>
        <w:gridCol w:w="1300"/>
        <w:gridCol w:w="2480"/>
      </w:tblGrid>
      <w:tr>
        <w:trPr>
          <w:cantSplit/>
          <w:tblHeader/>
        </w:trPr>
        <w:tc>
          <w:tcPr>
            <w:tcW w:type="dxa" w:w="46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Price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Full-size solderless breadboard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Bring-up and testing only.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$5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macapzrz4idvpc9jo55at">
              <w:r>
                <w:rPr>
                  <w:rStyle w:val="Hyperlink"/>
                </w:rPr>
                <w:t xml:space="preserve">Adafruit #239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USB A–B cable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Powers the Arduino; carries the tuning connection. Likely already in lab stock.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$6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nrnmimdsutkrmuk_ou_wx">
              <w:r>
                <w:rPr>
                  <w:rStyle w:val="Hyperlink"/>
                </w:rPr>
                <w:t xml:space="preserve">Adafruit #62</w:t>
              </w:r>
            </w:hyperlink>
            <w:r>
              <w:rPr>
                <w:color w:val="5C5C5C"/>
                <w:sz w:val="17"/>
                <w:szCs w:val="17"/>
              </w:rPr>
              <w:t xml:space="preserve">  ·  </w:t>
            </w:r>
            <w:hyperlink w:history="1" r:id="rIdouiomuiefwzogwapta167">
              <w:r>
                <w:rPr>
                  <w:rStyle w:val="Hyperlink"/>
                </w:rPr>
                <w:t xml:space="preserve">Arduino Store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Hookup wire, 22 AWG stranded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11 signal lines plus a common ground, six colors.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set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$15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eqafzm42en39aadtjiplz">
              <w:r>
                <w:rPr>
                  <w:rStyle w:val="Hyperlink"/>
                </w:rPr>
                <w:t xml:space="preserve">Adafruit #3111</w:t>
              </w:r>
            </w:hyperlink>
            <w:r>
              <w:rPr>
                <w:color w:val="5C5C5C"/>
                <w:sz w:val="17"/>
                <w:szCs w:val="17"/>
              </w:rPr>
              <w:t xml:space="preserve">  ·  </w:t>
            </w:r>
            <w:hyperlink w:history="1" r:id="rId9twpriajpuwt7ycupmj4y">
              <w:r>
                <w:rPr>
                  <w:rStyle w:val="Hyperlink"/>
                </w:rPr>
                <w:t xml:space="preserve">SparkFun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Perfboard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Ground bus for the 11 switch commons — final build.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$11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8yqqsgpfz1uj9vt87yme_">
              <w:r>
                <w:rPr>
                  <w:rStyle w:val="Hyperlink"/>
                </w:rPr>
                <w:t xml:space="preserve">Adafruit #1606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Beginner soldering iron kit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Iron, stand, solder, sucker, wick.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$20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v-deikp9uqbs1abmvwnw9">
              <w:r>
                <w:rPr>
                  <w:rStyle w:val="Hyperlink"/>
                </w:rPr>
                <w:t xml:space="preserve">Amazon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K&amp;S 3 mm brass rod, 3-pack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Hinge pins for the key levers — brass works as well as steel here and is easier to cut.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$8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q-yso35fl1gox1tkjs9_z">
              <w:r>
                <w:rPr>
                  <w:rStyle w:val="Hyperlink"/>
                </w:rPr>
                <w:t xml:space="preserve">Amazon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M3 nut/bolt/washer assortment kit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Screws and nuts for joining base sections.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 set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$12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fx_jfr7su5cslniuhk-0k">
              <w:r>
                <w:rPr>
                  <w:rStyle w:val="Hyperlink"/>
                </w:rPr>
                <w:t xml:space="preserve">Amazon</w:t>
              </w:r>
            </w:hyperlink>
          </w:p>
        </w:tc>
      </w:tr>
      <w:tr>
        <w:trPr>
          <w:cantSplit/>
        </w:trPr>
        <w:tc>
          <w:tcPr>
            <w:tcW w:type="dxa" w:w="46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Gorilla super glue (cyanoacrylate)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Sets the black keys into their locating grooves.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$7</w:t>
            </w:r>
          </w:p>
        </w:tc>
        <w:tc>
          <w:tcPr>
            <w:tcW w:type="dxa" w:w="248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hyperlink w:history="1" r:id="rIdqzbpcjk9bbrkl9hidn0pz">
              <w:r>
                <w:rPr>
                  <w:rStyle w:val="Hyperlink"/>
                </w:rPr>
                <w:t xml:space="preserve">Amazon</w:t>
              </w:r>
            </w:hyperlink>
          </w:p>
        </w:tc>
      </w:tr>
    </w:tbl>
    <w:p>
      <w:pPr>
        <w:keepNext/>
        <w:spacing w:after="240"/>
      </w:pPr>
      <w:r>
        <w:rPr>
          <w:b/>
          <w:bCs/>
          <w:color w:val="1A1A1A"/>
          <w:sz w:val="17"/>
          <w:szCs w:val="17"/>
        </w:rPr>
        <w:t xml:space="preserve">No-solder alternative:  </w:t>
      </w:r>
      <w:r>
        <w:rPr>
          <w:color w:val="5C5C5C"/>
          <w:sz w:val="17"/>
          <w:szCs w:val="17"/>
        </w:rPr>
        <w:t xml:space="preserve">skip the perfboard and soldering kit above and use a screw-terminal shield instead — each wire clamps under a screw. Less permanent than solder but far more robust than a bare breadboard.  </w:t>
      </w:r>
      <w:hyperlink w:history="1" r:id="rIdgmby1or2b_d72_8q5necj">
        <w:r>
          <w:rPr>
            <w:rStyle w:val="Hyperlink"/>
          </w:rPr>
          <w:t xml:space="preserve">Amazon, ~$15</w:t>
        </w:r>
      </w:hyperlink>
    </w:p>
    <w:p>
      <w:pPr>
        <w:pStyle w:val="Heading2"/>
        <w:keepNext/>
        <w:pBdr>
          <w:bottom w:val="single" w:color="D8D8D8" w:sz="4" w:space="6"/>
        </w:pBdr>
        <w:spacing w:after="120" w:before="320"/>
      </w:pPr>
      <w:r>
        <w:rPr>
          <w:rFonts w:ascii="Consolas" w:cs="Consolas" w:eastAsia="Consolas" w:hAnsi="Consolas"/>
          <w:color w:val="5C5C5C"/>
          <w:sz w:val="18"/>
          <w:szCs w:val="18"/>
        </w:rPr>
        <w:t xml:space="preserve">04  </w:t>
      </w:r>
      <w:r>
        <w:rPr>
          <w:b/>
          <w:bCs/>
          <w:color w:val="1A1A1A"/>
          <w:sz w:val="24"/>
          <w:szCs w:val="24"/>
        </w:rPr>
        <w:t xml:space="preserve">Fabrication — Not a Purchase</w:t>
      </w:r>
    </w:p>
    <w:p>
      <w:pPr>
        <w:keepNext/>
        <w:spacing w:after="160"/>
      </w:pPr>
      <w:r>
        <w:rPr>
          <w:i/>
          <w:iCs/>
          <w:color w:val="5C5C5C"/>
          <w:sz w:val="17"/>
          <w:szCs w:val="17"/>
        </w:rPr>
        <w:t xml:space="preserve">Keys, base, and black keys are made at CMU TechSpark and billed to a university account. PLA is $0.64/gram.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900"/>
        <w:gridCol w:w="1300"/>
        <w:gridCol w:w="1600"/>
      </w:tblGrid>
      <w:tr>
        <w:trPr>
          <w:cantSplit/>
          <w:tblHeader/>
        </w:trPr>
        <w:tc>
          <w:tcPr>
            <w:tcW w:type="dxa" w:w="556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Qty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D8D8D8" w:sz="2"/>
              <w:left w:val="none"/>
              <w:bottom w:val="single" w:color="B8AE95" w:sz="4"/>
              <w:right w:val="none"/>
            </w:tcBorders>
            <w:shd w:fill="F3EEE3" w:color="auto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b/>
                <w:bCs/>
                <w:caps/>
                <w:color w:val="5C5C5C"/>
                <w:spacing w:val="10"/>
                <w:sz w:val="15"/>
                <w:szCs w:val="15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All parts 3D printed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~490 g. Base prints as three tiles — the printers are only 10″ wide — so the 50 mm key pitch must survive two joins.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$315</w:t>
            </w:r>
          </w:p>
        </w:tc>
        <w:tc>
          <w:tcPr>
            <w:tcW w:type="dxa" w:w="16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56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Laser-cut base + printed keys</w:t>
            </w:r>
          </w:p>
          <w:p>
            <w:pPr>
              <w:spacing w:after="0"/>
            </w:pPr>
            <w:r>
              <w:rPr>
                <w:color w:val="5C5C5C"/>
                <w:sz w:val="15"/>
                <w:szCs w:val="15"/>
              </w:rPr>
              <w:t xml:space="preserve">~275 g printed, plus laser time. Cuts all 11 switch holes in one operation on one sheet, with no tile seams.</w:t>
            </w:r>
          </w:p>
        </w:tc>
        <w:tc>
          <w:tcPr>
            <w:tcW w:type="dxa" w:w="9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color w:val="1A1A1A"/>
                <w:sz w:val="18"/>
                <w:szCs w:val="18"/>
              </w:rPr>
              <w:t xml:space="preserve">$176 + time</w:t>
            </w:r>
          </w:p>
        </w:tc>
        <w:tc>
          <w:tcPr>
            <w:tcW w:type="dxa" w:w="1600"/>
            <w:tcBorders>
              <w:top w:val="single" w:color="D8D8D8" w:sz="2"/>
              <w:left w:val="none"/>
              <w:bottom w:val="single" w:color="D8D8D8" w:sz="2"/>
              <w:right w:val="none"/>
            </w:tcBorders>
            <w:tcMar>
              <w:top w:type="dxa" w:w="90"/>
              <w:left w:type="dxa" w:w="100"/>
              <w:bottom w:type="dxa" w:w="90"/>
              <w:right w:type="dxa" w:w="100"/>
            </w:tcMar>
            <w:vAlign w:val="top"/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160"/>
      </w:pPr>
      <w:r>
        <w:rPr>
          <w:i/>
          <w:iCs/>
          <w:color w:val="5C5C5C"/>
          <w:sz w:val="17"/>
          <w:szCs w:val="17"/>
        </w:rPr>
        <w:t xml:space="preserve">Which approach we use is the main question for the TechSpark consult. The case for laser cutting is accuracy — the arm is calibrated to that 50 mm pitch. On cost it is a modest win, not a dramatic one: laser machine time is billed hourly and is not published, so the net saving is likely $30–80 rather than half.</w:t>
      </w:r>
    </w:p>
    <w:p>
      <w:pPr>
        <w:pBdr>
          <w:top w:val="single" w:color="D8D8D8" w:sz="2" w:space="8"/>
        </w:pBdr>
        <w:spacing w:before="260"/>
      </w:pPr>
      <w:r>
        <w:rPr>
          <w:i/>
          <w:iCs/>
          <w:color w:val="5C5C5C"/>
          <w:sz w:val="15"/>
          <w:szCs w:val="15"/>
        </w:rPr>
        <w:t xml:space="preserve">Prices are approximate and exclude tax and shipping; confirm at checkout. Full specification and fabrication plan are in the shared project folder alongside this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6B4D0F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duu0r2qikhslfn84ydhu" Type="http://schemas.openxmlformats.org/officeDocument/2006/relationships/hyperlink" Target="https://www.adafruit.com/product/4952" TargetMode="External"/><Relationship Id="rIdwizmmvjv9kbzygjz6ub-8" Type="http://schemas.openxmlformats.org/officeDocument/2006/relationships/hyperlink" Target="https://mechanicalkeyboards.com/products/cherry-mx-red-45g-linear" TargetMode="External"/><Relationship Id="rId27xqdhmomsv9r6lty2vxk" Type="http://schemas.openxmlformats.org/officeDocument/2006/relationships/hyperlink" Target="https://www.amazon.com/Original-Cherry-Switches-Mechanical-Keyboard/dp/B09J3GSY6Y" TargetMode="External"/><Relationship Id="rIdn-s_gzbvzu2juk-0oyjcf" Type="http://schemas.openxmlformats.org/officeDocument/2006/relationships/hyperlink" Target="https://store-usa.arduino.cc/products/arduino-uno-rev3" TargetMode="External"/><Relationship Id="rIdzw_lbe31amusnxxclze8g" Type="http://schemas.openxmlformats.org/officeDocument/2006/relationships/hyperlink" Target="https://www.sparkfun.com/arduino-uno-r3.html" TargetMode="External"/><Relationship Id="rIdgpvyi7_mnrvudxprg9bsn" Type="http://schemas.openxmlformats.org/officeDocument/2006/relationships/hyperlink" Target="https://us.elegoo.com/products/elegoo-uno-r3-board" TargetMode="External"/><Relationship Id="rIdveh3jmuryukszgntkkhaf" Type="http://schemas.openxmlformats.org/officeDocument/2006/relationships/hyperlink" Target="https://www.adafruit.com/product/160" TargetMode="External"/><Relationship Id="rId1vmahl5p268za-eqstdsr" Type="http://schemas.openxmlformats.org/officeDocument/2006/relationships/hyperlink" Target="https://www.adafruit.com/product/1739" TargetMode="External"/><Relationship Id="rIdmacapzrz4idvpc9jo55at" Type="http://schemas.openxmlformats.org/officeDocument/2006/relationships/hyperlink" Target="https://www.adafruit.com/product/239" TargetMode="External"/><Relationship Id="rIdnrnmimdsutkrmuk_ou_wx" Type="http://schemas.openxmlformats.org/officeDocument/2006/relationships/hyperlink" Target="https://www.adafruit.com/product/62" TargetMode="External"/><Relationship Id="rIdouiomuiefwzogwapta167" Type="http://schemas.openxmlformats.org/officeDocument/2006/relationships/hyperlink" Target="https://store-usa.arduino.cc/products/usb-2-0-cable-type-a-b" TargetMode="External"/><Relationship Id="rIdeqafzm42en39aadtjiplz" Type="http://schemas.openxmlformats.org/officeDocument/2006/relationships/hyperlink" Target="https://www.adafruit.com/product/3111" TargetMode="External"/><Relationship Id="rId9twpriajpuwt7ycupmj4y" Type="http://schemas.openxmlformats.org/officeDocument/2006/relationships/hyperlink" Target="https://www.sparkfun.com/hook-up-wire-assortment-stranded-22-awg.html" TargetMode="External"/><Relationship Id="rId8yqqsgpfz1uj9vt87yme_" Type="http://schemas.openxmlformats.org/officeDocument/2006/relationships/hyperlink" Target="https://www.adafruit.com/product/1606" TargetMode="External"/><Relationship Id="rIdv-deikp9uqbs1abmvwnw9" Type="http://schemas.openxmlformats.org/officeDocument/2006/relationships/hyperlink" Target="https://www.amazon.com/Beginner-Soldering-LCDalternatives-v3-solder/dp/B00SH2MOB6" TargetMode="External"/><Relationship Id="rIdq-yso35fl1gox1tkjs9_z" Type="http://schemas.openxmlformats.org/officeDocument/2006/relationships/hyperlink" Target="https://www.amazon.com/Round-Brass-Rod-Diameter-Engineering/dp/B013Y2EACO" TargetMode="External"/><Relationship Id="rIdfx_jfr7su5cslniuhk-0k" Type="http://schemas.openxmlformats.org/officeDocument/2006/relationships/hyperlink" Target="https://www.amazon.com/Assortment-Stainless-Washers-Assorted-Machine/dp/B0BC24J6SS" TargetMode="External"/><Relationship Id="rIdqzbpcjk9bbrkl9hidn0pz" Type="http://schemas.openxmlformats.org/officeDocument/2006/relationships/hyperlink" Target="https://www.amazon.com/Gorilla-Super-Glue-Gram-Clear/dp/B00KPYB05A" TargetMode="External"/><Relationship Id="rIdgmby1or2b_d72_8q5necj" Type="http://schemas.openxmlformats.org/officeDocument/2006/relationships/hyperlink" Target="https://www.amazon.com/Screw-Terminal-Shield-Arduino-Uno/dp/B0F5NVVY1Q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2026-07-31T19:21:03.675Z</dcterms:created>
  <dcterms:modified xsi:type="dcterms:W3CDTF">2026-07-31T19:21:03.675Z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