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3cde4fa1a2748a5" /><Relationship Type="http://schemas.openxmlformats.org/package/2006/relationships/metadata/core-properties" Target="package/services/metadata/core-properties/236c73bed42a4042976b6783d10a72b7.psmdcp" Id="Rdde8fbe629b8449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Heading1"/>
        <w:ind w:left="720" w:firstLine="0"/>
        <w:jc w:val="center"/>
        <w:rPr/>
      </w:pPr>
      <w:bookmarkStart w:name="_hp1zo7fmdyak" w:id="0"/>
      <w:bookmarkEnd w:id="0"/>
      <w:r w:rsidR="00000000">
        <w:rPr/>
        <w:t xml:space="preserve">Norme de programmation </w:t>
      </w:r>
    </w:p>
    <w:p w:rsidR="23981F59" w:rsidP="7BBA0722" w:rsidRDefault="23981F59" w14:paraId="302266F6" w14:textId="206C9382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23981F59">
        <w:rPr>
          <w:rFonts w:ascii="Times New Roman" w:hAnsi="Times New Roman" w:eastAsia="Times New Roman" w:cs="Times New Roman"/>
        </w:rPr>
        <w:t>Écrire les noms de variables, fonctions et classe en anglais. Ainsi que les commentaires et la  documentation</w:t>
      </w:r>
    </w:p>
    <w:p w:rsidRPr="00000000" w:rsidR="00000000" w:rsidDel="00000000" w:rsidP="00000000" w:rsidRDefault="00000000" w14:paraId="00000002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00000000">
        <w:rPr>
          <w:rFonts w:ascii="Times New Roman" w:hAnsi="Times New Roman" w:eastAsia="Times New Roman" w:cs="Times New Roman"/>
        </w:rPr>
        <w:t>Utilisez des noms de variables significatives et décrivez clairement ce qu'ils représentent. Les noms doivent être en minuscule séparer les mots avec un underscore. Exemple : “liste_orginin”, “first_name”, “last_name”.</w:t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00000000">
        <w:rPr>
          <w:rFonts w:ascii="Times New Roman" w:hAnsi="Times New Roman" w:eastAsia="Times New Roman" w:cs="Times New Roman"/>
        </w:rPr>
        <w:t>Utilisez des verbes pour les noms de fonctions et commencez chaque mot avec une majuscule sauf le premier mot. Exemple : "calculerTaxes", "enregistrerUtilisateur", "afficherMessageErreur".</w:t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Utilisez des noms de classes significatifs et décrivez clairement ce qu'ils représentent, en commençant chaque mot avec une majuscule. Exemple : "Utilisateur", "Commande", "Produit". Éviter les verbes dans les noms de classe.</w:t>
      </w:r>
    </w:p>
    <w:p w:rsidRPr="00000000" w:rsidR="00000000" w:rsidDel="00000000" w:rsidP="00000000" w:rsidRDefault="00000000" w14:paraId="00000007" w14:textId="77D4E606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 xml:space="preserve">Utilisez des commentaires pour décrire le code lorsque nécessaire et documenter les fonctions et les classes. Éviter les commentaires redondants ou pouvant porter à confusion. </w:t>
      </w:r>
    </w:p>
    <w:p w:rsidRPr="00000000" w:rsidR="00000000" w:rsidDel="00000000" w:rsidP="00000000" w:rsidRDefault="00000000" w14:paraId="00000008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les fonctions trop longues, en les limitant à une seule tâche.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d'utiliser des variables globales, car elles peuvent causer des effets secondaires imprévus.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d'utiliser des constantes magiques (nombres ou chaînes de caractères utilisés dans le code sans explication), en les remplaçant par des variables avec des noms significatifs.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les redondances dans le code.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les fonctions qui retournent plusieurs valeurs. Privilégier plutôt une structure claire comme une classe, une liste ou un tuple.</w:t>
      </w:r>
    </w:p>
    <w:p w:rsidRPr="00000000" w:rsidR="00000000" w:rsidDel="00000000" w:rsidP="00000000" w:rsidRDefault="00000000" w14:paraId="0000000D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 xml:space="preserve">Évitez les </w:t>
      </w:r>
      <w:hyperlink w:anchor=":~:text=En%20informatique%2C%20une%20fonction%20est,autre%20que%20retourner%20une%20valeur." r:id="R41f17a2ad0b74984">
        <w:r w:rsidRPr="7BBA0722" w:rsidR="7019A367">
          <w:rPr>
            <w:rFonts w:ascii="Times New Roman" w:hAnsi="Times New Roman" w:eastAsia="Times New Roman" w:cs="Times New Roman"/>
            <w:color w:val="1155CC"/>
            <w:u w:val="single"/>
          </w:rPr>
          <w:t>effets de bord</w:t>
        </w:r>
      </w:hyperlink>
      <w:r w:rsidRPr="7BBA0722" w:rsidR="7019A367">
        <w:rPr>
          <w:rFonts w:ascii="Times New Roman" w:hAnsi="Times New Roman" w:eastAsia="Times New Roman" w:cs="Times New Roman"/>
        </w:rPr>
        <w:t xml:space="preserve"> </w:t>
      </w:r>
      <w:r w:rsidRPr="7BBA0722" w:rsidR="7019A367">
        <w:rPr>
          <w:rFonts w:ascii="Times New Roman" w:hAnsi="Times New Roman" w:eastAsia="Times New Roman" w:cs="Times New Roman"/>
        </w:rPr>
        <w:t xml:space="preserve">dans les fonctions (c'est-à-dire les effets sur les </w:t>
      </w:r>
    </w:p>
    <w:p w:rsidRPr="00000000" w:rsidR="00000000" w:rsidDel="00000000" w:rsidP="00000000" w:rsidRDefault="00000000" w14:paraId="0000000E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variables en dehors de la fonction).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d'utiliser des goto, car ils peuvent rendre le code difficile à suivre.</w:t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Utilisez des assertions pour vérifier que les préconditions et les postconditions sont respectées. Les préconditions devraient se trouver avant l’exécution du code principal.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les exceptions silencieuses, car elles peuvent rendre le débogage difficile. (c’est-à-dire les arrêts de programmes involontaire qui ne sont pas fournis de code d’erreur ou encore les try-catch avec aucune gestion de l’erreur)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 w:rsidRPr="7BBA0722" w:rsidR="7019A367">
        <w:rPr>
          <w:rFonts w:ascii="Times New Roman" w:hAnsi="Times New Roman" w:eastAsia="Times New Roman" w:cs="Times New Roman"/>
        </w:rPr>
        <w:t>Utiliser un logger afin de pouvoir mieux comprendre le comportement des bugs survenu.</w:t>
      </w:r>
    </w:p>
    <w:p w:rsidRPr="00000000" w:rsidR="00000000" w:rsidDel="00000000" w:rsidP="00000000" w:rsidRDefault="00000000" w14:paraId="00000013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Utilisez des exceptions personnalisées (dérivée de la classe exception) au lieu de code d’erreur sous forme d’enum.</w:t>
      </w:r>
    </w:p>
    <w:p w:rsidRPr="00000000" w:rsidR="00000000" w:rsidDel="00000000" w:rsidP="00000000" w:rsidRDefault="00000000" w14:paraId="00000014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les fonctions qui ont un grand nombre d'arguments.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Utilisez des tests unitaires pour vérifier que les fonctions fonctionnent correctement.</w:t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Utilisez des outils de gestion de versions tels que Git pour suivre les modifications apportées au code.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 xml:space="preserve">Éviter l’indentation qui dépasse deux niveaux de profondeur dans une fonction. Si celle-ci dépasse de deux niveaux, il est probable que le code pourrait être extrait dans d’autres fonctions. </w:t>
      </w:r>
    </w:p>
    <w:p w:rsidRPr="00000000" w:rsidR="00000000" w:rsidDel="00000000" w:rsidP="00000000" w:rsidRDefault="00000000" w14:paraId="00000018"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 w:rsidRPr="7BBA0722" w:rsidR="7019A367">
        <w:rPr>
          <w:rFonts w:ascii="Times New Roman" w:hAnsi="Times New Roman" w:eastAsia="Times New Roman" w:cs="Times New Roman"/>
        </w:rPr>
        <w:t>Évitez d'utiliser des fonctions obsolètes ou dépréciées.</w:t>
      </w:r>
    </w:p>
    <w:p w:rsidRPr="00000000" w:rsidR="00000000" w:rsidDel="00000000" w:rsidP="00000000" w:rsidRDefault="00000000" w14:paraId="00000019">
      <w:pPr>
        <w:ind w:left="720" w:firstLine="0"/>
        <w:rPr>
          <w:rFonts w:ascii="Times New Roman" w:hAnsi="Times New Roman" w:eastAsia="Times New Roman" w:cs="Times New Roman"/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>
          <w:rFonts w:ascii="Times New Roman" w:hAnsi="Times New Roman" w:eastAsia="Times New Roman" w:cs="Times New Roman"/>
          <w:color w:val="434343"/>
          <w:sz w:val="18"/>
          <w:szCs w:val="18"/>
        </w:rPr>
      </w:pPr>
      <w:r w:rsidRPr="00000000" w:rsidDel="00000000" w:rsidR="00000000">
        <w:rPr>
          <w:rFonts w:ascii="Times New Roman" w:hAnsi="Times New Roman" w:eastAsia="Times New Roman" w:cs="Times New Roman"/>
          <w:color w:val="434343"/>
          <w:sz w:val="18"/>
          <w:szCs w:val="18"/>
          <w:rtl w:val="0"/>
        </w:rPr>
        <w:t xml:space="preserve">Liste conçue à l’aide de ChatGPT et de la documentation Coder proprement fournis en classe.</w:t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  <w:nsid w:val="413cd62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7019A367"/>
    <w:rsid w:val="00000000"/>
    <w:rsid w:val="23981F59"/>
    <w:rsid w:val="42E130A3"/>
    <w:rsid w:val="7019A367"/>
    <w:rsid w:val="7BBA072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fr.wikipedia.org/wiki/Effet_de_bord_(informatique)" TargetMode="External" Id="R41f17a2ad0b7498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