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9FDF" w14:textId="4320B6DA" w:rsidR="00167F03" w:rsidRDefault="00A72FB0">
      <w:r w:rsidRPr="00A72FB0">
        <w:rPr>
          <w:noProof/>
        </w:rPr>
        <w:drawing>
          <wp:inline distT="0" distB="0" distL="0" distR="0" wp14:anchorId="5913AA14" wp14:editId="627095C8">
            <wp:extent cx="3896269" cy="2038635"/>
            <wp:effectExtent l="0" t="0" r="0" b="0"/>
            <wp:docPr id="760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1CBB" w14:textId="289B8D34" w:rsidR="00A72FB0" w:rsidRDefault="00A72FB0">
      <w:r w:rsidRPr="00A72FB0">
        <w:rPr>
          <w:noProof/>
        </w:rPr>
        <w:drawing>
          <wp:inline distT="0" distB="0" distL="0" distR="0" wp14:anchorId="7284CDFE" wp14:editId="2FB2F689">
            <wp:extent cx="5731510" cy="2425700"/>
            <wp:effectExtent l="0" t="0" r="2540" b="0"/>
            <wp:docPr id="76809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B82F" w14:textId="656B0937" w:rsidR="0060684F" w:rsidRDefault="0060684F">
      <w:r>
        <w:t xml:space="preserve">Gray scale conversion results </w:t>
      </w:r>
    </w:p>
    <w:p w14:paraId="721C8861" w14:textId="5E5E199C" w:rsidR="0060684F" w:rsidRDefault="0060684F">
      <w:r w:rsidRPr="0060684F">
        <w:drawing>
          <wp:inline distT="0" distB="0" distL="0" distR="0" wp14:anchorId="5B096038" wp14:editId="5A7D0D91">
            <wp:extent cx="5731510" cy="1694180"/>
            <wp:effectExtent l="0" t="0" r="2540" b="1270"/>
            <wp:docPr id="1899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3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75A8" w14:textId="77777777" w:rsidR="0060684F" w:rsidRDefault="0060684F"/>
    <w:sectPr w:rsidR="0060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03"/>
    <w:rsid w:val="00167F03"/>
    <w:rsid w:val="0060684F"/>
    <w:rsid w:val="00966542"/>
    <w:rsid w:val="00A02E6D"/>
    <w:rsid w:val="00A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15AA"/>
  <w15:chartTrackingRefBased/>
  <w15:docId w15:val="{0948067D-89FF-4045-A322-8E90E955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3</cp:revision>
  <dcterms:created xsi:type="dcterms:W3CDTF">2025-01-10T17:50:00Z</dcterms:created>
  <dcterms:modified xsi:type="dcterms:W3CDTF">2025-01-17T15:54:00Z</dcterms:modified>
</cp:coreProperties>
</file>