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9A4DB" w14:textId="77777777" w:rsidR="00FE5B0B" w:rsidRDefault="00DE4C30">
      <w:pPr>
        <w:pStyle w:val="2"/>
        <w:rPr>
          <w:lang w:eastAsia="zh-CN"/>
        </w:rPr>
      </w:pPr>
      <w:bookmarkStart w:id="0" w:name="体系架构"/>
      <w:r>
        <w:rPr>
          <w:lang w:eastAsia="zh-CN"/>
        </w:rPr>
        <w:t xml:space="preserve">8.1 </w:t>
      </w:r>
      <w:r>
        <w:rPr>
          <w:lang w:eastAsia="zh-CN"/>
        </w:rPr>
        <w:t>体系架构</w:t>
      </w:r>
      <w:bookmarkEnd w:id="0"/>
    </w:p>
    <w:p w14:paraId="7D764E4E" w14:textId="77777777" w:rsidR="00FE5B0B" w:rsidRDefault="00DE4C30">
      <w:pPr>
        <w:pStyle w:val="3"/>
        <w:rPr>
          <w:lang w:eastAsia="zh-CN"/>
        </w:rPr>
      </w:pPr>
      <w:bookmarkStart w:id="1" w:name="区块链数据结构"/>
      <w:r>
        <w:rPr>
          <w:lang w:eastAsia="zh-CN"/>
        </w:rPr>
        <w:t xml:space="preserve">8.1.1 </w:t>
      </w:r>
      <w:r>
        <w:rPr>
          <w:lang w:eastAsia="zh-CN"/>
        </w:rPr>
        <w:t>区块链数据结构</w:t>
      </w:r>
      <w:bookmarkEnd w:id="1"/>
    </w:p>
    <w:p w14:paraId="3EA703FE" w14:textId="77777777" w:rsidR="00FE5B0B" w:rsidRDefault="00DE4C30">
      <w:pPr>
        <w:pStyle w:val="4"/>
        <w:rPr>
          <w:lang w:eastAsia="zh-CN"/>
        </w:rPr>
      </w:pPr>
      <w:bookmarkStart w:id="2" w:name="链型区块链"/>
      <w:r>
        <w:rPr>
          <w:lang w:eastAsia="zh-CN"/>
        </w:rPr>
        <w:t xml:space="preserve">8.1.1.1 </w:t>
      </w:r>
      <w:proofErr w:type="gramStart"/>
      <w:r>
        <w:rPr>
          <w:lang w:eastAsia="zh-CN"/>
        </w:rPr>
        <w:t>链型区块链</w:t>
      </w:r>
      <w:bookmarkEnd w:id="2"/>
      <w:proofErr w:type="gramEnd"/>
    </w:p>
    <w:p w14:paraId="2850F247" w14:textId="77777777" w:rsidR="00FE5B0B" w:rsidRDefault="00DE4C30">
      <w:pPr>
        <w:pStyle w:val="FirstParagraph"/>
        <w:rPr>
          <w:lang w:eastAsia="zh-CN"/>
        </w:rPr>
      </w:pPr>
      <w:r>
        <w:rPr>
          <w:lang w:eastAsia="zh-CN"/>
        </w:rPr>
        <w:t>  </w:t>
      </w:r>
      <w:r>
        <w:rPr>
          <w:lang w:eastAsia="zh-CN"/>
        </w:rPr>
        <w:t>为了实现数据的不可篡改性，区块链引入以区块为单位的链式结构。区块链简单来说就是按时间顺序将数据区块通过哈希指针的方式连接起来的一个链表。哈希指针是区块链里最常用的数据结构，一串数据的哈希值就是这串数据的指纹</w:t>
      </w:r>
      <w:r>
        <w:rPr>
          <w:lang w:eastAsia="zh-CN"/>
        </w:rPr>
        <w:t>/</w:t>
      </w:r>
      <w:r>
        <w:rPr>
          <w:lang w:eastAsia="zh-CN"/>
        </w:rPr>
        <w:t>摘要，因此就可以用这个哈希值来指向这串数据，如下图：</w:t>
      </w:r>
      <w:r>
        <w:rPr>
          <w:noProof/>
        </w:rPr>
        <w:drawing>
          <wp:inline distT="0" distB="0" distL="0" distR="0" wp14:anchorId="046825A4" wp14:editId="53D7AAFC">
            <wp:extent cx="3041650" cy="15938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08111126-1.png"/>
                    <pic:cNvPicPr>
                      <a:picLocks noChangeAspect="1" noChangeArrowheads="1"/>
                    </pic:cNvPicPr>
                  </pic:nvPicPr>
                  <pic:blipFill>
                    <a:blip r:embed="rId7"/>
                    <a:stretch>
                      <a:fillRect/>
                    </a:stretch>
                  </pic:blipFill>
                  <pic:spPr bwMode="auto">
                    <a:xfrm>
                      <a:off x="0" y="0"/>
                      <a:ext cx="3042003" cy="1594035"/>
                    </a:xfrm>
                    <a:prstGeom prst="rect">
                      <a:avLst/>
                    </a:prstGeom>
                    <a:noFill/>
                    <a:ln w="9525">
                      <a:noFill/>
                      <a:headEnd/>
                      <a:tailEnd/>
                    </a:ln>
                  </pic:spPr>
                </pic:pic>
              </a:graphicData>
            </a:graphic>
          </wp:inline>
        </w:drawing>
      </w:r>
    </w:p>
    <w:p w14:paraId="24DBF158" w14:textId="77777777" w:rsidR="000006E6" w:rsidRDefault="00DE4C30">
      <w:pPr>
        <w:pStyle w:val="a0"/>
        <w:rPr>
          <w:lang w:eastAsia="zh-CN"/>
        </w:rPr>
      </w:pPr>
      <w:r>
        <w:rPr>
          <w:lang w:eastAsia="zh-CN"/>
        </w:rPr>
        <w:t>  </w:t>
      </w:r>
      <w:r>
        <w:rPr>
          <w:lang w:eastAsia="zh-CN"/>
        </w:rPr>
        <w:t>区块链的每一个区块都有对应本区块的哈希指针，除了创世区块（即第一个区块）之外，其他每个区块都存储了前一个区块的哈希指针，从而形成如下所示的一个链条，即区块链：</w:t>
      </w:r>
    </w:p>
    <w:p w14:paraId="446B60D0" w14:textId="04254530" w:rsidR="00FE5B0B" w:rsidRDefault="00DE4C30">
      <w:pPr>
        <w:pStyle w:val="a0"/>
        <w:rPr>
          <w:lang w:eastAsia="zh-CN"/>
        </w:rPr>
      </w:pPr>
      <w:r>
        <w:rPr>
          <w:noProof/>
        </w:rPr>
        <w:drawing>
          <wp:inline distT="0" distB="0" distL="0" distR="0" wp14:anchorId="74E91ADE" wp14:editId="177F6B98">
            <wp:extent cx="2921000" cy="1028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08111126-2.png"/>
                    <pic:cNvPicPr>
                      <a:picLocks noChangeAspect="1" noChangeArrowheads="1"/>
                    </pic:cNvPicPr>
                  </pic:nvPicPr>
                  <pic:blipFill>
                    <a:blip r:embed="rId8"/>
                    <a:stretch>
                      <a:fillRect/>
                    </a:stretch>
                  </pic:blipFill>
                  <pic:spPr bwMode="auto">
                    <a:xfrm>
                      <a:off x="0" y="0"/>
                      <a:ext cx="2921082" cy="1028729"/>
                    </a:xfrm>
                    <a:prstGeom prst="rect">
                      <a:avLst/>
                    </a:prstGeom>
                    <a:noFill/>
                    <a:ln w="9525">
                      <a:noFill/>
                      <a:headEnd/>
                      <a:tailEnd/>
                    </a:ln>
                  </pic:spPr>
                </pic:pic>
              </a:graphicData>
            </a:graphic>
          </wp:inline>
        </w:drawing>
      </w:r>
    </w:p>
    <w:p w14:paraId="666DEF4A" w14:textId="77777777" w:rsidR="00FE5B0B" w:rsidRDefault="00DE4C30">
      <w:pPr>
        <w:pStyle w:val="a0"/>
        <w:rPr>
          <w:lang w:eastAsia="zh-CN"/>
        </w:rPr>
      </w:pPr>
      <w:r>
        <w:rPr>
          <w:lang w:eastAsia="zh-CN"/>
        </w:rPr>
        <w:t>  </w:t>
      </w:r>
      <w:r>
        <w:rPr>
          <w:lang w:eastAsia="zh-CN"/>
        </w:rPr>
        <w:t>这样的数据结构可以保证数据无法篡改，一旦篡改任何区块的数据，对应的哈希指针</w:t>
      </w:r>
      <w:r>
        <w:rPr>
          <w:lang w:eastAsia="zh-CN"/>
        </w:rPr>
        <w:t>就会出错被检测到。</w:t>
      </w:r>
    </w:p>
    <w:p w14:paraId="2281E105" w14:textId="77777777" w:rsidR="00FE5B0B" w:rsidRDefault="00DE4C30">
      <w:pPr>
        <w:pStyle w:val="4"/>
        <w:rPr>
          <w:lang w:eastAsia="zh-CN"/>
        </w:rPr>
      </w:pPr>
      <w:bookmarkStart w:id="3" w:name="树形区块链"/>
      <w:r>
        <w:rPr>
          <w:lang w:eastAsia="zh-CN"/>
        </w:rPr>
        <w:t xml:space="preserve">8.1.1.2 </w:t>
      </w:r>
      <w:r>
        <w:rPr>
          <w:lang w:eastAsia="zh-CN"/>
        </w:rPr>
        <w:t>树形区块链</w:t>
      </w:r>
      <w:bookmarkEnd w:id="3"/>
    </w:p>
    <w:p w14:paraId="6BA24F4F" w14:textId="77777777" w:rsidR="00FE5B0B" w:rsidRDefault="00DE4C30">
      <w:pPr>
        <w:pStyle w:val="FirstParagraph"/>
        <w:rPr>
          <w:lang w:eastAsia="zh-CN"/>
        </w:rPr>
      </w:pPr>
      <w:r>
        <w:rPr>
          <w:lang w:eastAsia="zh-CN"/>
        </w:rPr>
        <w:t>  </w:t>
      </w:r>
      <w:r>
        <w:rPr>
          <w:lang w:eastAsia="zh-CN"/>
        </w:rPr>
        <w:t>以比特币为例，每个区块由</w:t>
      </w:r>
      <w:proofErr w:type="gramStart"/>
      <w:r>
        <w:rPr>
          <w:lang w:eastAsia="zh-CN"/>
        </w:rPr>
        <w:t>区块头</w:t>
      </w:r>
      <w:proofErr w:type="gramEnd"/>
      <w:r>
        <w:rPr>
          <w:lang w:eastAsia="zh-CN"/>
        </w:rPr>
        <w:t>和区块体两部分组成，区块体中存放了自前一区块之后发生的多笔交易；</w:t>
      </w:r>
      <w:proofErr w:type="gramStart"/>
      <w:r>
        <w:rPr>
          <w:lang w:eastAsia="zh-CN"/>
        </w:rPr>
        <w:t>区块头</w:t>
      </w:r>
      <w:proofErr w:type="gramEnd"/>
      <w:r>
        <w:rPr>
          <w:lang w:eastAsia="zh-CN"/>
        </w:rPr>
        <w:t>中存放</w:t>
      </w:r>
      <w:proofErr w:type="gramStart"/>
      <w:r>
        <w:rPr>
          <w:lang w:eastAsia="zh-CN"/>
        </w:rPr>
        <w:t>了前块哈希</w:t>
      </w:r>
      <w:proofErr w:type="gramEnd"/>
      <w:r>
        <w:rPr>
          <w:lang w:eastAsia="zh-CN"/>
        </w:rPr>
        <w:t>（</w:t>
      </w:r>
      <w:proofErr w:type="spellStart"/>
      <w:r>
        <w:rPr>
          <w:lang w:eastAsia="zh-CN"/>
        </w:rPr>
        <w:t>PreBlockHash</w:t>
      </w:r>
      <w:proofErr w:type="spellEnd"/>
      <w:r>
        <w:rPr>
          <w:lang w:eastAsia="zh-CN"/>
        </w:rPr>
        <w:t>）、随机数（</w:t>
      </w:r>
      <w:r>
        <w:rPr>
          <w:lang w:eastAsia="zh-CN"/>
        </w:rPr>
        <w:t>Nonce</w:t>
      </w:r>
      <w:r>
        <w:rPr>
          <w:lang w:eastAsia="zh-CN"/>
        </w:rPr>
        <w:t>）、</w:t>
      </w:r>
      <w:r>
        <w:rPr>
          <w:lang w:eastAsia="zh-CN"/>
        </w:rPr>
        <w:t xml:space="preserve">Merkle </w:t>
      </w:r>
      <w:r>
        <w:rPr>
          <w:lang w:eastAsia="zh-CN"/>
        </w:rPr>
        <w:t>根等，区块链基于两种哈希结构保障了数据的不可篡改性，</w:t>
      </w:r>
      <w:r>
        <w:rPr>
          <w:lang w:eastAsia="zh-CN"/>
        </w:rPr>
        <w:lastRenderedPageBreak/>
        <w:t>即</w:t>
      </w:r>
      <w:r>
        <w:rPr>
          <w:lang w:eastAsia="zh-CN"/>
        </w:rPr>
        <w:t>Merkle</w:t>
      </w:r>
      <w:r>
        <w:rPr>
          <w:lang w:eastAsia="zh-CN"/>
        </w:rPr>
        <w:t>树和区块链表，下图描述了比特币的区块链数据结构：</w:t>
      </w:r>
      <w:r>
        <w:rPr>
          <w:lang w:eastAsia="zh-CN"/>
        </w:rPr>
        <w:t xml:space="preserve"> </w:t>
      </w:r>
      <w:r>
        <w:rPr>
          <w:noProof/>
        </w:rPr>
        <w:drawing>
          <wp:inline distT="0" distB="0" distL="0" distR="0" wp14:anchorId="1F0CE065" wp14:editId="52ADA96A">
            <wp:extent cx="3403600" cy="15430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081112127-1.png"/>
                    <pic:cNvPicPr>
                      <a:picLocks noChangeAspect="1" noChangeArrowheads="1"/>
                    </pic:cNvPicPr>
                  </pic:nvPicPr>
                  <pic:blipFill>
                    <a:blip r:embed="rId9"/>
                    <a:stretch>
                      <a:fillRect/>
                    </a:stretch>
                  </pic:blipFill>
                  <pic:spPr bwMode="auto">
                    <a:xfrm>
                      <a:off x="0" y="0"/>
                      <a:ext cx="3404462" cy="1543441"/>
                    </a:xfrm>
                    <a:prstGeom prst="rect">
                      <a:avLst/>
                    </a:prstGeom>
                    <a:noFill/>
                    <a:ln w="9525">
                      <a:noFill/>
                      <a:headEnd/>
                      <a:tailEnd/>
                    </a:ln>
                  </pic:spPr>
                </pic:pic>
              </a:graphicData>
            </a:graphic>
          </wp:inline>
        </w:drawing>
      </w:r>
    </w:p>
    <w:p w14:paraId="5F31441B" w14:textId="77777777" w:rsidR="000006E6" w:rsidRDefault="00DE4C30">
      <w:pPr>
        <w:pStyle w:val="a0"/>
        <w:rPr>
          <w:noProof/>
        </w:rPr>
      </w:pPr>
      <w:r>
        <w:rPr>
          <w:lang w:eastAsia="zh-CN"/>
        </w:rPr>
        <w:t>  </w:t>
      </w:r>
      <w:r>
        <w:rPr>
          <w:lang w:eastAsia="zh-CN"/>
        </w:rPr>
        <w:t>Merkle tree</w:t>
      </w:r>
      <w:r>
        <w:rPr>
          <w:lang w:eastAsia="zh-CN"/>
        </w:rPr>
        <w:t>是一种哈希二叉树，</w:t>
      </w:r>
      <w:r>
        <w:rPr>
          <w:lang w:eastAsia="zh-CN"/>
        </w:rPr>
        <w:t>1979</w:t>
      </w:r>
      <w:r>
        <w:rPr>
          <w:lang w:eastAsia="zh-CN"/>
        </w:rPr>
        <w:t>年由</w:t>
      </w:r>
      <w:r>
        <w:rPr>
          <w:lang w:eastAsia="zh-CN"/>
        </w:rPr>
        <w:t>Ralph Merkle</w:t>
      </w:r>
      <w:r>
        <w:rPr>
          <w:lang w:eastAsia="zh-CN"/>
        </w:rPr>
        <w:t>发明。在计算机科学中，二叉树是每个节点最多有两个子树的树结构，每个节点代表一条</w:t>
      </w:r>
      <w:r>
        <w:rPr>
          <w:lang w:eastAsia="zh-CN"/>
        </w:rPr>
        <w:t>结构化数据。通常子树被称作</w:t>
      </w:r>
      <w:r>
        <w:rPr>
          <w:lang w:eastAsia="zh-CN"/>
        </w:rPr>
        <w:t>“</w:t>
      </w:r>
      <w:r>
        <w:rPr>
          <w:lang w:eastAsia="zh-CN"/>
        </w:rPr>
        <w:t>左子树</w:t>
      </w:r>
      <w:r>
        <w:rPr>
          <w:lang w:eastAsia="zh-CN"/>
        </w:rPr>
        <w:t>”</w:t>
      </w:r>
      <w:r>
        <w:rPr>
          <w:lang w:eastAsia="zh-CN"/>
        </w:rPr>
        <w:t>（</w:t>
      </w:r>
      <w:r>
        <w:rPr>
          <w:lang w:eastAsia="zh-CN"/>
        </w:rPr>
        <w:t>left subtree</w:t>
      </w:r>
      <w:r>
        <w:rPr>
          <w:lang w:eastAsia="zh-CN"/>
        </w:rPr>
        <w:t>）和</w:t>
      </w:r>
      <w:r>
        <w:rPr>
          <w:lang w:eastAsia="zh-CN"/>
        </w:rPr>
        <w:t>“</w:t>
      </w:r>
      <w:r>
        <w:rPr>
          <w:lang w:eastAsia="zh-CN"/>
        </w:rPr>
        <w:t>右子树</w:t>
      </w:r>
      <w:r>
        <w:rPr>
          <w:lang w:eastAsia="zh-CN"/>
        </w:rPr>
        <w:t>”</w:t>
      </w:r>
      <w:r>
        <w:rPr>
          <w:lang w:eastAsia="zh-CN"/>
        </w:rPr>
        <w:t>（</w:t>
      </w:r>
      <w:r>
        <w:rPr>
          <w:lang w:eastAsia="zh-CN"/>
        </w:rPr>
        <w:t>right subtree</w:t>
      </w:r>
      <w:r>
        <w:rPr>
          <w:lang w:eastAsia="zh-CN"/>
        </w:rPr>
        <w:t>）。二叉树常被用于实现数据快速查询，二叉树如下图所示：</w:t>
      </w:r>
      <w:r>
        <w:rPr>
          <w:lang w:eastAsia="zh-CN"/>
        </w:rPr>
        <w:t xml:space="preserve"> </w:t>
      </w:r>
    </w:p>
    <w:p w14:paraId="4CC98960" w14:textId="517A62E8" w:rsidR="00FE5B0B" w:rsidRDefault="00DE4C30">
      <w:pPr>
        <w:pStyle w:val="a0"/>
        <w:rPr>
          <w:lang w:eastAsia="zh-CN"/>
        </w:rPr>
      </w:pPr>
      <w:r>
        <w:rPr>
          <w:noProof/>
        </w:rPr>
        <w:drawing>
          <wp:inline distT="0" distB="0" distL="0" distR="0" wp14:anchorId="1AB7670B" wp14:editId="71011473">
            <wp:extent cx="2971800" cy="243205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081112127-2.jpg"/>
                    <pic:cNvPicPr>
                      <a:picLocks noChangeAspect="1" noChangeArrowheads="1"/>
                    </pic:cNvPicPr>
                  </pic:nvPicPr>
                  <pic:blipFill rotWithShape="1">
                    <a:blip r:embed="rId10"/>
                    <a:srcRect b="10931"/>
                    <a:stretch/>
                  </pic:blipFill>
                  <pic:spPr bwMode="auto">
                    <a:xfrm>
                      <a:off x="0" y="0"/>
                      <a:ext cx="2971800"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500BAEB8" w14:textId="77777777" w:rsidR="000006E6" w:rsidRDefault="00DE4C30">
      <w:pPr>
        <w:pStyle w:val="a0"/>
        <w:rPr>
          <w:lang w:eastAsia="zh-CN"/>
        </w:rPr>
      </w:pPr>
      <w:r>
        <w:rPr>
          <w:lang w:eastAsia="zh-CN"/>
        </w:rPr>
        <w:t>  </w:t>
      </w:r>
      <w:r>
        <w:rPr>
          <w:lang w:eastAsia="zh-CN"/>
        </w:rPr>
        <w:t>Merkle</w:t>
      </w:r>
      <w:r>
        <w:rPr>
          <w:lang w:eastAsia="zh-CN"/>
        </w:rPr>
        <w:t>树由一个根节点（</w:t>
      </w:r>
      <w:r>
        <w:rPr>
          <w:lang w:eastAsia="zh-CN"/>
        </w:rPr>
        <w:t>root</w:t>
      </w:r>
      <w:r>
        <w:rPr>
          <w:lang w:eastAsia="zh-CN"/>
        </w:rPr>
        <w:t>）、一组中间节点和一组叶节点（</w:t>
      </w:r>
      <w:r>
        <w:rPr>
          <w:lang w:eastAsia="zh-CN"/>
        </w:rPr>
        <w:t>leaf</w:t>
      </w:r>
      <w:r>
        <w:rPr>
          <w:lang w:eastAsia="zh-CN"/>
        </w:rPr>
        <w:t>）组成。叶节点（</w:t>
      </w:r>
      <w:r>
        <w:rPr>
          <w:lang w:eastAsia="zh-CN"/>
        </w:rPr>
        <w:t>leaf</w:t>
      </w:r>
      <w:r>
        <w:rPr>
          <w:lang w:eastAsia="zh-CN"/>
        </w:rPr>
        <w:t>）包含存储数据或其哈希值，中间节点是它的两个孩子节点内容的哈希值，根节点也是由它的两个子节点内容的哈希值组成。所以</w:t>
      </w:r>
      <w:r>
        <w:rPr>
          <w:lang w:eastAsia="zh-CN"/>
        </w:rPr>
        <w:t>Merkle</w:t>
      </w:r>
      <w:r>
        <w:rPr>
          <w:lang w:eastAsia="zh-CN"/>
        </w:rPr>
        <w:t>树也称哈希树。叶节点存储的是数据文件，</w:t>
      </w:r>
      <w:proofErr w:type="gramStart"/>
      <w:r>
        <w:rPr>
          <w:lang w:eastAsia="zh-CN"/>
        </w:rPr>
        <w:t>而非叶节点</w:t>
      </w:r>
      <w:proofErr w:type="gramEnd"/>
      <w:r>
        <w:rPr>
          <w:lang w:eastAsia="zh-CN"/>
        </w:rPr>
        <w:t>存储的是其子节点的哈希值（</w:t>
      </w:r>
      <w:r>
        <w:rPr>
          <w:lang w:eastAsia="zh-CN"/>
        </w:rPr>
        <w:t>Hash</w:t>
      </w:r>
      <w:r>
        <w:rPr>
          <w:lang w:eastAsia="zh-CN"/>
        </w:rPr>
        <w:t>，通过</w:t>
      </w:r>
      <w:r>
        <w:rPr>
          <w:lang w:eastAsia="zh-CN"/>
        </w:rPr>
        <w:t>SHA1</w:t>
      </w:r>
      <w:r>
        <w:rPr>
          <w:lang w:eastAsia="zh-CN"/>
        </w:rPr>
        <w:t>、</w:t>
      </w:r>
      <w:r>
        <w:rPr>
          <w:lang w:eastAsia="zh-CN"/>
        </w:rPr>
        <w:t>SHA256</w:t>
      </w:r>
      <w:r>
        <w:rPr>
          <w:lang w:eastAsia="zh-CN"/>
        </w:rPr>
        <w:t>等哈希算法</w:t>
      </w:r>
      <w:r>
        <w:rPr>
          <w:lang w:eastAsia="zh-CN"/>
        </w:rPr>
        <w:t>计算而来），这些非叶子节点的</w:t>
      </w:r>
      <w:r>
        <w:rPr>
          <w:lang w:eastAsia="zh-CN"/>
        </w:rPr>
        <w:t>Hash</w:t>
      </w:r>
      <w:r>
        <w:rPr>
          <w:lang w:eastAsia="zh-CN"/>
        </w:rPr>
        <w:t>被称作路径哈希值（可以据其确定某个叶节点到根节点的路径）</w:t>
      </w:r>
      <w:r>
        <w:rPr>
          <w:lang w:eastAsia="zh-CN"/>
        </w:rPr>
        <w:t xml:space="preserve">, </w:t>
      </w:r>
      <w:r>
        <w:rPr>
          <w:lang w:eastAsia="zh-CN"/>
        </w:rPr>
        <w:t>叶节点的</w:t>
      </w:r>
      <w:r>
        <w:rPr>
          <w:lang w:eastAsia="zh-CN"/>
        </w:rPr>
        <w:t>Hash</w:t>
      </w:r>
      <w:r>
        <w:rPr>
          <w:lang w:eastAsia="zh-CN"/>
        </w:rPr>
        <w:t>值是真实数据的</w:t>
      </w:r>
      <w:r>
        <w:rPr>
          <w:lang w:eastAsia="zh-CN"/>
        </w:rPr>
        <w:t>Hash</w:t>
      </w:r>
      <w:r>
        <w:rPr>
          <w:lang w:eastAsia="zh-CN"/>
        </w:rPr>
        <w:t>值。因为使用了树形结构</w:t>
      </w:r>
      <w:r>
        <w:rPr>
          <w:lang w:eastAsia="zh-CN"/>
        </w:rPr>
        <w:t xml:space="preserve">, </w:t>
      </w:r>
      <w:r>
        <w:rPr>
          <w:lang w:eastAsia="zh-CN"/>
        </w:rPr>
        <w:t>其查询的时间复杂度为</w:t>
      </w:r>
      <w:r>
        <w:rPr>
          <w:lang w:eastAsia="zh-CN"/>
        </w:rPr>
        <w:t>0(</w:t>
      </w:r>
      <w:proofErr w:type="spellStart"/>
      <w:r>
        <w:rPr>
          <w:lang w:eastAsia="zh-CN"/>
        </w:rPr>
        <w:t>logn</w:t>
      </w:r>
      <w:proofErr w:type="spellEnd"/>
      <w:r>
        <w:rPr>
          <w:lang w:eastAsia="zh-CN"/>
        </w:rPr>
        <w:t>)</w:t>
      </w:r>
      <w:r>
        <w:rPr>
          <w:lang w:eastAsia="zh-CN"/>
        </w:rPr>
        <w:t>，</w:t>
      </w:r>
      <w:r>
        <w:rPr>
          <w:lang w:eastAsia="zh-CN"/>
        </w:rPr>
        <w:t>n</w:t>
      </w:r>
      <w:r>
        <w:rPr>
          <w:lang w:eastAsia="zh-CN"/>
        </w:rPr>
        <w:t>是节点数量。</w:t>
      </w:r>
    </w:p>
    <w:p w14:paraId="6AA8157E" w14:textId="000EBA3F" w:rsidR="00FE5B0B" w:rsidRDefault="00DE4C30">
      <w:pPr>
        <w:pStyle w:val="a0"/>
        <w:rPr>
          <w:lang w:eastAsia="zh-CN"/>
        </w:rPr>
      </w:pPr>
      <w:r>
        <w:rPr>
          <w:lang w:eastAsia="zh-CN"/>
        </w:rPr>
        <w:lastRenderedPageBreak/>
        <w:t xml:space="preserve"> </w:t>
      </w:r>
      <w:r>
        <w:rPr>
          <w:noProof/>
        </w:rPr>
        <w:drawing>
          <wp:inline distT="0" distB="0" distL="0" distR="0" wp14:anchorId="4BA17B9A" wp14:editId="1E22E090">
            <wp:extent cx="2349500" cy="1651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081112127-3.png"/>
                    <pic:cNvPicPr>
                      <a:picLocks noChangeAspect="1" noChangeArrowheads="1"/>
                    </pic:cNvPicPr>
                  </pic:nvPicPr>
                  <pic:blipFill>
                    <a:blip r:embed="rId11"/>
                    <a:stretch>
                      <a:fillRect/>
                    </a:stretch>
                  </pic:blipFill>
                  <pic:spPr bwMode="auto">
                    <a:xfrm>
                      <a:off x="0" y="0"/>
                      <a:ext cx="2350017" cy="1651363"/>
                    </a:xfrm>
                    <a:prstGeom prst="rect">
                      <a:avLst/>
                    </a:prstGeom>
                    <a:noFill/>
                    <a:ln w="9525">
                      <a:noFill/>
                      <a:headEnd/>
                      <a:tailEnd/>
                    </a:ln>
                  </pic:spPr>
                </pic:pic>
              </a:graphicData>
            </a:graphic>
          </wp:inline>
        </w:drawing>
      </w:r>
    </w:p>
    <w:p w14:paraId="4D4D7903" w14:textId="77777777" w:rsidR="00FE5B0B" w:rsidRDefault="00DE4C30">
      <w:pPr>
        <w:pStyle w:val="3"/>
        <w:rPr>
          <w:lang w:eastAsia="zh-CN"/>
        </w:rPr>
      </w:pPr>
      <w:bookmarkStart w:id="4" w:name="网络模型"/>
      <w:r>
        <w:rPr>
          <w:lang w:eastAsia="zh-CN"/>
        </w:rPr>
        <w:t xml:space="preserve">8.1.2 </w:t>
      </w:r>
      <w:r>
        <w:rPr>
          <w:lang w:eastAsia="zh-CN"/>
        </w:rPr>
        <w:t>网络模型</w:t>
      </w:r>
      <w:bookmarkEnd w:id="4"/>
    </w:p>
    <w:p w14:paraId="302833B2" w14:textId="77777777" w:rsidR="00FE5B0B" w:rsidRDefault="00DE4C30">
      <w:pPr>
        <w:pStyle w:val="4"/>
        <w:rPr>
          <w:lang w:eastAsia="zh-CN"/>
        </w:rPr>
      </w:pPr>
      <w:bookmarkStart w:id="5" w:name="全局网络建模方法"/>
      <w:r>
        <w:rPr>
          <w:lang w:eastAsia="zh-CN"/>
        </w:rPr>
        <w:t xml:space="preserve">8.1.2.1 </w:t>
      </w:r>
      <w:r>
        <w:rPr>
          <w:lang w:eastAsia="zh-CN"/>
        </w:rPr>
        <w:t>全局网络建模方法</w:t>
      </w:r>
      <w:bookmarkEnd w:id="5"/>
    </w:p>
    <w:p w14:paraId="1153F1B5" w14:textId="77777777" w:rsidR="00FE5B0B" w:rsidRDefault="00DE4C30">
      <w:pPr>
        <w:pStyle w:val="FirstParagraph"/>
        <w:rPr>
          <w:lang w:eastAsia="zh-CN"/>
        </w:rPr>
      </w:pPr>
      <w:r>
        <w:rPr>
          <w:b/>
          <w:lang w:eastAsia="zh-CN"/>
        </w:rPr>
        <w:t>状态机</w:t>
      </w:r>
    </w:p>
    <w:p w14:paraId="5C6C6F83" w14:textId="77777777" w:rsidR="00FE5B0B" w:rsidRDefault="00DE4C30">
      <w:pPr>
        <w:pStyle w:val="a0"/>
        <w:rPr>
          <w:lang w:eastAsia="zh-CN"/>
        </w:rPr>
      </w:pPr>
      <w:r>
        <w:rPr>
          <w:lang w:eastAsia="zh-CN"/>
        </w:rPr>
        <w:t>  </w:t>
      </w:r>
      <w:r>
        <w:rPr>
          <w:lang w:eastAsia="zh-CN"/>
        </w:rPr>
        <w:t>状态机是有限状态自动机的简称，是现实事物运行规则抽象而成的一个数学模型。现实事物是有不同状态的，例如一个自动门，就有</w:t>
      </w:r>
      <w:r>
        <w:rPr>
          <w:lang w:eastAsia="zh-CN"/>
        </w:rPr>
        <w:t>open</w:t>
      </w:r>
      <w:r>
        <w:rPr>
          <w:lang w:eastAsia="zh-CN"/>
        </w:rPr>
        <w:t>和</w:t>
      </w:r>
      <w:r>
        <w:rPr>
          <w:lang w:eastAsia="zh-CN"/>
        </w:rPr>
        <w:t>closed</w:t>
      </w:r>
      <w:r>
        <w:rPr>
          <w:lang w:eastAsia="zh-CN"/>
        </w:rPr>
        <w:t>两种状态。通常所说的状态机是有限状态机，也就是被描述的事物的状态的数量是有限</w:t>
      </w:r>
      <w:proofErr w:type="gramStart"/>
      <w:r>
        <w:rPr>
          <w:lang w:eastAsia="zh-CN"/>
        </w:rPr>
        <w:t>个</w:t>
      </w:r>
      <w:proofErr w:type="gramEnd"/>
      <w:r>
        <w:rPr>
          <w:lang w:eastAsia="zh-CN"/>
        </w:rPr>
        <w:t>，例如自动门</w:t>
      </w:r>
      <w:r>
        <w:rPr>
          <w:lang w:eastAsia="zh-CN"/>
        </w:rPr>
        <w:t>的状态就是两个</w:t>
      </w:r>
      <w:r>
        <w:rPr>
          <w:lang w:eastAsia="zh-CN"/>
        </w:rPr>
        <w:t>open</w:t>
      </w:r>
      <w:r>
        <w:rPr>
          <w:lang w:eastAsia="zh-CN"/>
        </w:rPr>
        <w:t>和</w:t>
      </w:r>
      <w:r>
        <w:rPr>
          <w:lang w:eastAsia="zh-CN"/>
        </w:rPr>
        <w:t>closed</w:t>
      </w:r>
      <w:r>
        <w:rPr>
          <w:lang w:eastAsia="zh-CN"/>
        </w:rPr>
        <w:t>。</w:t>
      </w:r>
    </w:p>
    <w:p w14:paraId="19C4B5B3" w14:textId="77777777" w:rsidR="000006E6" w:rsidRDefault="00DE4C30">
      <w:pPr>
        <w:pStyle w:val="a0"/>
        <w:rPr>
          <w:lang w:eastAsia="zh-CN"/>
        </w:rPr>
      </w:pPr>
      <w:r>
        <w:rPr>
          <w:lang w:eastAsia="zh-CN"/>
        </w:rPr>
        <w:t>  </w:t>
      </w:r>
      <w:r>
        <w:rPr>
          <w:lang w:eastAsia="zh-CN"/>
        </w:rPr>
        <w:t>状态机，也就是</w:t>
      </w:r>
      <w:r>
        <w:rPr>
          <w:lang w:eastAsia="zh-CN"/>
        </w:rPr>
        <w:t>State Machine</w:t>
      </w:r>
      <w:r>
        <w:rPr>
          <w:lang w:eastAsia="zh-CN"/>
        </w:rPr>
        <w:t>，不是指一台实际机器，而是指一个数学模型。一般就是指一张状态转换图。例如，根据自动门的运行规则，可以抽象出下面这张图。</w:t>
      </w:r>
    </w:p>
    <w:p w14:paraId="46FEEEB9" w14:textId="3B0DC17D" w:rsidR="00FE5B0B" w:rsidRDefault="00DE4C30">
      <w:pPr>
        <w:pStyle w:val="a0"/>
        <w:rPr>
          <w:lang w:eastAsia="zh-CN"/>
        </w:rPr>
      </w:pPr>
      <w:r>
        <w:rPr>
          <w:noProof/>
        </w:rPr>
        <w:drawing>
          <wp:inline distT="0" distB="0" distL="0" distR="0" wp14:anchorId="2AFBBCD3" wp14:editId="001CEEF9">
            <wp:extent cx="1968500" cy="1835431"/>
            <wp:effectExtent l="0" t="0" r="0" b="0"/>
            <wp:docPr id="6" name="Picture" descr="08121128-1.png"/>
            <wp:cNvGraphicFramePr/>
            <a:graphic xmlns:a="http://schemas.openxmlformats.org/drawingml/2006/main">
              <a:graphicData uri="http://schemas.openxmlformats.org/drawingml/2006/picture">
                <pic:pic xmlns:pic="http://schemas.openxmlformats.org/drawingml/2006/picture">
                  <pic:nvPicPr>
                    <pic:cNvPr id="0" name="Picture" descr="./figures/08121128-1.png"/>
                    <pic:cNvPicPr>
                      <a:picLocks noChangeAspect="1" noChangeArrowheads="1"/>
                    </pic:cNvPicPr>
                  </pic:nvPicPr>
                  <pic:blipFill>
                    <a:blip r:embed="rId12"/>
                    <a:stretch>
                      <a:fillRect/>
                    </a:stretch>
                  </pic:blipFill>
                  <pic:spPr bwMode="auto">
                    <a:xfrm>
                      <a:off x="0" y="0"/>
                      <a:ext cx="1988855" cy="1854410"/>
                    </a:xfrm>
                    <a:prstGeom prst="rect">
                      <a:avLst/>
                    </a:prstGeom>
                    <a:noFill/>
                    <a:ln w="9525">
                      <a:noFill/>
                      <a:headEnd/>
                      <a:tailEnd/>
                    </a:ln>
                  </pic:spPr>
                </pic:pic>
              </a:graphicData>
            </a:graphic>
          </wp:inline>
        </w:drawing>
      </w:r>
    </w:p>
    <w:p w14:paraId="3D190BE5" w14:textId="77777777" w:rsidR="00FE5B0B" w:rsidRDefault="00DE4C30">
      <w:pPr>
        <w:pStyle w:val="a0"/>
        <w:rPr>
          <w:lang w:eastAsia="zh-CN"/>
        </w:rPr>
      </w:pPr>
      <w:r>
        <w:rPr>
          <w:lang w:eastAsia="zh-CN"/>
        </w:rPr>
        <w:t>  </w:t>
      </w:r>
      <w:r>
        <w:rPr>
          <w:lang w:eastAsia="zh-CN"/>
        </w:rPr>
        <w:t>切换成区块链内部视角，区块链</w:t>
      </w:r>
      <w:proofErr w:type="gramStart"/>
      <w:r>
        <w:rPr>
          <w:lang w:eastAsia="zh-CN"/>
        </w:rPr>
        <w:t>除各个</w:t>
      </w:r>
      <w:proofErr w:type="gramEnd"/>
      <w:r>
        <w:rPr>
          <w:lang w:eastAsia="zh-CN"/>
        </w:rPr>
        <w:t>区块外，本质上还是离不开网络。可以将区块生产节点理解为生态系统中的生产者，其他节点基于区块完成交易，验证，广播等各个动作，可以理解为消费者。每个节点都有不同的状态，通过状态机能描述清楚区块链的网络节点部分。例如，智能合约接收外界输入，内部执行代码（执行动作，进行状态转</w:t>
      </w:r>
      <w:r>
        <w:rPr>
          <w:lang w:eastAsia="zh-CN"/>
        </w:rPr>
        <w:t>换），最终达到一个新的状态。</w:t>
      </w:r>
    </w:p>
    <w:p w14:paraId="04EA1E1F" w14:textId="77777777" w:rsidR="00FE5B0B" w:rsidRDefault="00DE4C30">
      <w:pPr>
        <w:pStyle w:val="a0"/>
        <w:rPr>
          <w:lang w:eastAsia="zh-CN"/>
        </w:rPr>
      </w:pPr>
      <w:r>
        <w:rPr>
          <w:b/>
          <w:lang w:eastAsia="zh-CN"/>
        </w:rPr>
        <w:t>网络模型</w:t>
      </w:r>
    </w:p>
    <w:p w14:paraId="24923B25" w14:textId="77777777" w:rsidR="00FE5B0B" w:rsidRDefault="00DE4C30">
      <w:pPr>
        <w:pStyle w:val="a0"/>
        <w:rPr>
          <w:lang w:eastAsia="zh-CN"/>
        </w:rPr>
      </w:pPr>
      <w:r>
        <w:rPr>
          <w:lang w:eastAsia="zh-CN"/>
        </w:rPr>
        <w:lastRenderedPageBreak/>
        <w:t>  </w:t>
      </w:r>
      <w:r>
        <w:rPr>
          <w:lang w:eastAsia="zh-CN"/>
        </w:rPr>
        <w:t>比特</w:t>
      </w:r>
      <w:proofErr w:type="gramStart"/>
      <w:r>
        <w:rPr>
          <w:lang w:eastAsia="zh-CN"/>
        </w:rPr>
        <w:t>币网络</w:t>
      </w:r>
      <w:proofErr w:type="gramEnd"/>
      <w:r>
        <w:rPr>
          <w:lang w:eastAsia="zh-CN"/>
        </w:rPr>
        <w:t>中的节点主要有四大功能：钱包、挖矿、区块链数据库、网络路由。每个节点都会有路由的功能，但是其他功能并不一定全部具备，一般属于比特</w:t>
      </w:r>
      <w:proofErr w:type="gramStart"/>
      <w:r>
        <w:rPr>
          <w:lang w:eastAsia="zh-CN"/>
        </w:rPr>
        <w:t>币核心</w:t>
      </w:r>
      <w:proofErr w:type="gramEnd"/>
      <w:r>
        <w:rPr>
          <w:lang w:eastAsia="zh-CN"/>
        </w:rPr>
        <w:t>节点才会全部包含四种功能，包含所有功能的节点也叫全节点。</w:t>
      </w:r>
    </w:p>
    <w:p w14:paraId="18F3B08B" w14:textId="77777777" w:rsidR="00FE5B0B" w:rsidRDefault="00DE4C30">
      <w:pPr>
        <w:pStyle w:val="a0"/>
        <w:rPr>
          <w:lang w:eastAsia="zh-CN"/>
        </w:rPr>
      </w:pPr>
      <w:r>
        <w:rPr>
          <w:lang w:eastAsia="zh-CN"/>
        </w:rPr>
        <w:t>  </w:t>
      </w:r>
      <w:r>
        <w:rPr>
          <w:lang w:eastAsia="zh-CN"/>
        </w:rPr>
        <w:t>以太</w:t>
      </w:r>
      <w:proofErr w:type="gramStart"/>
      <w:r>
        <w:rPr>
          <w:lang w:eastAsia="zh-CN"/>
        </w:rPr>
        <w:t>坊网络</w:t>
      </w:r>
      <w:proofErr w:type="gramEnd"/>
      <w:r>
        <w:rPr>
          <w:lang w:eastAsia="zh-CN"/>
        </w:rPr>
        <w:t>和比特币一样，以太坊也具备钱包、挖矿、区块链数据库、区块路由四大功能，也存在不同类型的节点，与比特币</w:t>
      </w:r>
      <w:r>
        <w:rPr>
          <w:lang w:eastAsia="zh-CN"/>
        </w:rPr>
        <w:t>P2P</w:t>
      </w:r>
      <w:r>
        <w:rPr>
          <w:lang w:eastAsia="zh-CN"/>
        </w:rPr>
        <w:t>网络结构最大的不同在于，以太坊的</w:t>
      </w:r>
      <w:r>
        <w:rPr>
          <w:lang w:eastAsia="zh-CN"/>
        </w:rPr>
        <w:t>P2P</w:t>
      </w:r>
      <w:r>
        <w:rPr>
          <w:lang w:eastAsia="zh-CN"/>
        </w:rPr>
        <w:t>是有结构的。其网络采用</w:t>
      </w:r>
      <w:r>
        <w:rPr>
          <w:lang w:eastAsia="zh-CN"/>
        </w:rPr>
        <w:t xml:space="preserve"> </w:t>
      </w:r>
      <w:proofErr w:type="spellStart"/>
      <w:r>
        <w:rPr>
          <w:lang w:eastAsia="zh-CN"/>
        </w:rPr>
        <w:t>Kademlia</w:t>
      </w:r>
      <w:proofErr w:type="spellEnd"/>
      <w:r>
        <w:rPr>
          <w:lang w:eastAsia="zh-CN"/>
        </w:rPr>
        <w:t>（</w:t>
      </w:r>
      <w:proofErr w:type="spellStart"/>
      <w:r>
        <w:rPr>
          <w:lang w:eastAsia="zh-CN"/>
        </w:rPr>
        <w:t>Kad</w:t>
      </w:r>
      <w:proofErr w:type="spellEnd"/>
      <w:r>
        <w:rPr>
          <w:lang w:eastAsia="zh-CN"/>
        </w:rPr>
        <w:t>）算法实现，使用该算法可以快速而又准确的路由、定位数据的问题</w:t>
      </w:r>
      <w:r>
        <w:rPr>
          <w:lang w:eastAsia="zh-CN"/>
        </w:rPr>
        <w:t>。</w:t>
      </w:r>
    </w:p>
    <w:p w14:paraId="57C87D84" w14:textId="77777777" w:rsidR="00FE5B0B" w:rsidRDefault="00DE4C30">
      <w:pPr>
        <w:pStyle w:val="a0"/>
        <w:rPr>
          <w:lang w:eastAsia="zh-CN"/>
        </w:rPr>
      </w:pPr>
      <w:r>
        <w:rPr>
          <w:b/>
          <w:lang w:eastAsia="zh-CN"/>
        </w:rPr>
        <w:t>维护全局状态的一致性</w:t>
      </w:r>
    </w:p>
    <w:p w14:paraId="4184138F" w14:textId="77777777" w:rsidR="00FE5B0B" w:rsidRDefault="00DE4C30">
      <w:pPr>
        <w:pStyle w:val="a0"/>
        <w:rPr>
          <w:lang w:eastAsia="zh-CN"/>
        </w:rPr>
      </w:pPr>
      <w:r>
        <w:rPr>
          <w:lang w:eastAsia="zh-CN"/>
        </w:rPr>
        <w:t>  </w:t>
      </w:r>
      <w:r>
        <w:rPr>
          <w:lang w:eastAsia="zh-CN"/>
        </w:rPr>
        <w:t>全局状态的一致性可以分成强一致性和最终一致性，以下介绍</w:t>
      </w:r>
      <w:proofErr w:type="spellStart"/>
      <w:r>
        <w:rPr>
          <w:lang w:eastAsia="zh-CN"/>
        </w:rPr>
        <w:t>PoW</w:t>
      </w:r>
      <w:proofErr w:type="spellEnd"/>
      <w:r>
        <w:rPr>
          <w:lang w:eastAsia="zh-CN"/>
        </w:rPr>
        <w:t>/</w:t>
      </w:r>
      <w:proofErr w:type="spellStart"/>
      <w:r>
        <w:rPr>
          <w:lang w:eastAsia="zh-CN"/>
        </w:rPr>
        <w:t>PoS</w:t>
      </w:r>
      <w:proofErr w:type="spellEnd"/>
      <w:r>
        <w:rPr>
          <w:lang w:eastAsia="zh-CN"/>
        </w:rPr>
        <w:t>共识算法如何来维护全局状态的一致性：</w:t>
      </w:r>
      <w:r>
        <w:rPr>
          <w:lang w:eastAsia="zh-CN"/>
        </w:rPr>
        <w:t xml:space="preserve"> 1. </w:t>
      </w:r>
      <w:proofErr w:type="spellStart"/>
      <w:r>
        <w:rPr>
          <w:lang w:eastAsia="zh-CN"/>
        </w:rPr>
        <w:t>PoW</w:t>
      </w:r>
      <w:proofErr w:type="spellEnd"/>
      <w:r>
        <w:rPr>
          <w:lang w:eastAsia="zh-CN"/>
        </w:rPr>
        <w:t>（工作量证明）：矿工通过把网络尚未记录的现有交易打包到一个区块，然后不断遍历尝试来寻找一个随机数，找到满足条件的随机数就相当于获得区块链的本轮记账权。矿工把满足条件的区块在网络中广播出去，全网其他节点在验证该区块满足挖矿难度条件，同时区块里的交易数据符合协议规范后，每个节点将该区块链接到自身维护的区块链上，从而在全网形成对当前网络状态的共识，达成全局状态的一致性</w:t>
      </w:r>
      <w:r>
        <w:rPr>
          <w:lang w:eastAsia="zh-CN"/>
        </w:rPr>
        <w:t>；</w:t>
      </w:r>
      <w:r>
        <w:rPr>
          <w:lang w:eastAsia="zh-CN"/>
        </w:rPr>
        <w:t xml:space="preserve"> 2. </w:t>
      </w:r>
      <w:proofErr w:type="spellStart"/>
      <w:r>
        <w:rPr>
          <w:lang w:eastAsia="zh-CN"/>
        </w:rPr>
        <w:t>PoS</w:t>
      </w:r>
      <w:proofErr w:type="spellEnd"/>
      <w:r>
        <w:rPr>
          <w:lang w:eastAsia="zh-CN"/>
        </w:rPr>
        <w:t>（权益证明）：要求节点提供拥有一定数量的代币证明来获取</w:t>
      </w:r>
      <w:proofErr w:type="gramStart"/>
      <w:r>
        <w:rPr>
          <w:lang w:eastAsia="zh-CN"/>
        </w:rPr>
        <w:t>竞争区</w:t>
      </w:r>
      <w:proofErr w:type="gramEnd"/>
      <w:r>
        <w:rPr>
          <w:lang w:eastAsia="zh-CN"/>
        </w:rPr>
        <w:t>块链记账权的一种分布式共识机制，从而可以达成全局状态的一致性。</w:t>
      </w:r>
    </w:p>
    <w:p w14:paraId="02EF304A" w14:textId="77777777" w:rsidR="00FE5B0B" w:rsidRDefault="00DE4C30">
      <w:pPr>
        <w:pStyle w:val="a0"/>
        <w:rPr>
          <w:lang w:eastAsia="zh-CN"/>
        </w:rPr>
      </w:pPr>
      <w:r>
        <w:rPr>
          <w:lang w:eastAsia="zh-CN"/>
        </w:rPr>
        <w:t>  </w:t>
      </w:r>
      <w:r>
        <w:rPr>
          <w:lang w:eastAsia="zh-CN"/>
        </w:rPr>
        <w:t>全局网络建模</w:t>
      </w:r>
      <w:proofErr w:type="gramStart"/>
      <w:r>
        <w:rPr>
          <w:lang w:eastAsia="zh-CN"/>
        </w:rPr>
        <w:t>是指区块链</w:t>
      </w:r>
      <w:proofErr w:type="gramEnd"/>
      <w:r>
        <w:rPr>
          <w:lang w:eastAsia="zh-CN"/>
        </w:rPr>
        <w:t>中所有全节点通过共识机制对等协商，共同维护区块链。全局网络建模方法下的区块链节点存储完整的账本数据（账户模型下还包括状态数据），并执行所有交易，这种建模方法对系统的存储、计算和网络造成了较大压力，对参与的节点提出了更高的配置要求。</w:t>
      </w:r>
    </w:p>
    <w:p w14:paraId="2D1C4A78" w14:textId="77777777" w:rsidR="00FE5B0B" w:rsidRDefault="00DE4C30">
      <w:pPr>
        <w:pStyle w:val="4"/>
        <w:rPr>
          <w:lang w:eastAsia="zh-CN"/>
        </w:rPr>
      </w:pPr>
      <w:bookmarkStart w:id="6" w:name="账户数据模型"/>
      <w:r>
        <w:rPr>
          <w:lang w:eastAsia="zh-CN"/>
        </w:rPr>
        <w:t xml:space="preserve">8.1.3.2 </w:t>
      </w:r>
      <w:r>
        <w:rPr>
          <w:lang w:eastAsia="zh-CN"/>
        </w:rPr>
        <w:t>账户数据模型</w:t>
      </w:r>
      <w:bookmarkEnd w:id="6"/>
    </w:p>
    <w:p w14:paraId="3161B14B" w14:textId="77777777" w:rsidR="00FE5B0B" w:rsidRDefault="00DE4C30">
      <w:pPr>
        <w:pStyle w:val="FirstParagraph"/>
        <w:rPr>
          <w:lang w:eastAsia="zh-CN"/>
        </w:rPr>
      </w:pPr>
      <w:r>
        <w:rPr>
          <w:b/>
          <w:lang w:eastAsia="zh-CN"/>
        </w:rPr>
        <w:t>账户模型介绍</w:t>
      </w:r>
    </w:p>
    <w:p w14:paraId="0BDB509B" w14:textId="77777777" w:rsidR="00FE5B0B" w:rsidRDefault="00DE4C30">
      <w:pPr>
        <w:pStyle w:val="a0"/>
        <w:rPr>
          <w:lang w:eastAsia="zh-CN"/>
        </w:rPr>
      </w:pPr>
      <w:r>
        <w:rPr>
          <w:lang w:eastAsia="zh-CN"/>
        </w:rPr>
        <w:t>  </w:t>
      </w:r>
      <w:r>
        <w:rPr>
          <w:lang w:eastAsia="zh-CN"/>
        </w:rPr>
        <w:t>以太坊中的账户使用的是</w:t>
      </w:r>
      <w:r>
        <w:rPr>
          <w:lang w:eastAsia="zh-CN"/>
        </w:rPr>
        <w:t>Account</w:t>
      </w:r>
      <w:r>
        <w:rPr>
          <w:lang w:eastAsia="zh-CN"/>
        </w:rPr>
        <w:t>模型，并不是比特币中的</w:t>
      </w:r>
      <w:r>
        <w:rPr>
          <w:lang w:eastAsia="zh-CN"/>
        </w:rPr>
        <w:t>UXTO</w:t>
      </w:r>
      <w:r>
        <w:rPr>
          <w:lang w:eastAsia="zh-CN"/>
        </w:rPr>
        <w:t>模型，以太坊中有两类账户：外部账户（</w:t>
      </w:r>
      <w:r>
        <w:rPr>
          <w:lang w:eastAsia="zh-CN"/>
        </w:rPr>
        <w:t>EOA</w:t>
      </w:r>
      <w:r>
        <w:rPr>
          <w:lang w:eastAsia="zh-CN"/>
        </w:rPr>
        <w:t>）和合约账户。</w:t>
      </w:r>
    </w:p>
    <w:p w14:paraId="77B01349" w14:textId="77777777" w:rsidR="00FE5B0B" w:rsidRDefault="00DE4C30">
      <w:pPr>
        <w:pStyle w:val="a0"/>
        <w:rPr>
          <w:lang w:eastAsia="zh-CN"/>
        </w:rPr>
      </w:pPr>
      <w:r>
        <w:rPr>
          <w:lang w:eastAsia="zh-CN"/>
        </w:rPr>
        <w:t>  </w:t>
      </w:r>
      <w:r>
        <w:rPr>
          <w:lang w:eastAsia="zh-CN"/>
        </w:rPr>
        <w:t>外部账户由私</w:t>
      </w:r>
      <w:proofErr w:type="gramStart"/>
      <w:r>
        <w:rPr>
          <w:lang w:eastAsia="zh-CN"/>
        </w:rPr>
        <w:t>钥</w:t>
      </w:r>
      <w:proofErr w:type="gramEnd"/>
      <w:r>
        <w:rPr>
          <w:lang w:eastAsia="zh-CN"/>
        </w:rPr>
        <w:t>控制，每个账户都有自己的余额。拥有者可以通过创建和签名一笔交易从自己的外部账户发送消息，而接受方账户则不计入该金额，外部账户的地址是由公</w:t>
      </w:r>
      <w:proofErr w:type="gramStart"/>
      <w:r>
        <w:rPr>
          <w:lang w:eastAsia="zh-CN"/>
        </w:rPr>
        <w:t>钥</w:t>
      </w:r>
      <w:proofErr w:type="gramEnd"/>
      <w:r>
        <w:rPr>
          <w:lang w:eastAsia="zh-CN"/>
        </w:rPr>
        <w:t>决定的。</w:t>
      </w:r>
    </w:p>
    <w:p w14:paraId="38E0D493" w14:textId="77777777" w:rsidR="00FE5B0B" w:rsidRDefault="00DE4C30">
      <w:pPr>
        <w:pStyle w:val="a0"/>
        <w:rPr>
          <w:lang w:eastAsia="zh-CN"/>
        </w:rPr>
      </w:pPr>
      <w:r>
        <w:rPr>
          <w:lang w:eastAsia="zh-CN"/>
        </w:rPr>
        <w:t>  </w:t>
      </w:r>
      <w:r>
        <w:rPr>
          <w:lang w:eastAsia="zh-CN"/>
        </w:rPr>
        <w:t>合约账户由代码控制。在一些情况下，当合约账户收到一条消息，合约账户的代码就会被激活，允许它对内部存储进行读取和写入，发送其他或者创建合约。合约账户的地址是创建合约时确定的，合约账户地址由合约创建者的地址和该地址发</w:t>
      </w:r>
      <w:r>
        <w:rPr>
          <w:lang w:eastAsia="zh-CN"/>
        </w:rPr>
        <w:lastRenderedPageBreak/>
        <w:t>出过的交易数量计算得到，地址发出过的交易数量也被称作</w:t>
      </w:r>
      <w:r>
        <w:rPr>
          <w:lang w:eastAsia="zh-CN"/>
        </w:rPr>
        <w:t>nonce</w:t>
      </w:r>
      <w:r>
        <w:rPr>
          <w:lang w:eastAsia="zh-CN"/>
        </w:rPr>
        <w:t>。</w:t>
      </w:r>
      <w:r>
        <w:rPr>
          <w:lang w:eastAsia="zh-CN"/>
        </w:rPr>
        <w:t xml:space="preserve"> </w:t>
      </w:r>
      <w:r>
        <w:rPr>
          <w:noProof/>
        </w:rPr>
        <w:drawing>
          <wp:inline distT="0" distB="0" distL="0" distR="0" wp14:anchorId="6C570352" wp14:editId="322E7B77">
            <wp:extent cx="4984750" cy="900858"/>
            <wp:effectExtent l="0" t="0" r="0" b="0"/>
            <wp:docPr id="7" name="Picture" descr="08132121-1.png"/>
            <wp:cNvGraphicFramePr/>
            <a:graphic xmlns:a="http://schemas.openxmlformats.org/drawingml/2006/main">
              <a:graphicData uri="http://schemas.openxmlformats.org/drawingml/2006/picture">
                <pic:pic xmlns:pic="http://schemas.openxmlformats.org/drawingml/2006/picture">
                  <pic:nvPicPr>
                    <pic:cNvPr id="0" name="Picture" descr="./figures/08132121-1.png"/>
                    <pic:cNvPicPr>
                      <a:picLocks noChangeAspect="1" noChangeArrowheads="1"/>
                    </pic:cNvPicPr>
                  </pic:nvPicPr>
                  <pic:blipFill>
                    <a:blip r:embed="rId13"/>
                    <a:stretch>
                      <a:fillRect/>
                    </a:stretch>
                  </pic:blipFill>
                  <pic:spPr bwMode="auto">
                    <a:xfrm>
                      <a:off x="0" y="0"/>
                      <a:ext cx="5050811" cy="912797"/>
                    </a:xfrm>
                    <a:prstGeom prst="rect">
                      <a:avLst/>
                    </a:prstGeom>
                    <a:noFill/>
                    <a:ln w="9525">
                      <a:noFill/>
                      <a:headEnd/>
                      <a:tailEnd/>
                    </a:ln>
                  </pic:spPr>
                </pic:pic>
              </a:graphicData>
            </a:graphic>
          </wp:inline>
        </w:drawing>
      </w:r>
    </w:p>
    <w:p w14:paraId="2447EB63" w14:textId="77777777" w:rsidR="00FE5B0B" w:rsidRDefault="00DE4C30">
      <w:pPr>
        <w:pStyle w:val="a0"/>
        <w:rPr>
          <w:lang w:eastAsia="zh-CN"/>
        </w:rPr>
      </w:pPr>
      <w:r>
        <w:rPr>
          <w:b/>
          <w:lang w:eastAsia="zh-CN"/>
        </w:rPr>
        <w:t>账</w:t>
      </w:r>
      <w:r>
        <w:rPr>
          <w:b/>
          <w:lang w:eastAsia="zh-CN"/>
        </w:rPr>
        <w:t>户内部结构</w:t>
      </w:r>
    </w:p>
    <w:p w14:paraId="761E0296" w14:textId="77777777" w:rsidR="00FE5B0B" w:rsidRDefault="00DE4C30">
      <w:pPr>
        <w:pStyle w:val="a0"/>
        <w:rPr>
          <w:lang w:eastAsia="zh-CN"/>
        </w:rPr>
      </w:pPr>
      <w:r>
        <w:rPr>
          <w:lang w:eastAsia="zh-CN"/>
        </w:rPr>
        <w:t>  </w:t>
      </w:r>
      <w:r>
        <w:rPr>
          <w:lang w:eastAsia="zh-CN"/>
        </w:rPr>
        <w:t>账户由四个组成部分，不论账户类型是什么，都存在这四个组成部分：</w:t>
      </w:r>
      <w:r>
        <w:rPr>
          <w:lang w:eastAsia="zh-CN"/>
        </w:rPr>
        <w:t xml:space="preserve"> * nonce</w:t>
      </w:r>
      <w:r>
        <w:rPr>
          <w:lang w:eastAsia="zh-CN"/>
        </w:rPr>
        <w:t>：如果账户是一个外部账户，</w:t>
      </w:r>
      <w:r>
        <w:rPr>
          <w:lang w:eastAsia="zh-CN"/>
        </w:rPr>
        <w:t>nonce</w:t>
      </w:r>
      <w:r>
        <w:rPr>
          <w:lang w:eastAsia="zh-CN"/>
        </w:rPr>
        <w:t>代表从该账户地址发送过的交易数量，该数量会出现在交易的字段中，起到防止双花的目的。如果账户是一个合约账户，</w:t>
      </w:r>
      <w:r>
        <w:rPr>
          <w:lang w:eastAsia="zh-CN"/>
        </w:rPr>
        <w:t>nonce</w:t>
      </w:r>
      <w:r>
        <w:rPr>
          <w:lang w:eastAsia="zh-CN"/>
        </w:rPr>
        <w:t>代表由该账户创建过的合约数量。</w:t>
      </w:r>
      <w:r>
        <w:rPr>
          <w:lang w:eastAsia="zh-CN"/>
        </w:rPr>
        <w:t xml:space="preserve"> * balance</w:t>
      </w:r>
      <w:r>
        <w:rPr>
          <w:lang w:eastAsia="zh-CN"/>
        </w:rPr>
        <w:t>：该账户拥有的余额，以</w:t>
      </w:r>
      <w:r>
        <w:rPr>
          <w:lang w:eastAsia="zh-CN"/>
        </w:rPr>
        <w:t>Wei</w:t>
      </w:r>
      <w:r>
        <w:rPr>
          <w:lang w:eastAsia="zh-CN"/>
        </w:rPr>
        <w:t>为单位。</w:t>
      </w:r>
      <w:r>
        <w:rPr>
          <w:lang w:eastAsia="zh-CN"/>
        </w:rPr>
        <w:t xml:space="preserve"> </w:t>
      </w:r>
      <w:r>
        <w:rPr>
          <w:lang w:eastAsia="zh-CN"/>
        </w:rPr>
        <w:t xml:space="preserve">* </w:t>
      </w:r>
      <w:proofErr w:type="spellStart"/>
      <w:r>
        <w:rPr>
          <w:lang w:eastAsia="zh-CN"/>
        </w:rPr>
        <w:t>storageRoot</w:t>
      </w:r>
      <w:proofErr w:type="spellEnd"/>
      <w:r>
        <w:rPr>
          <w:lang w:eastAsia="zh-CN"/>
        </w:rPr>
        <w:t>：该账户的存储内容是</w:t>
      </w:r>
      <w:r>
        <w:rPr>
          <w:lang w:eastAsia="zh-CN"/>
        </w:rPr>
        <w:t>Merkle Patricia</w:t>
      </w:r>
      <w:r>
        <w:rPr>
          <w:lang w:eastAsia="zh-CN"/>
        </w:rPr>
        <w:t>树的根节点哈希值。</w:t>
      </w:r>
      <w:r>
        <w:rPr>
          <w:lang w:eastAsia="zh-CN"/>
        </w:rPr>
        <w:t>Merkle</w:t>
      </w:r>
      <w:r>
        <w:rPr>
          <w:lang w:eastAsia="zh-CN"/>
        </w:rPr>
        <w:t>树会将此账户存储内容的哈希值进行编码，默认为空值。</w:t>
      </w:r>
      <w:r>
        <w:rPr>
          <w:lang w:eastAsia="zh-CN"/>
        </w:rPr>
        <w:t xml:space="preserve"> * </w:t>
      </w:r>
      <w:proofErr w:type="spellStart"/>
      <w:r>
        <w:rPr>
          <w:lang w:eastAsia="zh-CN"/>
        </w:rPr>
        <w:t>codeHash</w:t>
      </w:r>
      <w:proofErr w:type="spellEnd"/>
      <w:r>
        <w:rPr>
          <w:lang w:eastAsia="zh-CN"/>
        </w:rPr>
        <w:t>：如果是外部账户，</w:t>
      </w:r>
      <w:proofErr w:type="spellStart"/>
      <w:r>
        <w:rPr>
          <w:lang w:eastAsia="zh-CN"/>
        </w:rPr>
        <w:t>codeHash</w:t>
      </w:r>
      <w:proofErr w:type="spellEnd"/>
      <w:r>
        <w:rPr>
          <w:lang w:eastAsia="zh-CN"/>
        </w:rPr>
        <w:t>是一个空字符串的哈希值，如果是合约账户，</w:t>
      </w:r>
      <w:proofErr w:type="spellStart"/>
      <w:r>
        <w:rPr>
          <w:lang w:eastAsia="zh-CN"/>
        </w:rPr>
        <w:t>codeHash</w:t>
      </w:r>
      <w:proofErr w:type="spellEnd"/>
      <w:r>
        <w:rPr>
          <w:lang w:eastAsia="zh-CN"/>
        </w:rPr>
        <w:t>是该账户</w:t>
      </w:r>
      <w:r>
        <w:rPr>
          <w:lang w:eastAsia="zh-CN"/>
        </w:rPr>
        <w:t>EVM code</w:t>
      </w:r>
      <w:r>
        <w:rPr>
          <w:lang w:eastAsia="zh-CN"/>
        </w:rPr>
        <w:t>（编译后的智能合约字节码）的哈希值。和账户的其他字段不同，</w:t>
      </w:r>
      <w:proofErr w:type="spellStart"/>
      <w:r>
        <w:rPr>
          <w:lang w:eastAsia="zh-CN"/>
        </w:rPr>
        <w:t>codeHash</w:t>
      </w:r>
      <w:proofErr w:type="spellEnd"/>
      <w:r>
        <w:rPr>
          <w:lang w:eastAsia="zh-CN"/>
        </w:rPr>
        <w:t>是不可变的，可以用来从状态数据库中获得相应的</w:t>
      </w:r>
      <w:r>
        <w:rPr>
          <w:lang w:eastAsia="zh-CN"/>
        </w:rPr>
        <w:t>EVM code</w:t>
      </w:r>
      <w:r>
        <w:rPr>
          <w:lang w:eastAsia="zh-CN"/>
        </w:rPr>
        <w:t>。</w:t>
      </w:r>
    </w:p>
    <w:p w14:paraId="78563B96" w14:textId="77777777" w:rsidR="00FE5B0B" w:rsidRDefault="00DE4C30">
      <w:pPr>
        <w:pStyle w:val="a0"/>
        <w:rPr>
          <w:lang w:eastAsia="zh-CN"/>
        </w:rPr>
      </w:pPr>
      <w:r>
        <w:rPr>
          <w:b/>
          <w:lang w:eastAsia="zh-CN"/>
        </w:rPr>
        <w:t>基于账户模型的加密货币</w:t>
      </w:r>
    </w:p>
    <w:p w14:paraId="1F38D684" w14:textId="77777777" w:rsidR="00FE5B0B" w:rsidRDefault="00DE4C30">
      <w:pPr>
        <w:pStyle w:val="a0"/>
        <w:rPr>
          <w:lang w:eastAsia="zh-CN"/>
        </w:rPr>
      </w:pPr>
      <w:r>
        <w:rPr>
          <w:lang w:eastAsia="zh-CN"/>
        </w:rPr>
        <w:t>  </w:t>
      </w:r>
      <w:r>
        <w:rPr>
          <w:lang w:eastAsia="zh-CN"/>
        </w:rPr>
        <w:t>以太</w:t>
      </w:r>
      <w:proofErr w:type="gramStart"/>
      <w:r>
        <w:rPr>
          <w:lang w:eastAsia="zh-CN"/>
        </w:rPr>
        <w:t>坊选择</w:t>
      </w:r>
      <w:proofErr w:type="gramEnd"/>
      <w:r>
        <w:rPr>
          <w:lang w:eastAsia="zh-CN"/>
        </w:rPr>
        <w:t>了无现金的基于账户的系统。一个地址被看作一个</w:t>
      </w:r>
      <w:r>
        <w:rPr>
          <w:lang w:eastAsia="zh-CN"/>
        </w:rPr>
        <w:t>账户，一个交易将一个值从一个账户转移到另一个账户。每一笔交易都有一个唯一的</w:t>
      </w:r>
      <w:r>
        <w:rPr>
          <w:lang w:eastAsia="zh-CN"/>
        </w:rPr>
        <w:t>nonce</w:t>
      </w:r>
      <w:r>
        <w:rPr>
          <w:lang w:eastAsia="zh-CN"/>
        </w:rPr>
        <w:t>，以防止双花攻击。为了允许</w:t>
      </w:r>
      <w:proofErr w:type="gramStart"/>
      <w:r>
        <w:rPr>
          <w:lang w:eastAsia="zh-CN"/>
        </w:rPr>
        <w:t>只创建</w:t>
      </w:r>
      <w:proofErr w:type="gramEnd"/>
      <w:r>
        <w:rPr>
          <w:lang w:eastAsia="zh-CN"/>
        </w:rPr>
        <w:t>货币并将其分配给接收者或只从发送者那里取钱并将其作为使用的交易，因此发送者和接收者都是可选的</w:t>
      </w:r>
      <w:r>
        <w:rPr>
          <w:lang w:eastAsia="zh-CN"/>
        </w:rPr>
        <w:t>(</w:t>
      </w:r>
      <w:proofErr w:type="spellStart"/>
      <w:r>
        <w:rPr>
          <w:lang w:eastAsia="zh-CN"/>
        </w:rPr>
        <w:t>Zahnentferner</w:t>
      </w:r>
      <w:proofErr w:type="spellEnd"/>
      <w:r>
        <w:rPr>
          <w:lang w:eastAsia="zh-CN"/>
        </w:rPr>
        <w:t xml:space="preserve"> 2018)</w:t>
      </w:r>
      <w:r>
        <w:rPr>
          <w:lang w:eastAsia="zh-CN"/>
        </w:rPr>
        <w:t>。</w:t>
      </w:r>
    </w:p>
    <w:p w14:paraId="628A4484" w14:textId="77777777" w:rsidR="00FE5B0B" w:rsidRDefault="00DE4C30">
      <w:pPr>
        <w:pStyle w:val="4"/>
        <w:rPr>
          <w:lang w:eastAsia="zh-CN"/>
        </w:rPr>
      </w:pPr>
      <w:bookmarkStart w:id="7" w:name="区块链数据库模型"/>
      <w:r>
        <w:rPr>
          <w:lang w:eastAsia="zh-CN"/>
        </w:rPr>
        <w:t xml:space="preserve">8.1.3.3 </w:t>
      </w:r>
      <w:r>
        <w:rPr>
          <w:lang w:eastAsia="zh-CN"/>
        </w:rPr>
        <w:t>区块链数据库模型</w:t>
      </w:r>
      <w:bookmarkEnd w:id="7"/>
    </w:p>
    <w:p w14:paraId="6D736F7D" w14:textId="77777777" w:rsidR="00FE5B0B" w:rsidRDefault="00DE4C30">
      <w:pPr>
        <w:pStyle w:val="FirstParagraph"/>
        <w:rPr>
          <w:lang w:eastAsia="zh-CN"/>
        </w:rPr>
      </w:pPr>
      <w:r>
        <w:rPr>
          <w:lang w:eastAsia="zh-CN"/>
        </w:rPr>
        <w:t>  </w:t>
      </w:r>
      <w:r>
        <w:rPr>
          <w:lang w:eastAsia="zh-CN"/>
        </w:rPr>
        <w:t>比特币、以太坊和超级账本三大应用平台的主要功能是针对数字货币与智能合约，但是数据管理性能较弱，近年来，许多研究力图将区块链技术与传统的数据库技术相结合，提升数据管理的性能，同时兼顾区块链去中心化、数据可回溯、防篡改的特性。</w:t>
      </w:r>
    </w:p>
    <w:p w14:paraId="00891210" w14:textId="77777777" w:rsidR="00FE5B0B" w:rsidRDefault="00DE4C30">
      <w:pPr>
        <w:pStyle w:val="a0"/>
        <w:rPr>
          <w:lang w:eastAsia="zh-CN"/>
        </w:rPr>
      </w:pPr>
      <w:r>
        <w:rPr>
          <w:lang w:eastAsia="zh-CN"/>
        </w:rPr>
        <w:t>  </w:t>
      </w:r>
      <w:proofErr w:type="spellStart"/>
      <w:r>
        <w:rPr>
          <w:lang w:eastAsia="zh-CN"/>
        </w:rPr>
        <w:t>BigchainDB</w:t>
      </w:r>
      <w:proofErr w:type="spellEnd"/>
      <w:r>
        <w:rPr>
          <w:lang w:eastAsia="zh-CN"/>
        </w:rPr>
        <w:t>的设计始于分布式数据库，并通过一系列创新增加了区块链的特征：分散控制、不可篡改以及数字资产的创建和移动。</w:t>
      </w:r>
      <w:proofErr w:type="spellStart"/>
      <w:r>
        <w:rPr>
          <w:lang w:eastAsia="zh-CN"/>
        </w:rPr>
        <w:t>BigchainDB</w:t>
      </w:r>
      <w:proofErr w:type="spellEnd"/>
      <w:r>
        <w:rPr>
          <w:lang w:eastAsia="zh-CN"/>
        </w:rPr>
        <w:t>继承了现代分布式数据库的特性：吞吐量和容量与节点数量的线性校准，功能齐全的</w:t>
      </w:r>
      <w:r>
        <w:rPr>
          <w:lang w:eastAsia="zh-CN"/>
        </w:rPr>
        <w:t>NoSQL</w:t>
      </w:r>
      <w:r>
        <w:rPr>
          <w:lang w:eastAsia="zh-CN"/>
        </w:rPr>
        <w:t>查询语言，高效的查询和许可。由于建立在现有的分布式数据库上，因此它还继承了其大部分代码库的企业强化代码，可扩展的容量意味着具有法律约束力的合同和证书可以直接存储在区块链数据库中，许可系统支持从私有企业区块链数据库到开放的公共区块链数据库的各种配置</w:t>
      </w:r>
      <w:r>
        <w:rPr>
          <w:lang w:eastAsia="zh-CN"/>
        </w:rPr>
        <w:t>(</w:t>
      </w:r>
      <w:proofErr w:type="spellStart"/>
      <w:r>
        <w:rPr>
          <w:lang w:eastAsia="zh-CN"/>
        </w:rPr>
        <w:t>McConaghy</w:t>
      </w:r>
      <w:proofErr w:type="spellEnd"/>
      <w:r>
        <w:rPr>
          <w:lang w:eastAsia="zh-CN"/>
        </w:rPr>
        <w:t xml:space="preserve"> et al</w:t>
      </w:r>
      <w:r>
        <w:rPr>
          <w:lang w:eastAsia="zh-CN"/>
        </w:rPr>
        <w:t>. 2016)</w:t>
      </w:r>
      <w:r>
        <w:rPr>
          <w:lang w:eastAsia="zh-CN"/>
        </w:rPr>
        <w:t>。</w:t>
      </w:r>
      <w:proofErr w:type="spellStart"/>
      <w:r>
        <w:rPr>
          <w:lang w:eastAsia="zh-CN"/>
        </w:rPr>
        <w:t>BigchainDB</w:t>
      </w:r>
      <w:proofErr w:type="spellEnd"/>
      <w:r>
        <w:rPr>
          <w:lang w:eastAsia="zh-CN"/>
        </w:rPr>
        <w:t>是对像以太</w:t>
      </w:r>
      <w:proofErr w:type="gramStart"/>
      <w:r>
        <w:rPr>
          <w:lang w:eastAsia="zh-CN"/>
        </w:rPr>
        <w:t>坊这样</w:t>
      </w:r>
      <w:proofErr w:type="gramEnd"/>
      <w:r>
        <w:rPr>
          <w:lang w:eastAsia="zh-CN"/>
        </w:rPr>
        <w:t>的分散处理平台和星际文件系统（</w:t>
      </w:r>
      <w:r>
        <w:rPr>
          <w:lang w:eastAsia="zh-CN"/>
        </w:rPr>
        <w:t>IPFS</w:t>
      </w:r>
      <w:r>
        <w:rPr>
          <w:lang w:eastAsia="zh-CN"/>
        </w:rPr>
        <w:t>）这样的分散文件系统的补充。</w:t>
      </w:r>
    </w:p>
    <w:p w14:paraId="2586A8D6" w14:textId="77777777" w:rsidR="00FE5B0B" w:rsidRDefault="00DE4C30">
      <w:pPr>
        <w:pStyle w:val="a0"/>
        <w:rPr>
          <w:lang w:eastAsia="zh-CN"/>
        </w:rPr>
      </w:pPr>
      <w:r>
        <w:rPr>
          <w:lang w:eastAsia="zh-CN"/>
        </w:rPr>
        <w:t>  </w:t>
      </w:r>
      <w:proofErr w:type="spellStart"/>
      <w:r>
        <w:rPr>
          <w:lang w:eastAsia="zh-CN"/>
        </w:rPr>
        <w:t>Dinh</w:t>
      </w:r>
      <w:proofErr w:type="spellEnd"/>
      <w:r>
        <w:rPr>
          <w:lang w:eastAsia="zh-CN"/>
        </w:rPr>
        <w:t>等提出了第一个基准测试框架</w:t>
      </w:r>
      <w:proofErr w:type="spellStart"/>
      <w:r>
        <w:rPr>
          <w:lang w:eastAsia="zh-CN"/>
        </w:rPr>
        <w:t>Blockbench</w:t>
      </w:r>
      <w:proofErr w:type="spellEnd"/>
      <w:r>
        <w:rPr>
          <w:lang w:eastAsia="zh-CN"/>
        </w:rPr>
        <w:t>，用于评估私有区块链系统，包括区块链应用的一致性算法、数据模型、执行引擎和链上应用的测试方法，并且</w:t>
      </w:r>
      <w:r>
        <w:rPr>
          <w:lang w:eastAsia="zh-CN"/>
        </w:rPr>
        <w:lastRenderedPageBreak/>
        <w:t>分析了以太坊、超级账本、</w:t>
      </w:r>
      <w:r>
        <w:rPr>
          <w:lang w:eastAsia="zh-CN"/>
        </w:rPr>
        <w:t>Parity</w:t>
      </w:r>
      <w:r>
        <w:rPr>
          <w:lang w:eastAsia="zh-CN"/>
        </w:rPr>
        <w:t>以及</w:t>
      </w:r>
      <w:r>
        <w:rPr>
          <w:lang w:eastAsia="zh-CN"/>
        </w:rPr>
        <w:t xml:space="preserve"> </w:t>
      </w:r>
      <w:proofErr w:type="spellStart"/>
      <w:r>
        <w:rPr>
          <w:lang w:eastAsia="zh-CN"/>
        </w:rPr>
        <w:t>UStore</w:t>
      </w:r>
      <w:proofErr w:type="spellEnd"/>
      <w:r>
        <w:rPr>
          <w:lang w:eastAsia="zh-CN"/>
        </w:rPr>
        <w:t>的读写以及查询能力，对于区块链的设计以及瓶颈发现和解决带来了极大的帮助</w:t>
      </w:r>
      <w:r>
        <w:rPr>
          <w:lang w:eastAsia="zh-CN"/>
        </w:rPr>
        <w:t>(</w:t>
      </w:r>
      <w:proofErr w:type="spellStart"/>
      <w:r>
        <w:rPr>
          <w:lang w:eastAsia="zh-CN"/>
        </w:rPr>
        <w:t>Dinh</w:t>
      </w:r>
      <w:proofErr w:type="spellEnd"/>
      <w:r>
        <w:rPr>
          <w:lang w:eastAsia="zh-CN"/>
        </w:rPr>
        <w:t xml:space="preserve"> et al. 2017)</w:t>
      </w:r>
      <w:r>
        <w:rPr>
          <w:lang w:eastAsia="zh-CN"/>
        </w:rPr>
        <w:t>。</w:t>
      </w:r>
    </w:p>
    <w:p w14:paraId="3A07D5FD" w14:textId="77777777" w:rsidR="00FE5B0B" w:rsidRDefault="00DE4C30">
      <w:pPr>
        <w:pStyle w:val="a0"/>
        <w:rPr>
          <w:lang w:eastAsia="zh-CN"/>
        </w:rPr>
      </w:pPr>
      <w:r>
        <w:rPr>
          <w:lang w:eastAsia="zh-CN"/>
        </w:rPr>
        <w:t>  </w:t>
      </w:r>
      <w:proofErr w:type="gramStart"/>
      <w:r>
        <w:rPr>
          <w:lang w:eastAsia="zh-CN"/>
        </w:rPr>
        <w:t>焦通等</w:t>
      </w:r>
      <w:proofErr w:type="gramEnd"/>
      <w:r>
        <w:rPr>
          <w:lang w:eastAsia="zh-CN"/>
        </w:rPr>
        <w:t>提出</w:t>
      </w:r>
      <w:r>
        <w:rPr>
          <w:lang w:eastAsia="zh-CN"/>
        </w:rPr>
        <w:t>08133</w:t>
      </w:r>
      <w:r>
        <w:rPr>
          <w:lang w:eastAsia="zh-CN"/>
        </w:rPr>
        <w:t>区块链数据库系统框架，兼顾数据查询以及数据回溯。</w:t>
      </w:r>
      <w:r>
        <w:rPr>
          <w:lang w:eastAsia="zh-CN"/>
        </w:rPr>
        <w:t>通过限制中心机构对数据记录的操作，来达到防篡改和去中心化的目的。</w:t>
      </w:r>
      <w:r>
        <w:rPr>
          <w:lang w:eastAsia="zh-CN"/>
        </w:rPr>
        <w:t>git</w:t>
      </w:r>
      <w:r>
        <w:rPr>
          <w:lang w:eastAsia="zh-CN"/>
        </w:rPr>
        <w:t>该数据库中有多条区块链，每一条区块链相当于传统数据库中的一张表，所有的中心机构充当数据的存储节点，所有的存储节点根据共识算法生成区块链，所有节点（包括用户）存储</w:t>
      </w:r>
      <w:proofErr w:type="gramStart"/>
      <w:r>
        <w:rPr>
          <w:lang w:eastAsia="zh-CN"/>
        </w:rPr>
        <w:t>区块头</w:t>
      </w:r>
      <w:proofErr w:type="gramEnd"/>
      <w:r>
        <w:rPr>
          <w:lang w:eastAsia="zh-CN"/>
        </w:rPr>
        <w:t>信息，可以由</w:t>
      </w:r>
      <w:proofErr w:type="gramStart"/>
      <w:r>
        <w:rPr>
          <w:lang w:eastAsia="zh-CN"/>
        </w:rPr>
        <w:t>区块头</w:t>
      </w:r>
      <w:proofErr w:type="gramEnd"/>
      <w:r>
        <w:rPr>
          <w:lang w:eastAsia="zh-CN"/>
        </w:rPr>
        <w:t>信息检索到记录并验证记录的正确性</w:t>
      </w:r>
      <w:r>
        <w:rPr>
          <w:lang w:eastAsia="zh-CN"/>
        </w:rPr>
        <w:t>(</w:t>
      </w:r>
      <w:proofErr w:type="gramStart"/>
      <w:r>
        <w:rPr>
          <w:lang w:eastAsia="zh-CN"/>
        </w:rPr>
        <w:t>焦通</w:t>
      </w:r>
      <w:proofErr w:type="gramEnd"/>
      <w:r>
        <w:rPr>
          <w:lang w:eastAsia="zh-CN"/>
        </w:rPr>
        <w:t xml:space="preserve"> et al. 2019)</w:t>
      </w:r>
      <w:r>
        <w:rPr>
          <w:lang w:eastAsia="zh-CN"/>
        </w:rPr>
        <w:t>。</w:t>
      </w:r>
    </w:p>
    <w:p w14:paraId="59A90B62" w14:textId="77777777" w:rsidR="00FE5B0B" w:rsidRDefault="00DE4C30">
      <w:pPr>
        <w:pStyle w:val="2"/>
        <w:rPr>
          <w:lang w:eastAsia="zh-CN"/>
        </w:rPr>
      </w:pPr>
      <w:bookmarkStart w:id="8" w:name="互操作和跨链"/>
      <w:r>
        <w:rPr>
          <w:lang w:eastAsia="zh-CN"/>
        </w:rPr>
        <w:t xml:space="preserve">8.3 </w:t>
      </w:r>
      <w:r>
        <w:rPr>
          <w:lang w:eastAsia="zh-CN"/>
        </w:rPr>
        <w:t>互操作和跨链</w:t>
      </w:r>
      <w:bookmarkEnd w:id="8"/>
    </w:p>
    <w:p w14:paraId="4526A73C" w14:textId="77777777" w:rsidR="00FE5B0B" w:rsidRDefault="00DE4C30">
      <w:pPr>
        <w:pStyle w:val="3"/>
        <w:rPr>
          <w:lang w:eastAsia="zh-CN"/>
        </w:rPr>
      </w:pPr>
      <w:bookmarkStart w:id="9" w:name="区块链链上链下融合"/>
      <w:r>
        <w:rPr>
          <w:lang w:eastAsia="zh-CN"/>
        </w:rPr>
        <w:t xml:space="preserve">8.3.1 </w:t>
      </w:r>
      <w:r>
        <w:rPr>
          <w:lang w:eastAsia="zh-CN"/>
        </w:rPr>
        <w:t>区块链</w:t>
      </w:r>
      <w:proofErr w:type="gramStart"/>
      <w:r>
        <w:rPr>
          <w:lang w:eastAsia="zh-CN"/>
        </w:rPr>
        <w:t>链</w:t>
      </w:r>
      <w:proofErr w:type="gramEnd"/>
      <w:r>
        <w:rPr>
          <w:lang w:eastAsia="zh-CN"/>
        </w:rPr>
        <w:t>上链下融合</w:t>
      </w:r>
      <w:bookmarkEnd w:id="9"/>
    </w:p>
    <w:p w14:paraId="76EA9391" w14:textId="77777777" w:rsidR="00FE5B0B" w:rsidRDefault="00DE4C30">
      <w:pPr>
        <w:pStyle w:val="4"/>
        <w:rPr>
          <w:lang w:eastAsia="zh-CN"/>
        </w:rPr>
      </w:pPr>
      <w:bookmarkStart w:id="10" w:name="数据融合"/>
      <w:r>
        <w:rPr>
          <w:lang w:eastAsia="zh-CN"/>
        </w:rPr>
        <w:t xml:space="preserve">8.3.1.1 </w:t>
      </w:r>
      <w:r>
        <w:rPr>
          <w:lang w:eastAsia="zh-CN"/>
        </w:rPr>
        <w:t>数据融合</w:t>
      </w:r>
      <w:bookmarkEnd w:id="10"/>
    </w:p>
    <w:p w14:paraId="202C1BA9" w14:textId="77777777" w:rsidR="00FE5B0B" w:rsidRDefault="00DE4C30">
      <w:pPr>
        <w:pStyle w:val="FirstParagraph"/>
        <w:rPr>
          <w:lang w:eastAsia="zh-CN"/>
        </w:rPr>
      </w:pPr>
      <w:r>
        <w:rPr>
          <w:lang w:eastAsia="zh-CN"/>
        </w:rPr>
        <w:t>  </w:t>
      </w:r>
      <w:r>
        <w:rPr>
          <w:lang w:eastAsia="zh-CN"/>
        </w:rPr>
        <w:t>数据融合指通过链上存储数据的关键信息、</w:t>
      </w:r>
      <w:proofErr w:type="gramStart"/>
      <w:r>
        <w:rPr>
          <w:lang w:eastAsia="zh-CN"/>
        </w:rPr>
        <w:t>链下存储</w:t>
      </w:r>
      <w:proofErr w:type="gramEnd"/>
      <w:r>
        <w:rPr>
          <w:lang w:eastAsia="zh-CN"/>
        </w:rPr>
        <w:t>数据内容实现信息系统和区块链各存储部分数据的情况下实现业务融</w:t>
      </w:r>
      <w:r>
        <w:rPr>
          <w:lang w:eastAsia="zh-CN"/>
        </w:rPr>
        <w:t>合。以下简要介绍几个例子：</w:t>
      </w:r>
    </w:p>
    <w:p w14:paraId="572DF125" w14:textId="77777777" w:rsidR="00FE5B0B" w:rsidRDefault="00DE4C30">
      <w:pPr>
        <w:pStyle w:val="Compact"/>
        <w:numPr>
          <w:ilvl w:val="0"/>
          <w:numId w:val="3"/>
        </w:numPr>
      </w:pPr>
      <w:r>
        <w:t>Juan Benet</w:t>
      </w:r>
      <w:r>
        <w:t>于</w:t>
      </w:r>
      <w:r>
        <w:t>2014</w:t>
      </w:r>
      <w:r>
        <w:t>年提出星际文件系统（</w:t>
      </w:r>
      <w:r>
        <w:t>InterPlanetary File System</w:t>
      </w:r>
      <w:r>
        <w:t>，</w:t>
      </w:r>
      <w:r>
        <w:t>IPFS</w:t>
      </w:r>
      <w:r>
        <w:t>），</w:t>
      </w:r>
      <w:r>
        <w:t>IPFS</w:t>
      </w:r>
      <w:r>
        <w:t>是一种点对点分布式文件系统，旨在将所有计算设备与同一文件系统连接起来。在某些方面，</w:t>
      </w:r>
      <w:r>
        <w:t>IPFS</w:t>
      </w:r>
      <w:r>
        <w:t>与</w:t>
      </w:r>
      <w:r>
        <w:t>Web</w:t>
      </w:r>
      <w:r>
        <w:t>相似，但是</w:t>
      </w:r>
      <w:r>
        <w:t>IPFS</w:t>
      </w:r>
      <w:r>
        <w:t>可以看作是一个</w:t>
      </w:r>
      <w:r>
        <w:t>BitTorrent</w:t>
      </w:r>
      <w:r>
        <w:t>群，可以在一个</w:t>
      </w:r>
      <w:r>
        <w:t>Git</w:t>
      </w:r>
      <w:r>
        <w:t>存储库中交换对象。</w:t>
      </w:r>
      <w:r>
        <w:rPr>
          <w:lang w:eastAsia="zh-CN"/>
        </w:rPr>
        <w:t>IPFS</w:t>
      </w:r>
      <w:r>
        <w:rPr>
          <w:lang w:eastAsia="zh-CN"/>
        </w:rPr>
        <w:t>中的存储证明包括复制证明和时空证明。复制证明（</w:t>
      </w:r>
      <w:r>
        <w:rPr>
          <w:lang w:eastAsia="zh-CN"/>
        </w:rPr>
        <w:t>Proof of Replication</w:t>
      </w:r>
      <w:r>
        <w:rPr>
          <w:lang w:eastAsia="zh-CN"/>
        </w:rPr>
        <w:t>，</w:t>
      </w:r>
      <w:proofErr w:type="spellStart"/>
      <w:proofErr w:type="gramStart"/>
      <w:r>
        <w:rPr>
          <w:lang w:eastAsia="zh-CN"/>
        </w:rPr>
        <w:t>PoRep</w:t>
      </w:r>
      <w:proofErr w:type="spellEnd"/>
      <w:r>
        <w:rPr>
          <w:lang w:eastAsia="zh-CN"/>
        </w:rPr>
        <w:t>)</w:t>
      </w:r>
      <w:r>
        <w:rPr>
          <w:lang w:eastAsia="zh-CN"/>
        </w:rPr>
        <w:t>是一个新型的存储证明</w:t>
      </w:r>
      <w:proofErr w:type="gramEnd"/>
      <w:r>
        <w:rPr>
          <w:lang w:eastAsia="zh-CN"/>
        </w:rPr>
        <w:t>,</w:t>
      </w:r>
      <w:r>
        <w:rPr>
          <w:lang w:eastAsia="zh-CN"/>
        </w:rPr>
        <w:t>可以让证明人提供存储证明给用户，证明用户的</w:t>
      </w:r>
      <w:r>
        <w:rPr>
          <w:lang w:eastAsia="zh-CN"/>
        </w:rPr>
        <w:t>数据已经被复制存储到证明人唯一的专用物理存储设备上。时空证明</w:t>
      </w:r>
      <w:r>
        <w:rPr>
          <w:lang w:eastAsia="zh-CN"/>
        </w:rPr>
        <w:t>POST</w:t>
      </w:r>
      <w:r>
        <w:rPr>
          <w:lang w:eastAsia="zh-CN"/>
        </w:rPr>
        <w:t>（</w:t>
      </w:r>
      <w:r>
        <w:rPr>
          <w:lang w:eastAsia="zh-CN"/>
        </w:rPr>
        <w:t>Proof of Spacetime</w:t>
      </w:r>
      <w:r>
        <w:rPr>
          <w:lang w:eastAsia="zh-CN"/>
        </w:rPr>
        <w:t>，</w:t>
      </w:r>
      <w:proofErr w:type="spellStart"/>
      <w:r>
        <w:rPr>
          <w:lang w:eastAsia="zh-CN"/>
        </w:rPr>
        <w:t>PoSt</w:t>
      </w:r>
      <w:proofErr w:type="spellEnd"/>
      <w:r>
        <w:rPr>
          <w:lang w:eastAsia="zh-CN"/>
        </w:rPr>
        <w:t>）是</w:t>
      </w:r>
      <w:proofErr w:type="spellStart"/>
      <w:r>
        <w:rPr>
          <w:lang w:eastAsia="zh-CN"/>
        </w:rPr>
        <w:t>Filecoin</w:t>
      </w:r>
      <w:proofErr w:type="spellEnd"/>
      <w:r>
        <w:rPr>
          <w:lang w:eastAsia="zh-CN"/>
        </w:rPr>
        <w:t>项目采用的共识机制</w:t>
      </w:r>
      <w:r>
        <w:rPr>
          <w:lang w:eastAsia="zh-CN"/>
        </w:rPr>
        <w:t>,</w:t>
      </w:r>
      <w:r>
        <w:rPr>
          <w:lang w:eastAsia="zh-CN"/>
        </w:rPr>
        <w:t>使用用户存储的数据本身作为算力大小的证明。</w:t>
      </w:r>
      <w:proofErr w:type="spellStart"/>
      <w:r>
        <w:t>IPFS</w:t>
      </w:r>
      <w:r>
        <w:t>技术架构如下图所示</w:t>
      </w:r>
      <w:proofErr w:type="spellEnd"/>
      <w:r>
        <w:t>：</w:t>
      </w:r>
      <w:r>
        <w:rPr>
          <w:noProof/>
        </w:rPr>
        <w:drawing>
          <wp:inline distT="0" distB="0" distL="0" distR="0" wp14:anchorId="3D2B7455" wp14:editId="0017478C">
            <wp:extent cx="3503231" cy="2146300"/>
            <wp:effectExtent l="0" t="0" r="0" b="0"/>
            <wp:docPr id="8" name="Picture" descr="IPFS技术构架"/>
            <wp:cNvGraphicFramePr/>
            <a:graphic xmlns:a="http://schemas.openxmlformats.org/drawingml/2006/main">
              <a:graphicData uri="http://schemas.openxmlformats.org/drawingml/2006/picture">
                <pic:pic xmlns:pic="http://schemas.openxmlformats.org/drawingml/2006/picture">
                  <pic:nvPicPr>
                    <pic:cNvPr id="0" name="Picture" descr="./figures/08311113-1.jpg"/>
                    <pic:cNvPicPr>
                      <a:picLocks noChangeAspect="1" noChangeArrowheads="1"/>
                    </pic:cNvPicPr>
                  </pic:nvPicPr>
                  <pic:blipFill>
                    <a:blip r:embed="rId14"/>
                    <a:stretch>
                      <a:fillRect/>
                    </a:stretch>
                  </pic:blipFill>
                  <pic:spPr bwMode="auto">
                    <a:xfrm>
                      <a:off x="0" y="0"/>
                      <a:ext cx="3524753" cy="2159485"/>
                    </a:xfrm>
                    <a:prstGeom prst="rect">
                      <a:avLst/>
                    </a:prstGeom>
                    <a:noFill/>
                    <a:ln w="9525">
                      <a:noFill/>
                      <a:headEnd/>
                      <a:tailEnd/>
                    </a:ln>
                  </pic:spPr>
                </pic:pic>
              </a:graphicData>
            </a:graphic>
          </wp:inline>
        </w:drawing>
      </w:r>
    </w:p>
    <w:p w14:paraId="1888EE9D" w14:textId="77777777" w:rsidR="00FE5B0B" w:rsidRDefault="00DE4C30">
      <w:pPr>
        <w:pStyle w:val="Compact"/>
        <w:numPr>
          <w:ilvl w:val="0"/>
          <w:numId w:val="3"/>
        </w:numPr>
        <w:rPr>
          <w:lang w:eastAsia="zh-CN"/>
        </w:rPr>
      </w:pPr>
      <w:r>
        <w:rPr>
          <w:lang w:eastAsia="zh-CN"/>
        </w:rPr>
        <w:t>Azaria</w:t>
      </w:r>
      <w:r>
        <w:rPr>
          <w:lang w:eastAsia="zh-CN"/>
        </w:rPr>
        <w:t>等提出基于区块链的分布式电子医疗记录（</w:t>
      </w:r>
      <w:r>
        <w:rPr>
          <w:lang w:eastAsia="zh-CN"/>
        </w:rPr>
        <w:t>electronic medical records</w:t>
      </w:r>
      <w:r>
        <w:rPr>
          <w:lang w:eastAsia="zh-CN"/>
        </w:rPr>
        <w:t>，</w:t>
      </w:r>
      <w:r>
        <w:rPr>
          <w:lang w:eastAsia="zh-CN"/>
        </w:rPr>
        <w:t>EMRS</w:t>
      </w:r>
      <w:r>
        <w:rPr>
          <w:lang w:eastAsia="zh-CN"/>
        </w:rPr>
        <w:t>）管理模型</w:t>
      </w:r>
      <w:proofErr w:type="spellStart"/>
      <w:r>
        <w:rPr>
          <w:lang w:eastAsia="zh-CN"/>
        </w:rPr>
        <w:t>MedRec</w:t>
      </w:r>
      <w:proofErr w:type="spellEnd"/>
      <w:r>
        <w:rPr>
          <w:lang w:eastAsia="zh-CN"/>
        </w:rPr>
        <w:t>。该系统为患者提供了全面、不变的日志，患者可以</w:t>
      </w:r>
      <w:proofErr w:type="gramStart"/>
      <w:r>
        <w:rPr>
          <w:lang w:eastAsia="zh-CN"/>
        </w:rPr>
        <w:t>跨提供</w:t>
      </w:r>
      <w:proofErr w:type="gramEnd"/>
      <w:r>
        <w:rPr>
          <w:lang w:eastAsia="zh-CN"/>
        </w:rPr>
        <w:t>商和治疗地点</w:t>
      </w:r>
      <w:proofErr w:type="gramStart"/>
      <w:r>
        <w:rPr>
          <w:lang w:eastAsia="zh-CN"/>
        </w:rPr>
        <w:t>轻松访问其</w:t>
      </w:r>
      <w:proofErr w:type="gramEnd"/>
      <w:r>
        <w:rPr>
          <w:lang w:eastAsia="zh-CN"/>
        </w:rPr>
        <w:t>医疗信息。</w:t>
      </w:r>
      <w:proofErr w:type="spellStart"/>
      <w:r>
        <w:rPr>
          <w:lang w:eastAsia="zh-CN"/>
        </w:rPr>
        <w:t>MedRec</w:t>
      </w:r>
      <w:proofErr w:type="spellEnd"/>
      <w:r>
        <w:rPr>
          <w:lang w:eastAsia="zh-CN"/>
        </w:rPr>
        <w:t>利用独特的区块链属性使身份验证、机密性、问责制和数据</w:t>
      </w:r>
      <w:r>
        <w:rPr>
          <w:lang w:eastAsia="zh-CN"/>
        </w:rPr>
        <w:t>共享，模块化设计与提供</w:t>
      </w:r>
      <w:proofErr w:type="gramStart"/>
      <w:r>
        <w:rPr>
          <w:lang w:eastAsia="zh-CN"/>
        </w:rPr>
        <w:t>商现有</w:t>
      </w:r>
      <w:proofErr w:type="gramEnd"/>
      <w:r>
        <w:rPr>
          <w:lang w:eastAsia="zh-CN"/>
        </w:rPr>
        <w:t>的本地数</w:t>
      </w:r>
      <w:r>
        <w:rPr>
          <w:lang w:eastAsia="zh-CN"/>
        </w:rPr>
        <w:lastRenderedPageBreak/>
        <w:t>据存储解决方案集成在一起，促进了互操作性。</w:t>
      </w:r>
      <w:proofErr w:type="spellStart"/>
      <w:r>
        <w:rPr>
          <w:lang w:eastAsia="zh-CN"/>
        </w:rPr>
        <w:t>MedRec</w:t>
      </w:r>
      <w:proofErr w:type="spellEnd"/>
      <w:r>
        <w:rPr>
          <w:lang w:eastAsia="zh-CN"/>
        </w:rPr>
        <w:t>激励医学利益相关者（研究人员，公共卫生当局等）以区块链</w:t>
      </w:r>
      <w:r>
        <w:rPr>
          <w:lang w:eastAsia="zh-CN"/>
        </w:rPr>
        <w:t>“</w:t>
      </w:r>
      <w:r>
        <w:rPr>
          <w:lang w:eastAsia="zh-CN"/>
        </w:rPr>
        <w:t>矿工</w:t>
      </w:r>
      <w:r>
        <w:rPr>
          <w:lang w:eastAsia="zh-CN"/>
        </w:rPr>
        <w:t>”</w:t>
      </w:r>
      <w:r>
        <w:rPr>
          <w:lang w:eastAsia="zh-CN"/>
        </w:rPr>
        <w:t>的身份参与网络，访问汇总的匿名数据作为挖掘奖励，以换取通过工作量证明维持和保护网络。总之，</w:t>
      </w:r>
      <w:proofErr w:type="spellStart"/>
      <w:r>
        <w:rPr>
          <w:lang w:eastAsia="zh-CN"/>
        </w:rPr>
        <w:t>MedRec</w:t>
      </w:r>
      <w:proofErr w:type="spellEnd"/>
      <w:r>
        <w:rPr>
          <w:lang w:eastAsia="zh-CN"/>
        </w:rPr>
        <w:t>促进了数据经济学的兴起，提供了大数据来增强研究人员的能力，同时让患者和提供者选择发布元数据的选择</w:t>
      </w:r>
      <w:r>
        <w:rPr>
          <w:lang w:eastAsia="zh-CN"/>
        </w:rPr>
        <w:t>(Azaria et al., n.d.);</w:t>
      </w:r>
    </w:p>
    <w:p w14:paraId="5836AC2A" w14:textId="77777777" w:rsidR="00FE5B0B" w:rsidRDefault="00DE4C30">
      <w:pPr>
        <w:pStyle w:val="Compact"/>
        <w:numPr>
          <w:ilvl w:val="0"/>
          <w:numId w:val="3"/>
        </w:numPr>
        <w:rPr>
          <w:lang w:eastAsia="zh-CN"/>
        </w:rPr>
      </w:pPr>
      <w:r>
        <w:rPr>
          <w:lang w:eastAsia="zh-CN"/>
        </w:rPr>
        <w:t>Malik</w:t>
      </w:r>
      <w:r>
        <w:rPr>
          <w:lang w:eastAsia="zh-CN"/>
        </w:rPr>
        <w:t>等人提出基于区块链结合</w:t>
      </w:r>
      <w:r>
        <w:rPr>
          <w:lang w:eastAsia="zh-CN"/>
        </w:rPr>
        <w:t>IoT</w:t>
      </w:r>
      <w:r>
        <w:rPr>
          <w:lang w:eastAsia="zh-CN"/>
        </w:rPr>
        <w:t>的供应链信任管理模型，用于解决与商品质量以及在区块链上的实体记录数据相关的信任</w:t>
      </w:r>
      <w:r>
        <w:rPr>
          <w:lang w:eastAsia="zh-CN"/>
        </w:rPr>
        <w:t>问题。模型使用</w:t>
      </w:r>
      <w:r>
        <w:rPr>
          <w:lang w:eastAsia="zh-CN"/>
        </w:rPr>
        <w:t>Consortium</w:t>
      </w:r>
      <w:r>
        <w:rPr>
          <w:lang w:eastAsia="zh-CN"/>
        </w:rPr>
        <w:t>区块链来跟踪供应链参与者之间的交互，并根据交互动态分配信任和信誉分数。该框架有助于提供代理和资产的信誉模型，可以为同一参与者分配特定产品的声誉，</w:t>
      </w:r>
      <w:r>
        <w:rPr>
          <w:lang w:eastAsia="zh-CN"/>
        </w:rPr>
        <w:t xml:space="preserve"> </w:t>
      </w:r>
      <w:r>
        <w:rPr>
          <w:lang w:eastAsia="zh-CN"/>
        </w:rPr>
        <w:t>使用智能合约实现自动化和效率</w:t>
      </w:r>
      <w:r>
        <w:rPr>
          <w:lang w:eastAsia="zh-CN"/>
        </w:rPr>
        <w:t>(Malik et al. 2019)</w:t>
      </w:r>
      <w:r>
        <w:rPr>
          <w:lang w:eastAsia="zh-CN"/>
        </w:rPr>
        <w:t>。</w:t>
      </w:r>
      <w:r>
        <w:rPr>
          <w:noProof/>
        </w:rPr>
        <w:drawing>
          <wp:inline distT="0" distB="0" distL="0" distR="0" wp14:anchorId="649737C0" wp14:editId="1842B172">
            <wp:extent cx="2749594" cy="3082103"/>
            <wp:effectExtent l="0" t="0" r="0" b="0"/>
            <wp:docPr id="9" name="Picture" descr="信任链框架图"/>
            <wp:cNvGraphicFramePr/>
            <a:graphic xmlns:a="http://schemas.openxmlformats.org/drawingml/2006/main">
              <a:graphicData uri="http://schemas.openxmlformats.org/drawingml/2006/picture">
                <pic:pic xmlns:pic="http://schemas.openxmlformats.org/drawingml/2006/picture">
                  <pic:nvPicPr>
                    <pic:cNvPr id="0" name="Picture" descr="./figures/08311113-2.jpg"/>
                    <pic:cNvPicPr>
                      <a:picLocks noChangeAspect="1" noChangeArrowheads="1"/>
                    </pic:cNvPicPr>
                  </pic:nvPicPr>
                  <pic:blipFill>
                    <a:blip r:embed="rId15"/>
                    <a:stretch>
                      <a:fillRect/>
                    </a:stretch>
                  </pic:blipFill>
                  <pic:spPr bwMode="auto">
                    <a:xfrm>
                      <a:off x="0" y="0"/>
                      <a:ext cx="2749594" cy="3082103"/>
                    </a:xfrm>
                    <a:prstGeom prst="rect">
                      <a:avLst/>
                    </a:prstGeom>
                    <a:noFill/>
                    <a:ln w="9525">
                      <a:noFill/>
                      <a:headEnd/>
                      <a:tailEnd/>
                    </a:ln>
                  </pic:spPr>
                </pic:pic>
              </a:graphicData>
            </a:graphic>
          </wp:inline>
        </w:drawing>
      </w:r>
    </w:p>
    <w:p w14:paraId="4477AAC3" w14:textId="77777777" w:rsidR="00FE5B0B" w:rsidRDefault="00DE4C30">
      <w:pPr>
        <w:pStyle w:val="4"/>
        <w:rPr>
          <w:lang w:eastAsia="zh-CN"/>
        </w:rPr>
      </w:pPr>
      <w:bookmarkStart w:id="11" w:name="流程融合"/>
      <w:r>
        <w:rPr>
          <w:lang w:eastAsia="zh-CN"/>
        </w:rPr>
        <w:t xml:space="preserve">8.3.1.2 </w:t>
      </w:r>
      <w:r>
        <w:rPr>
          <w:lang w:eastAsia="zh-CN"/>
        </w:rPr>
        <w:t>流程融合</w:t>
      </w:r>
      <w:bookmarkEnd w:id="11"/>
    </w:p>
    <w:p w14:paraId="3DDEDD12" w14:textId="77777777" w:rsidR="00FE5B0B" w:rsidRDefault="00DE4C30">
      <w:pPr>
        <w:pStyle w:val="FirstParagraph"/>
        <w:rPr>
          <w:lang w:eastAsia="zh-CN"/>
        </w:rPr>
      </w:pPr>
      <w:r>
        <w:rPr>
          <w:lang w:eastAsia="zh-CN"/>
        </w:rPr>
        <w:t>  </w:t>
      </w:r>
      <w:r>
        <w:rPr>
          <w:lang w:eastAsia="zh-CN"/>
        </w:rPr>
        <w:t>流程融合指信息系统与区块链系统各执行部分流程的情况下实现业务融合，主要包括：</w:t>
      </w:r>
      <w:proofErr w:type="gramStart"/>
      <w:r>
        <w:rPr>
          <w:lang w:eastAsia="zh-CN"/>
        </w:rPr>
        <w:t>链下执行</w:t>
      </w:r>
      <w:proofErr w:type="gramEnd"/>
      <w:r>
        <w:rPr>
          <w:lang w:eastAsia="zh-CN"/>
        </w:rPr>
        <w:t>，链上存储结果、链上链下混合执行。</w:t>
      </w:r>
    </w:p>
    <w:p w14:paraId="29D3DA66" w14:textId="77777777" w:rsidR="00FE5B0B" w:rsidRDefault="00DE4C30">
      <w:pPr>
        <w:pStyle w:val="a0"/>
        <w:rPr>
          <w:lang w:eastAsia="zh-CN"/>
        </w:rPr>
      </w:pPr>
      <w:r>
        <w:rPr>
          <w:lang w:eastAsia="zh-CN"/>
        </w:rPr>
        <w:t>  </w:t>
      </w:r>
      <w:r>
        <w:rPr>
          <w:lang w:eastAsia="zh-CN"/>
        </w:rPr>
        <w:t>然而，在融合的过程中缺乏信任问题成为避免不了的障碍之一，因此</w:t>
      </w:r>
      <w:r>
        <w:rPr>
          <w:lang w:eastAsia="zh-CN"/>
        </w:rPr>
        <w:t>Weber</w:t>
      </w:r>
      <w:r>
        <w:rPr>
          <w:lang w:eastAsia="zh-CN"/>
        </w:rPr>
        <w:t>等人设计了一种基于区块链的链上链下流程协同机制。通过区块链技术在不受信任的参与者网络上进行去中心化和事务数据共享，该机制可以用来找到关于协作各方共享状态的协议，而不需要信任一个中央权威机构或任何特定的参与者。</w:t>
      </w:r>
    </w:p>
    <w:p w14:paraId="3F6E533F" w14:textId="77777777" w:rsidR="00FE5B0B" w:rsidRDefault="00DE4C30">
      <w:pPr>
        <w:pStyle w:val="a0"/>
        <w:rPr>
          <w:lang w:eastAsia="zh-CN"/>
        </w:rPr>
      </w:pPr>
      <w:r>
        <w:rPr>
          <w:lang w:eastAsia="zh-CN"/>
        </w:rPr>
        <w:t>  </w:t>
      </w:r>
      <w:r>
        <w:rPr>
          <w:lang w:eastAsia="zh-CN"/>
        </w:rPr>
        <w:t>方法概述如图</w:t>
      </w:r>
      <w:r>
        <w:rPr>
          <w:lang w:eastAsia="zh-CN"/>
        </w:rPr>
        <w:t>1</w:t>
      </w:r>
      <w:r>
        <w:rPr>
          <w:lang w:eastAsia="zh-CN"/>
        </w:rPr>
        <w:t>所示，通过区块链的两种方式来促进融合过程：</w:t>
      </w:r>
      <w:r>
        <w:rPr>
          <w:lang w:eastAsia="zh-CN"/>
        </w:rPr>
        <w:t xml:space="preserve"> 1. </w:t>
      </w:r>
      <w:r>
        <w:rPr>
          <w:lang w:eastAsia="zh-CN"/>
        </w:rPr>
        <w:t>区块链作为编排监视器，通过观察消息交</w:t>
      </w:r>
      <w:r>
        <w:rPr>
          <w:lang w:eastAsia="zh-CN"/>
        </w:rPr>
        <w:t>换来存储所有相关参与者的流程执行状态。在此设置中，区块链充当不可变数据存储，以共享流程执行状态来创建审计跟踪。智能合约检查交互过程是否符合编排模型。另外，编排监视器可以用于管理自动付款点和托管；</w:t>
      </w:r>
      <w:r>
        <w:rPr>
          <w:lang w:eastAsia="zh-CN"/>
        </w:rPr>
        <w:t xml:space="preserve"> 2. </w:t>
      </w:r>
      <w:r>
        <w:rPr>
          <w:lang w:eastAsia="zh-CN"/>
        </w:rPr>
        <w:t>区块链作为参与者之间的主动中介，协调协同过程的执行。使用智能合</w:t>
      </w:r>
      <w:r>
        <w:rPr>
          <w:lang w:eastAsia="zh-CN"/>
        </w:rPr>
        <w:lastRenderedPageBreak/>
        <w:t>约驱动流程并实现数据转换或计算</w:t>
      </w:r>
      <w:r>
        <w:rPr>
          <w:lang w:eastAsia="zh-CN"/>
        </w:rPr>
        <w:t>(Weber et al. 2016)</w:t>
      </w:r>
      <w:r>
        <w:rPr>
          <w:lang w:eastAsia="zh-CN"/>
        </w:rPr>
        <w:t>。</w:t>
      </w:r>
      <w:r>
        <w:rPr>
          <w:lang w:eastAsia="zh-CN"/>
        </w:rPr>
        <w:t xml:space="preserve"> </w:t>
      </w:r>
      <w:r>
        <w:rPr>
          <w:noProof/>
        </w:rPr>
        <w:drawing>
          <wp:inline distT="0" distB="0" distL="0" distR="0" wp14:anchorId="519E1D15" wp14:editId="4BA6D09A">
            <wp:extent cx="3340100" cy="2652583"/>
            <wp:effectExtent l="0" t="0" r="0" b="0"/>
            <wp:docPr id="10" name="Picture" descr="08312114-1.png"/>
            <wp:cNvGraphicFramePr/>
            <a:graphic xmlns:a="http://schemas.openxmlformats.org/drawingml/2006/main">
              <a:graphicData uri="http://schemas.openxmlformats.org/drawingml/2006/picture">
                <pic:pic xmlns:pic="http://schemas.openxmlformats.org/drawingml/2006/picture">
                  <pic:nvPicPr>
                    <pic:cNvPr id="0" name="Picture" descr="./figures/08312114-1.png"/>
                    <pic:cNvPicPr>
                      <a:picLocks noChangeAspect="1" noChangeArrowheads="1"/>
                    </pic:cNvPicPr>
                  </pic:nvPicPr>
                  <pic:blipFill>
                    <a:blip r:embed="rId16"/>
                    <a:stretch>
                      <a:fillRect/>
                    </a:stretch>
                  </pic:blipFill>
                  <pic:spPr bwMode="auto">
                    <a:xfrm>
                      <a:off x="0" y="0"/>
                      <a:ext cx="3361137" cy="2669290"/>
                    </a:xfrm>
                    <a:prstGeom prst="rect">
                      <a:avLst/>
                    </a:prstGeom>
                    <a:noFill/>
                    <a:ln w="9525">
                      <a:noFill/>
                      <a:headEnd/>
                      <a:tailEnd/>
                    </a:ln>
                  </pic:spPr>
                </pic:pic>
              </a:graphicData>
            </a:graphic>
          </wp:inline>
        </w:drawing>
      </w:r>
    </w:p>
    <w:p w14:paraId="067C69B6" w14:textId="77777777" w:rsidR="00FE5B0B" w:rsidRDefault="00DE4C30">
      <w:pPr>
        <w:pStyle w:val="a0"/>
        <w:rPr>
          <w:lang w:eastAsia="zh-CN"/>
        </w:rPr>
      </w:pPr>
      <w:r>
        <w:rPr>
          <w:lang w:eastAsia="zh-CN"/>
        </w:rPr>
        <w:t>  </w:t>
      </w:r>
      <w:r>
        <w:rPr>
          <w:lang w:eastAsia="zh-CN"/>
        </w:rPr>
        <w:t>另外，在编排过程中，对流程实例的控制是在独立各方之间共享的，在流程运行时期间，没有一方拥有完全的控制权。然而，为了记录文档、</w:t>
      </w:r>
      <w:proofErr w:type="gramStart"/>
      <w:r>
        <w:rPr>
          <w:lang w:eastAsia="zh-CN"/>
        </w:rPr>
        <w:t>记帐</w:t>
      </w:r>
      <w:proofErr w:type="gramEnd"/>
      <w:r>
        <w:rPr>
          <w:lang w:eastAsia="zh-CN"/>
        </w:rPr>
        <w:t>，有必要在运行时监控和验证流程实例。因此</w:t>
      </w:r>
      <w:r>
        <w:rPr>
          <w:lang w:eastAsia="zh-CN"/>
        </w:rPr>
        <w:t>，为了实现业务流程运行时验证，</w:t>
      </w:r>
      <w:proofErr w:type="spellStart"/>
      <w:r>
        <w:rPr>
          <w:lang w:eastAsia="zh-CN"/>
        </w:rPr>
        <w:t>Prybila</w:t>
      </w:r>
      <w:proofErr w:type="spellEnd"/>
      <w:r>
        <w:rPr>
          <w:lang w:eastAsia="zh-CN"/>
        </w:rPr>
        <w:t>等人基于</w:t>
      </w:r>
      <w:proofErr w:type="gramStart"/>
      <w:r>
        <w:rPr>
          <w:lang w:eastAsia="zh-CN"/>
        </w:rPr>
        <w:t>比特币区块链</w:t>
      </w:r>
      <w:proofErr w:type="gramEnd"/>
      <w:r>
        <w:rPr>
          <w:lang w:eastAsia="zh-CN"/>
        </w:rPr>
        <w:t>设计了一种运行时验证的业务流程机制，通过探索了</w:t>
      </w:r>
      <w:proofErr w:type="gramStart"/>
      <w:r>
        <w:rPr>
          <w:lang w:eastAsia="zh-CN"/>
        </w:rPr>
        <w:t>比特币区块链</w:t>
      </w:r>
      <w:proofErr w:type="gramEnd"/>
      <w:r>
        <w:rPr>
          <w:lang w:eastAsia="zh-CN"/>
        </w:rPr>
        <w:t>的适用性，以创建一个新的编排解决方案。以下为该方法的概述，流程图如图</w:t>
      </w:r>
      <w:r>
        <w:rPr>
          <w:lang w:eastAsia="zh-CN"/>
        </w:rPr>
        <w:t>2</w:t>
      </w:r>
      <w:r>
        <w:rPr>
          <w:lang w:eastAsia="zh-CN"/>
        </w:rPr>
        <w:t>所示：</w:t>
      </w:r>
    </w:p>
    <w:p w14:paraId="6DF02C14" w14:textId="77777777" w:rsidR="00FE5B0B" w:rsidRDefault="00DE4C30">
      <w:pPr>
        <w:pStyle w:val="a0"/>
        <w:rPr>
          <w:lang w:eastAsia="zh-CN"/>
        </w:rPr>
      </w:pPr>
      <w:r>
        <w:rPr>
          <w:lang w:eastAsia="zh-CN"/>
        </w:rPr>
        <w:t>  </w:t>
      </w:r>
      <w:r>
        <w:rPr>
          <w:lang w:eastAsia="zh-CN"/>
        </w:rPr>
        <w:t>流程所有者在新流程实例的开始选择一个免费的比特币输出，作为编排的控制令牌。这个控制令牌存储进程的执行状态。同时，区块链成为令牌的去中心化存储。拥有令牌的人负责执行编排的一部分，即一个活动</w:t>
      </w:r>
      <w:r>
        <w:rPr>
          <w:lang w:eastAsia="zh-CN"/>
        </w:rPr>
        <w:t>/</w:t>
      </w:r>
      <w:r>
        <w:rPr>
          <w:lang w:eastAsia="zh-CN"/>
        </w:rPr>
        <w:t>任务。要在流程实例中启用并行性，可以拆分和联接令牌。参与者可以通过提交传播令牌的新事务来记录进程和移交给其他参与者的过程</w:t>
      </w:r>
      <w:r>
        <w:rPr>
          <w:lang w:eastAsia="zh-CN"/>
        </w:rPr>
        <w:t>。</w:t>
      </w:r>
    </w:p>
    <w:p w14:paraId="31D7E79D" w14:textId="77777777" w:rsidR="00FE5B0B" w:rsidRDefault="00DE4C30">
      <w:pPr>
        <w:pStyle w:val="a0"/>
        <w:rPr>
          <w:lang w:eastAsia="zh-CN"/>
        </w:rPr>
      </w:pPr>
      <w:r>
        <w:rPr>
          <w:lang w:eastAsia="zh-CN"/>
        </w:rPr>
        <w:t>  </w:t>
      </w:r>
      <w:r>
        <w:rPr>
          <w:lang w:eastAsia="zh-CN"/>
        </w:rPr>
        <w:t>每个事务都添加了流程当前状态的附加元数据。由于比特</w:t>
      </w:r>
      <w:proofErr w:type="gramStart"/>
      <w:r>
        <w:rPr>
          <w:lang w:eastAsia="zh-CN"/>
        </w:rPr>
        <w:t>币交易</w:t>
      </w:r>
      <w:proofErr w:type="gramEnd"/>
      <w:r>
        <w:rPr>
          <w:lang w:eastAsia="zh-CN"/>
        </w:rPr>
        <w:t>是基于推送的，令牌发送方通过发布各自的交易来批准从一个参与者到另一个参与者的交接。然而，令牌接收方的批准也必须记录在事务中。因此，令牌接收者的签名也被嵌入到存储在事务中的流程元数据中。</w:t>
      </w:r>
    </w:p>
    <w:p w14:paraId="66D5C03A" w14:textId="77777777" w:rsidR="000006E6" w:rsidRDefault="00DE4C30">
      <w:pPr>
        <w:pStyle w:val="a0"/>
        <w:rPr>
          <w:lang w:eastAsia="zh-CN"/>
        </w:rPr>
      </w:pPr>
      <w:r>
        <w:rPr>
          <w:lang w:eastAsia="zh-CN"/>
        </w:rPr>
        <w:t>  </w:t>
      </w:r>
      <w:r>
        <w:rPr>
          <w:lang w:eastAsia="zh-CN"/>
        </w:rPr>
        <w:t>如果该交接令牌的过程以某种方式违反编排契约的约定，流程所有者可以从涉及的参与者处进行惩罚。同时，参与者也有可能证明他们成功地参与编排，从而获得奖励。为保持编排的灵活性，参与者并不是在流程设计时预先确定的，而是在流程运行时动态地选择。不利的一面是妨碍正确流程序</w:t>
      </w:r>
      <w:r>
        <w:rPr>
          <w:lang w:eastAsia="zh-CN"/>
        </w:rPr>
        <w:t>列的执行。因此，流程所有者可以通过</w:t>
      </w:r>
      <w:proofErr w:type="gramStart"/>
      <w:r>
        <w:rPr>
          <w:lang w:eastAsia="zh-CN"/>
        </w:rPr>
        <w:t>观察区</w:t>
      </w:r>
      <w:proofErr w:type="gramEnd"/>
      <w:r>
        <w:rPr>
          <w:lang w:eastAsia="zh-CN"/>
        </w:rPr>
        <w:t>块链来监视实例的进度。如果某个流程实例的执行偏离给定的流程模型，那么流程所有者和该实例的所有其他编排参与者可以检测到这一点并对其</w:t>
      </w:r>
      <w:proofErr w:type="gramStart"/>
      <w:r>
        <w:rPr>
          <w:lang w:eastAsia="zh-CN"/>
        </w:rPr>
        <w:t>作出</w:t>
      </w:r>
      <w:proofErr w:type="gramEnd"/>
      <w:r>
        <w:rPr>
          <w:lang w:eastAsia="zh-CN"/>
        </w:rPr>
        <w:t>反应</w:t>
      </w:r>
      <w:r>
        <w:rPr>
          <w:lang w:eastAsia="zh-CN"/>
        </w:rPr>
        <w:t>(</w:t>
      </w:r>
      <w:proofErr w:type="spellStart"/>
      <w:r>
        <w:rPr>
          <w:lang w:eastAsia="zh-CN"/>
        </w:rPr>
        <w:t>Prybila</w:t>
      </w:r>
      <w:proofErr w:type="spellEnd"/>
      <w:r>
        <w:rPr>
          <w:lang w:eastAsia="zh-CN"/>
        </w:rPr>
        <w:t xml:space="preserve"> et al. 2020)</w:t>
      </w:r>
      <w:r>
        <w:rPr>
          <w:lang w:eastAsia="zh-CN"/>
        </w:rPr>
        <w:t>。</w:t>
      </w:r>
      <w:r>
        <w:rPr>
          <w:lang w:eastAsia="zh-CN"/>
        </w:rPr>
        <w:t xml:space="preserve"> </w:t>
      </w:r>
    </w:p>
    <w:p w14:paraId="42DD3EB0" w14:textId="3E6C967B" w:rsidR="00FE5B0B" w:rsidRDefault="00DE4C30">
      <w:pPr>
        <w:pStyle w:val="a0"/>
        <w:rPr>
          <w:lang w:eastAsia="zh-CN"/>
        </w:rPr>
      </w:pPr>
      <w:r>
        <w:rPr>
          <w:noProof/>
        </w:rPr>
        <w:lastRenderedPageBreak/>
        <w:drawing>
          <wp:inline distT="0" distB="0" distL="0" distR="0" wp14:anchorId="44A0C665" wp14:editId="3F6CA069">
            <wp:extent cx="2734562" cy="3638550"/>
            <wp:effectExtent l="0" t="0" r="0" b="0"/>
            <wp:docPr id="11" name="Picture" descr="08312114-2.png"/>
            <wp:cNvGraphicFramePr/>
            <a:graphic xmlns:a="http://schemas.openxmlformats.org/drawingml/2006/main">
              <a:graphicData uri="http://schemas.openxmlformats.org/drawingml/2006/picture">
                <pic:pic xmlns:pic="http://schemas.openxmlformats.org/drawingml/2006/picture">
                  <pic:nvPicPr>
                    <pic:cNvPr id="0" name="Picture" descr="./figures/08312114-2.png"/>
                    <pic:cNvPicPr>
                      <a:picLocks noChangeAspect="1" noChangeArrowheads="1"/>
                    </pic:cNvPicPr>
                  </pic:nvPicPr>
                  <pic:blipFill>
                    <a:blip r:embed="rId17"/>
                    <a:stretch>
                      <a:fillRect/>
                    </a:stretch>
                  </pic:blipFill>
                  <pic:spPr bwMode="auto">
                    <a:xfrm>
                      <a:off x="0" y="0"/>
                      <a:ext cx="2742310" cy="3648859"/>
                    </a:xfrm>
                    <a:prstGeom prst="rect">
                      <a:avLst/>
                    </a:prstGeom>
                    <a:noFill/>
                    <a:ln w="9525">
                      <a:noFill/>
                      <a:headEnd/>
                      <a:tailEnd/>
                    </a:ln>
                  </pic:spPr>
                </pic:pic>
              </a:graphicData>
            </a:graphic>
          </wp:inline>
        </w:drawing>
      </w:r>
    </w:p>
    <w:p w14:paraId="3CBAB8CF" w14:textId="77777777" w:rsidR="00FE5B0B" w:rsidRDefault="00DE4C30">
      <w:pPr>
        <w:pStyle w:val="4"/>
        <w:rPr>
          <w:lang w:eastAsia="zh-CN"/>
        </w:rPr>
      </w:pPr>
      <w:bookmarkStart w:id="12" w:name="输入输出融合"/>
      <w:r>
        <w:rPr>
          <w:lang w:eastAsia="zh-CN"/>
        </w:rPr>
        <w:t xml:space="preserve">8.3.1.3 </w:t>
      </w:r>
      <w:r>
        <w:rPr>
          <w:lang w:eastAsia="zh-CN"/>
        </w:rPr>
        <w:t>输入输出融合</w:t>
      </w:r>
      <w:bookmarkEnd w:id="12"/>
    </w:p>
    <w:p w14:paraId="6250B2FE" w14:textId="77777777" w:rsidR="00FE5B0B" w:rsidRDefault="00DE4C30">
      <w:pPr>
        <w:pStyle w:val="FirstParagraph"/>
        <w:rPr>
          <w:lang w:eastAsia="zh-CN"/>
        </w:rPr>
      </w:pPr>
      <w:r>
        <w:rPr>
          <w:lang w:eastAsia="zh-CN"/>
        </w:rPr>
        <w:t>  </w:t>
      </w:r>
      <w:r>
        <w:rPr>
          <w:lang w:eastAsia="zh-CN"/>
        </w:rPr>
        <w:t>区块链是一个确定性的、封闭的系统环境，目前区块链只能</w:t>
      </w:r>
      <w:proofErr w:type="gramStart"/>
      <w:r>
        <w:rPr>
          <w:lang w:eastAsia="zh-CN"/>
        </w:rPr>
        <w:t>获取到链内</w:t>
      </w:r>
      <w:proofErr w:type="gramEnd"/>
      <w:r>
        <w:rPr>
          <w:lang w:eastAsia="zh-CN"/>
        </w:rPr>
        <w:t>的数据，而不能获取</w:t>
      </w:r>
      <w:proofErr w:type="gramStart"/>
      <w:r>
        <w:rPr>
          <w:lang w:eastAsia="zh-CN"/>
        </w:rPr>
        <w:t>到链外真实</w:t>
      </w:r>
      <w:proofErr w:type="gramEnd"/>
      <w:r>
        <w:rPr>
          <w:lang w:eastAsia="zh-CN"/>
        </w:rPr>
        <w:t>世界的数据，区块链与现实世界是割裂的。一般智能合约的执行需要触发条件，当智能合约的触发条件是外部信息时（链下），就必须需要预言机来提供数据服务，通过预言机将现实世</w:t>
      </w:r>
      <w:r>
        <w:rPr>
          <w:lang w:eastAsia="zh-CN"/>
        </w:rPr>
        <w:t>界的数据输入到区块链上，因为智能合约不支持对外请求。区块链是确定性的环境，不允许不确定的事情或因素，智能合约不管何时何地运行都必须是一致的结果，所以虚拟机（</w:t>
      </w:r>
      <w:r>
        <w:rPr>
          <w:lang w:eastAsia="zh-CN"/>
        </w:rPr>
        <w:t>VM</w:t>
      </w:r>
      <w:r>
        <w:rPr>
          <w:lang w:eastAsia="zh-CN"/>
        </w:rPr>
        <w:t>）不能让智能合约有</w:t>
      </w:r>
      <w:r>
        <w:rPr>
          <w:lang w:eastAsia="zh-CN"/>
        </w:rPr>
        <w:t xml:space="preserve"> network call</w:t>
      </w:r>
      <w:r>
        <w:rPr>
          <w:lang w:eastAsia="zh-CN"/>
        </w:rPr>
        <w:t>（网络调用），这可能导致结果就是不确定的。目前链上链</w:t>
      </w:r>
      <w:proofErr w:type="gramStart"/>
      <w:r>
        <w:rPr>
          <w:lang w:eastAsia="zh-CN"/>
        </w:rPr>
        <w:t>下数据</w:t>
      </w:r>
      <w:proofErr w:type="gramEnd"/>
      <w:r>
        <w:rPr>
          <w:lang w:eastAsia="zh-CN"/>
        </w:rPr>
        <w:t>的协同主要有以下</w:t>
      </w:r>
      <w:r>
        <w:rPr>
          <w:lang w:eastAsia="zh-CN"/>
        </w:rPr>
        <w:t>4</w:t>
      </w:r>
      <w:r>
        <w:rPr>
          <w:lang w:eastAsia="zh-CN"/>
        </w:rPr>
        <w:t>大发展方向：</w:t>
      </w:r>
    </w:p>
    <w:p w14:paraId="4CEF934A" w14:textId="77777777" w:rsidR="00FE5B0B" w:rsidRDefault="00DE4C30">
      <w:pPr>
        <w:pStyle w:val="Compact"/>
        <w:numPr>
          <w:ilvl w:val="0"/>
          <w:numId w:val="4"/>
        </w:numPr>
        <w:rPr>
          <w:lang w:eastAsia="zh-CN"/>
        </w:rPr>
      </w:pPr>
      <w:r>
        <w:rPr>
          <w:lang w:eastAsia="zh-CN"/>
        </w:rPr>
        <w:t>大规模高性能点对点网络。围绕区块链应用，原来大规模点对点的网络，这个才是最重要，因为区块链本来就是点对点传输的。如果说网络技术没有突破，区块链系统性能是很难提升。</w:t>
      </w:r>
    </w:p>
    <w:p w14:paraId="1DF24FA2" w14:textId="77777777" w:rsidR="00FE5B0B" w:rsidRDefault="00DE4C30">
      <w:pPr>
        <w:pStyle w:val="Compact"/>
        <w:numPr>
          <w:ilvl w:val="0"/>
          <w:numId w:val="4"/>
        </w:numPr>
        <w:rPr>
          <w:lang w:eastAsia="zh-CN"/>
        </w:rPr>
      </w:pPr>
      <w:r>
        <w:rPr>
          <w:lang w:eastAsia="zh-CN"/>
        </w:rPr>
        <w:t>模块化安全密码学协议。本来区块链就是分布式加上密码。安</w:t>
      </w:r>
      <w:r>
        <w:rPr>
          <w:lang w:eastAsia="zh-CN"/>
        </w:rPr>
        <w:t>全密码学协议模块化，区块链子系统嵌入不同的，模块化安全密码学协议也是研究方面。</w:t>
      </w:r>
    </w:p>
    <w:p w14:paraId="73E5B3D8" w14:textId="77777777" w:rsidR="00FE5B0B" w:rsidRDefault="00DE4C30">
      <w:pPr>
        <w:pStyle w:val="Compact"/>
        <w:numPr>
          <w:ilvl w:val="0"/>
          <w:numId w:val="4"/>
        </w:numPr>
        <w:rPr>
          <w:lang w:eastAsia="zh-CN"/>
        </w:rPr>
      </w:pPr>
      <w:r>
        <w:rPr>
          <w:lang w:eastAsia="zh-CN"/>
        </w:rPr>
        <w:t>高性能可编程计算引擎。我们希望用户不同的智能合约用不同的编程语言来编，既然用不同的编程语言，那你就需要高性能可编程计算引擎。</w:t>
      </w:r>
    </w:p>
    <w:p w14:paraId="4E3155F0" w14:textId="77777777" w:rsidR="00FE5B0B" w:rsidRDefault="00DE4C30">
      <w:pPr>
        <w:pStyle w:val="Compact"/>
        <w:numPr>
          <w:ilvl w:val="0"/>
          <w:numId w:val="4"/>
        </w:numPr>
        <w:rPr>
          <w:lang w:eastAsia="zh-CN"/>
        </w:rPr>
      </w:pPr>
      <w:r>
        <w:rPr>
          <w:lang w:eastAsia="zh-CN"/>
        </w:rPr>
        <w:t>可定义的数据分发协议。</w:t>
      </w:r>
    </w:p>
    <w:p w14:paraId="55BAA463" w14:textId="77777777" w:rsidR="00FE5B0B" w:rsidRDefault="00DE4C30">
      <w:pPr>
        <w:pStyle w:val="FirstParagraph"/>
        <w:rPr>
          <w:lang w:eastAsia="zh-CN"/>
        </w:rPr>
      </w:pPr>
      <w:r>
        <w:rPr>
          <w:b/>
          <w:lang w:eastAsia="zh-CN"/>
        </w:rPr>
        <w:t>预言机（</w:t>
      </w:r>
      <w:r>
        <w:rPr>
          <w:b/>
          <w:lang w:eastAsia="zh-CN"/>
        </w:rPr>
        <w:t>Oracle</w:t>
      </w:r>
      <w:r>
        <w:rPr>
          <w:b/>
          <w:lang w:eastAsia="zh-CN"/>
        </w:rPr>
        <w:t>）是什么？</w:t>
      </w:r>
    </w:p>
    <w:p w14:paraId="74415FC0" w14:textId="77777777" w:rsidR="00FE5B0B" w:rsidRDefault="00DE4C30">
      <w:pPr>
        <w:pStyle w:val="a8"/>
        <w:rPr>
          <w:lang w:eastAsia="zh-CN"/>
        </w:rPr>
      </w:pPr>
      <w:r>
        <w:rPr>
          <w:lang w:eastAsia="zh-CN"/>
        </w:rPr>
        <w:t>区块链</w:t>
      </w:r>
      <w:proofErr w:type="gramStart"/>
      <w:r>
        <w:rPr>
          <w:lang w:eastAsia="zh-CN"/>
        </w:rPr>
        <w:t>链下信息</w:t>
      </w:r>
      <w:proofErr w:type="gramEnd"/>
      <w:r>
        <w:rPr>
          <w:lang w:eastAsia="zh-CN"/>
        </w:rPr>
        <w:t>写入区块链的机制，一般被称为预言机（</w:t>
      </w:r>
      <w:r>
        <w:rPr>
          <w:lang w:eastAsia="zh-CN"/>
        </w:rPr>
        <w:t>Oracle Mechanism</w:t>
      </w:r>
      <w:r>
        <w:rPr>
          <w:lang w:eastAsia="zh-CN"/>
        </w:rPr>
        <w:t>）</w:t>
      </w:r>
    </w:p>
    <w:p w14:paraId="0B033746" w14:textId="77777777" w:rsidR="00FE5B0B" w:rsidRDefault="00DE4C30">
      <w:pPr>
        <w:pStyle w:val="FirstParagraph"/>
        <w:rPr>
          <w:lang w:eastAsia="zh-CN"/>
        </w:rPr>
      </w:pPr>
      <w:r>
        <w:rPr>
          <w:lang w:eastAsia="zh-CN"/>
        </w:rPr>
        <w:lastRenderedPageBreak/>
        <w:t>  </w:t>
      </w:r>
      <w:r>
        <w:rPr>
          <w:lang w:eastAsia="zh-CN"/>
        </w:rPr>
        <w:t>预言机的功能就是将外界信息写入到区块链内，完成区块链与现实世界的数据互通。它允许确定的智能合约对不确定的外部世界</w:t>
      </w:r>
      <w:proofErr w:type="gramStart"/>
      <w:r>
        <w:rPr>
          <w:lang w:eastAsia="zh-CN"/>
        </w:rPr>
        <w:t>作出</w:t>
      </w:r>
      <w:proofErr w:type="gramEnd"/>
      <w:r>
        <w:rPr>
          <w:lang w:eastAsia="zh-CN"/>
        </w:rPr>
        <w:t>反应，是智能合约与外部进行数据交互的唯一途径，也是区块链与现实世界进行数据交互的接口。</w:t>
      </w:r>
    </w:p>
    <w:p w14:paraId="156C28E9" w14:textId="77777777" w:rsidR="00FE5B0B" w:rsidRDefault="00DE4C30">
      <w:pPr>
        <w:pStyle w:val="a0"/>
      </w:pPr>
      <w:r>
        <w:t>  </w:t>
      </w:r>
      <w:proofErr w:type="spellStart"/>
      <w:r>
        <w:t>在《精通以太坊（</w:t>
      </w:r>
      <w:r>
        <w:t>Matering</w:t>
      </w:r>
      <w:proofErr w:type="spellEnd"/>
      <w:r>
        <w:t xml:space="preserve"> Ethereum</w:t>
      </w:r>
      <w:r>
        <w:t>）》</w:t>
      </w:r>
      <w:proofErr w:type="spellStart"/>
      <w:r>
        <w:t>一书中，提出了三种预言机的设计模式，分别是</w:t>
      </w:r>
      <w:proofErr w:type="spellEnd"/>
      <w:r>
        <w:t>：</w:t>
      </w:r>
    </w:p>
    <w:p w14:paraId="716A3A20" w14:textId="77777777" w:rsidR="00FE5B0B" w:rsidRDefault="00DE4C30">
      <w:pPr>
        <w:pStyle w:val="Compact"/>
        <w:numPr>
          <w:ilvl w:val="0"/>
          <w:numId w:val="5"/>
        </w:numPr>
      </w:pPr>
      <w:r>
        <w:t>立即读取（</w:t>
      </w:r>
      <w:r>
        <w:t>immediate-read</w:t>
      </w:r>
      <w:r>
        <w:t>）</w:t>
      </w:r>
    </w:p>
    <w:p w14:paraId="1344C268" w14:textId="77777777" w:rsidR="00FE5B0B" w:rsidRDefault="00DE4C30">
      <w:pPr>
        <w:pStyle w:val="Compact"/>
        <w:numPr>
          <w:ilvl w:val="0"/>
          <w:numId w:val="5"/>
        </w:numPr>
      </w:pPr>
      <w:r>
        <w:t>发布</w:t>
      </w:r>
      <w:r>
        <w:t>/</w:t>
      </w:r>
      <w:r>
        <w:t>订阅（</w:t>
      </w:r>
      <w:r>
        <w:t>publish–subscribe</w:t>
      </w:r>
      <w:r>
        <w:t>）</w:t>
      </w:r>
    </w:p>
    <w:p w14:paraId="4FE2CF18" w14:textId="77777777" w:rsidR="00FE5B0B" w:rsidRDefault="00DE4C30">
      <w:pPr>
        <w:pStyle w:val="Compact"/>
        <w:numPr>
          <w:ilvl w:val="0"/>
          <w:numId w:val="5"/>
        </w:numPr>
      </w:pPr>
      <w:r>
        <w:t>请求</w:t>
      </w:r>
      <w:r>
        <w:t>/</w:t>
      </w:r>
      <w:r>
        <w:t>响应（</w:t>
      </w:r>
      <w:r>
        <w:t>request–response</w:t>
      </w:r>
      <w:r>
        <w:t>）</w:t>
      </w:r>
    </w:p>
    <w:p w14:paraId="4B2FB837" w14:textId="77777777" w:rsidR="00FE5B0B" w:rsidRDefault="00DE4C30">
      <w:pPr>
        <w:pStyle w:val="FirstParagraph"/>
      </w:pPr>
      <w:r>
        <w:rPr>
          <w:b/>
        </w:rPr>
        <w:t>预言机的工作流程</w:t>
      </w:r>
    </w:p>
    <w:p w14:paraId="5DDD4F59" w14:textId="77777777" w:rsidR="000006E6" w:rsidRDefault="00DE4C30">
      <w:pPr>
        <w:pStyle w:val="a0"/>
        <w:rPr>
          <w:lang w:eastAsia="zh-CN"/>
        </w:rPr>
      </w:pPr>
      <w:r>
        <w:rPr>
          <w:lang w:eastAsia="zh-CN"/>
        </w:rPr>
        <w:t>  </w:t>
      </w:r>
      <w:r>
        <w:rPr>
          <w:lang w:eastAsia="zh-CN"/>
        </w:rPr>
        <w:t>链上的智能合约把相应的请求发给链上的</w:t>
      </w:r>
      <w:r>
        <w:rPr>
          <w:lang w:eastAsia="zh-CN"/>
        </w:rPr>
        <w:t>O</w:t>
      </w:r>
      <w:r>
        <w:rPr>
          <w:lang w:eastAsia="zh-CN"/>
        </w:rPr>
        <w:t>racle</w:t>
      </w:r>
      <w:r>
        <w:rPr>
          <w:lang w:eastAsia="zh-CN"/>
        </w:rPr>
        <w:t>合约，然后</w:t>
      </w:r>
      <w:proofErr w:type="gramStart"/>
      <w:r>
        <w:rPr>
          <w:lang w:eastAsia="zh-CN"/>
        </w:rPr>
        <w:t>通过链下的</w:t>
      </w:r>
      <w:proofErr w:type="gramEnd"/>
      <w:r>
        <w:rPr>
          <w:lang w:eastAsia="zh-CN"/>
        </w:rPr>
        <w:t>API</w:t>
      </w:r>
      <w:r>
        <w:rPr>
          <w:lang w:eastAsia="zh-CN"/>
        </w:rPr>
        <w:t>接口获得外部数据。即外部数据给链上的</w:t>
      </w:r>
      <w:r>
        <w:rPr>
          <w:lang w:eastAsia="zh-CN"/>
        </w:rPr>
        <w:t>Oracle</w:t>
      </w:r>
      <w:r>
        <w:rPr>
          <w:lang w:eastAsia="zh-CN"/>
        </w:rPr>
        <w:t>合约，</w:t>
      </w:r>
      <w:r>
        <w:rPr>
          <w:lang w:eastAsia="zh-CN"/>
        </w:rPr>
        <w:t>Oracle</w:t>
      </w:r>
      <w:r>
        <w:rPr>
          <w:lang w:eastAsia="zh-CN"/>
        </w:rPr>
        <w:t>合约再把数据回传给用户的智能合约。这与传统互联网中的直接代码获取数据不同，因为区块链与外部世界进行数据交互是不允许这与操作的。</w:t>
      </w:r>
    </w:p>
    <w:p w14:paraId="00BAF06C" w14:textId="6362BC43" w:rsidR="00FE5B0B" w:rsidRDefault="00DE4C30">
      <w:pPr>
        <w:pStyle w:val="a0"/>
        <w:rPr>
          <w:lang w:eastAsia="zh-CN"/>
        </w:rPr>
      </w:pPr>
      <w:r>
        <w:rPr>
          <w:lang w:eastAsia="zh-CN"/>
        </w:rPr>
        <w:t xml:space="preserve"> </w:t>
      </w:r>
      <w:r>
        <w:rPr>
          <w:noProof/>
        </w:rPr>
        <w:drawing>
          <wp:inline distT="0" distB="0" distL="0" distR="0" wp14:anchorId="6803AD43" wp14:editId="00980775">
            <wp:extent cx="4146550" cy="1447446"/>
            <wp:effectExtent l="0" t="0" r="0" b="0"/>
            <wp:docPr id="12" name="Picture" descr="图 08313115-1 Oracle 合约工作流程"/>
            <wp:cNvGraphicFramePr/>
            <a:graphic xmlns:a="http://schemas.openxmlformats.org/drawingml/2006/main">
              <a:graphicData uri="http://schemas.openxmlformats.org/drawingml/2006/picture">
                <pic:pic xmlns:pic="http://schemas.openxmlformats.org/drawingml/2006/picture">
                  <pic:nvPicPr>
                    <pic:cNvPr id="0" name="Picture" descr="./figures/08313115-1.png"/>
                    <pic:cNvPicPr>
                      <a:picLocks noChangeAspect="1" noChangeArrowheads="1"/>
                    </pic:cNvPicPr>
                  </pic:nvPicPr>
                  <pic:blipFill>
                    <a:blip r:embed="rId18"/>
                    <a:stretch>
                      <a:fillRect/>
                    </a:stretch>
                  </pic:blipFill>
                  <pic:spPr bwMode="auto">
                    <a:xfrm>
                      <a:off x="0" y="0"/>
                      <a:ext cx="4188974" cy="1462255"/>
                    </a:xfrm>
                    <a:prstGeom prst="rect">
                      <a:avLst/>
                    </a:prstGeom>
                    <a:noFill/>
                    <a:ln w="9525">
                      <a:noFill/>
                      <a:headEnd/>
                      <a:tailEnd/>
                    </a:ln>
                  </pic:spPr>
                </pic:pic>
              </a:graphicData>
            </a:graphic>
          </wp:inline>
        </w:drawing>
      </w:r>
    </w:p>
    <w:p w14:paraId="1EA61BEE" w14:textId="77777777" w:rsidR="00FE5B0B" w:rsidRDefault="00DE4C30">
      <w:pPr>
        <w:pStyle w:val="a0"/>
        <w:rPr>
          <w:lang w:eastAsia="zh-CN"/>
        </w:rPr>
      </w:pPr>
      <w:proofErr w:type="spellStart"/>
      <w:r>
        <w:rPr>
          <w:b/>
          <w:lang w:eastAsia="zh-CN"/>
        </w:rPr>
        <w:t>Chainlink</w:t>
      </w:r>
      <w:proofErr w:type="spellEnd"/>
    </w:p>
    <w:p w14:paraId="658A31E2" w14:textId="77777777" w:rsidR="00FE5B0B" w:rsidRDefault="00DE4C30">
      <w:pPr>
        <w:pStyle w:val="a0"/>
        <w:rPr>
          <w:lang w:eastAsia="zh-CN"/>
        </w:rPr>
      </w:pPr>
      <w:r>
        <w:rPr>
          <w:lang w:eastAsia="zh-CN"/>
        </w:rPr>
        <w:t>  </w:t>
      </w:r>
      <w:proofErr w:type="spellStart"/>
      <w:r>
        <w:rPr>
          <w:lang w:eastAsia="zh-CN"/>
        </w:rPr>
        <w:t>Chainlink</w:t>
      </w:r>
      <w:proofErr w:type="spellEnd"/>
      <w:r>
        <w:rPr>
          <w:lang w:eastAsia="zh-CN"/>
        </w:rPr>
        <w:t>是一个去中心化的预言机项目，它的作用就是以最安全的方式向区块链提供现实世界中产生的数据。</w:t>
      </w:r>
      <w:proofErr w:type="spellStart"/>
      <w:r>
        <w:rPr>
          <w:lang w:eastAsia="zh-CN"/>
        </w:rPr>
        <w:t>Chainlink</w:t>
      </w:r>
      <w:proofErr w:type="spellEnd"/>
      <w:r>
        <w:rPr>
          <w:lang w:eastAsia="zh-CN"/>
        </w:rPr>
        <w:t>在基本的预言机原理的实现方式之上，围绕</w:t>
      </w:r>
      <w:r>
        <w:rPr>
          <w:lang w:eastAsia="zh-CN"/>
        </w:rPr>
        <w:t>LINK token</w:t>
      </w:r>
      <w:r>
        <w:rPr>
          <w:lang w:eastAsia="zh-CN"/>
        </w:rPr>
        <w:t>通过经济激励建立了一个良性循环的生态系统。</w:t>
      </w:r>
      <w:proofErr w:type="spellStart"/>
      <w:r>
        <w:rPr>
          <w:lang w:eastAsia="zh-CN"/>
        </w:rPr>
        <w:t>Chainlink</w:t>
      </w:r>
      <w:proofErr w:type="spellEnd"/>
      <w:r>
        <w:rPr>
          <w:lang w:eastAsia="zh-CN"/>
        </w:rPr>
        <w:t>预言机需要通</w:t>
      </w:r>
      <w:r>
        <w:rPr>
          <w:lang w:eastAsia="zh-CN"/>
        </w:rPr>
        <w:t>过</w:t>
      </w:r>
      <w:r>
        <w:rPr>
          <w:lang w:eastAsia="zh-CN"/>
        </w:rPr>
        <w:t>LINK token</w:t>
      </w:r>
      <w:r>
        <w:rPr>
          <w:lang w:eastAsia="zh-CN"/>
        </w:rPr>
        <w:t>的</w:t>
      </w:r>
      <w:proofErr w:type="gramStart"/>
      <w:r>
        <w:rPr>
          <w:lang w:eastAsia="zh-CN"/>
        </w:rPr>
        <w:t>转帐</w:t>
      </w:r>
      <w:proofErr w:type="gramEnd"/>
      <w:r>
        <w:rPr>
          <w:lang w:eastAsia="zh-CN"/>
        </w:rPr>
        <w:t>来实现触发。</w:t>
      </w:r>
      <w:r>
        <w:rPr>
          <w:lang w:eastAsia="zh-CN"/>
        </w:rPr>
        <w:t>LINK</w:t>
      </w:r>
      <w:r>
        <w:rPr>
          <w:lang w:eastAsia="zh-CN"/>
        </w:rPr>
        <w:t>是以太坊网路上的</w:t>
      </w:r>
      <w:r>
        <w:rPr>
          <w:lang w:eastAsia="zh-CN"/>
        </w:rPr>
        <w:t>ERC677</w:t>
      </w:r>
      <w:r>
        <w:rPr>
          <w:lang w:eastAsia="zh-CN"/>
        </w:rPr>
        <w:t>合约。</w:t>
      </w:r>
    </w:p>
    <w:p w14:paraId="01A887D4" w14:textId="77777777" w:rsidR="00FE5B0B" w:rsidRDefault="00DE4C30">
      <w:pPr>
        <w:pStyle w:val="a0"/>
        <w:rPr>
          <w:lang w:eastAsia="zh-CN"/>
        </w:rPr>
      </w:pPr>
      <w:r>
        <w:rPr>
          <w:lang w:eastAsia="zh-CN"/>
        </w:rPr>
        <w:t>  </w:t>
      </w:r>
      <w:r>
        <w:rPr>
          <w:lang w:eastAsia="zh-CN"/>
        </w:rPr>
        <w:t>基于</w:t>
      </w:r>
      <w:r>
        <w:rPr>
          <w:lang w:eastAsia="zh-CN"/>
        </w:rPr>
        <w:t>LINK ERC677 token</w:t>
      </w:r>
      <w:r>
        <w:rPr>
          <w:lang w:eastAsia="zh-CN"/>
        </w:rPr>
        <w:t>完成的预言机功能，就属于</w:t>
      </w:r>
      <w:r>
        <w:rPr>
          <w:lang w:eastAsia="zh-CN"/>
        </w:rPr>
        <w:t xml:space="preserve"> </w:t>
      </w:r>
      <w:r>
        <w:rPr>
          <w:b/>
          <w:lang w:eastAsia="zh-CN"/>
        </w:rPr>
        <w:t>请求</w:t>
      </w:r>
      <w:r>
        <w:rPr>
          <w:b/>
          <w:lang w:eastAsia="zh-CN"/>
        </w:rPr>
        <w:t>/</w:t>
      </w:r>
      <w:r>
        <w:rPr>
          <w:b/>
          <w:lang w:eastAsia="zh-CN"/>
        </w:rPr>
        <w:t>响应模式</w:t>
      </w:r>
      <w:r>
        <w:rPr>
          <w:lang w:eastAsia="zh-CN"/>
        </w:rPr>
        <w:t xml:space="preserve"> </w:t>
      </w:r>
      <w:r>
        <w:rPr>
          <w:lang w:eastAsia="zh-CN"/>
        </w:rPr>
        <w:t>的设计模式。这是一种较为复杂的模式，图中展示的是一个</w:t>
      </w:r>
      <w:proofErr w:type="gramStart"/>
      <w:r>
        <w:rPr>
          <w:lang w:eastAsia="zh-CN"/>
        </w:rPr>
        <w:t>不</w:t>
      </w:r>
      <w:proofErr w:type="gramEnd"/>
      <w:r>
        <w:rPr>
          <w:lang w:eastAsia="zh-CN"/>
        </w:rPr>
        <w:t>含有聚合过程的简单请求</w:t>
      </w:r>
      <w:r>
        <w:rPr>
          <w:lang w:eastAsia="zh-CN"/>
        </w:rPr>
        <w:t>/</w:t>
      </w:r>
      <w:r>
        <w:rPr>
          <w:lang w:eastAsia="zh-CN"/>
        </w:rPr>
        <w:t>相应流程。</w:t>
      </w:r>
    </w:p>
    <w:p w14:paraId="36166FDE" w14:textId="77777777" w:rsidR="000006E6" w:rsidRDefault="00DE4C30">
      <w:pPr>
        <w:pStyle w:val="a0"/>
      </w:pPr>
      <w:r>
        <w:rPr>
          <w:noProof/>
        </w:rPr>
        <w:lastRenderedPageBreak/>
        <w:drawing>
          <wp:inline distT="0" distB="0" distL="0" distR="0" wp14:anchorId="4D487A57" wp14:editId="605D437F">
            <wp:extent cx="4102100" cy="3001879"/>
            <wp:effectExtent l="0" t="0" r="0" b="0"/>
            <wp:docPr id="13" name="Picture" descr="08313115-2 Chainlink 流程"/>
            <wp:cNvGraphicFramePr/>
            <a:graphic xmlns:a="http://schemas.openxmlformats.org/drawingml/2006/main">
              <a:graphicData uri="http://schemas.openxmlformats.org/drawingml/2006/picture">
                <pic:pic xmlns:pic="http://schemas.openxmlformats.org/drawingml/2006/picture">
                  <pic:nvPicPr>
                    <pic:cNvPr id="0" name="Picture" descr="./figures/08313115-2.png"/>
                    <pic:cNvPicPr>
                      <a:picLocks noChangeAspect="1" noChangeArrowheads="1"/>
                    </pic:cNvPicPr>
                  </pic:nvPicPr>
                  <pic:blipFill>
                    <a:blip r:embed="rId19"/>
                    <a:stretch>
                      <a:fillRect/>
                    </a:stretch>
                  </pic:blipFill>
                  <pic:spPr bwMode="auto">
                    <a:xfrm>
                      <a:off x="0" y="0"/>
                      <a:ext cx="4109657" cy="3007409"/>
                    </a:xfrm>
                    <a:prstGeom prst="rect">
                      <a:avLst/>
                    </a:prstGeom>
                    <a:noFill/>
                    <a:ln w="9525">
                      <a:noFill/>
                      <a:headEnd/>
                      <a:tailEnd/>
                    </a:ln>
                  </pic:spPr>
                </pic:pic>
              </a:graphicData>
            </a:graphic>
          </wp:inline>
        </w:drawing>
      </w:r>
      <w:r>
        <w:t xml:space="preserve">   </w:t>
      </w:r>
    </w:p>
    <w:p w14:paraId="396F8E35" w14:textId="74F35525" w:rsidR="00FE5B0B" w:rsidRDefault="00DE4C30" w:rsidP="000006E6">
      <w:pPr>
        <w:pStyle w:val="a0"/>
        <w:ind w:firstLineChars="200" w:firstLine="480"/>
      </w:pPr>
      <w:r>
        <w:t>以</w:t>
      </w:r>
      <w:r>
        <w:t>Chainlink</w:t>
      </w:r>
      <w:r>
        <w:t>提供的</w:t>
      </w:r>
      <w:r>
        <w:t>TestnetConsumer</w:t>
      </w:r>
      <w:r>
        <w:t>合约中的一个</w:t>
      </w:r>
      <w:r>
        <w:t>requestEthereumPrice</w:t>
      </w:r>
      <w:r>
        <w:t>方法为例来简单讲一下请求响应的流程。这个函数定义如下：</w:t>
      </w:r>
    </w:p>
    <w:p w14:paraId="07AF57F5" w14:textId="77777777" w:rsidR="00FE5B0B" w:rsidRDefault="00DE4C30">
      <w:pPr>
        <w:pStyle w:val="SourceCode"/>
      </w:pPr>
      <w:r>
        <w:rPr>
          <w:rStyle w:val="VerbatimChar"/>
        </w:rPr>
        <w:t>function requestEthereumPrice(address _or</w:t>
      </w:r>
      <w:r>
        <w:rPr>
          <w:rStyle w:val="VerbatimChar"/>
        </w:rPr>
        <w:t>acle, string _jobId) public onlyOwner</w:t>
      </w:r>
      <w:r>
        <w:br/>
      </w:r>
      <w:r>
        <w:rPr>
          <w:rStyle w:val="VerbatimChar"/>
        </w:rPr>
        <w:t>{</w:t>
      </w:r>
      <w:r>
        <w:br/>
      </w:r>
      <w:r>
        <w:rPr>
          <w:rStyle w:val="VerbatimChar"/>
        </w:rPr>
        <w:t xml:space="preserve">  Chainlink.Request memory req = buildChainlinkRequest(stringToBytes32(_jobId), this, this.fulfillEthereumPrice.selector);</w:t>
      </w:r>
      <w:r>
        <w:br/>
      </w:r>
      <w:r>
        <w:rPr>
          <w:rStyle w:val="VerbatimChar"/>
        </w:rPr>
        <w:t xml:space="preserve">  req.add("get", "https://min-api.cryptocompare.com/data/price?fsym=ETH&amp;tsyms=USD");</w:t>
      </w:r>
      <w:r>
        <w:br/>
      </w:r>
      <w:r>
        <w:rPr>
          <w:rStyle w:val="VerbatimChar"/>
        </w:rPr>
        <w:t xml:space="preserve">  req.ad</w:t>
      </w:r>
      <w:r>
        <w:rPr>
          <w:rStyle w:val="VerbatimChar"/>
        </w:rPr>
        <w:t>d("path", "USD");</w:t>
      </w:r>
      <w:r>
        <w:br/>
      </w:r>
      <w:r>
        <w:rPr>
          <w:rStyle w:val="VerbatimChar"/>
        </w:rPr>
        <w:t xml:space="preserve">  req.addInt("times", 100);</w:t>
      </w:r>
      <w:r>
        <w:br/>
      </w:r>
      <w:r>
        <w:rPr>
          <w:rStyle w:val="VerbatimChar"/>
        </w:rPr>
        <w:t xml:space="preserve">  sendChainlinkRequestTo(_oracle, req, ORACLE_PAYMENT);</w:t>
      </w:r>
      <w:r>
        <w:br/>
      </w:r>
      <w:r>
        <w:rPr>
          <w:rStyle w:val="VerbatimChar"/>
        </w:rPr>
        <w:t>}</w:t>
      </w:r>
    </w:p>
    <w:p w14:paraId="6CCE02A1" w14:textId="77777777" w:rsidR="00FE5B0B" w:rsidRDefault="00DE4C30">
      <w:pPr>
        <w:pStyle w:val="FirstParagraph"/>
      </w:pPr>
      <w:r>
        <w:t>  </w:t>
      </w:r>
      <w:r>
        <w:t>该实现的功能就是从指定的</w:t>
      </w:r>
      <w:r>
        <w:t>API (cryptocompare)</w:t>
      </w:r>
      <w:r>
        <w:t>获取</w:t>
      </w:r>
      <w:r>
        <w:t>ETH/USD</w:t>
      </w:r>
      <w:r>
        <w:t>的交易价格。函数传入的参数是指定的</w:t>
      </w:r>
      <w:r>
        <w:t>Oracle</w:t>
      </w:r>
      <w:r>
        <w:t>地址和</w:t>
      </w:r>
      <w:r>
        <w:t>JobId</w:t>
      </w:r>
      <w:r>
        <w:t>。将一些列的请求参数组好后，调用</w:t>
      </w:r>
      <w:r>
        <w:t>sendChainlinkRequestTo</w:t>
      </w:r>
      <w:r>
        <w:t>方法将请求发出。</w:t>
      </w:r>
    </w:p>
    <w:p w14:paraId="3647D645" w14:textId="77777777" w:rsidR="00FE5B0B" w:rsidRDefault="00DE4C30">
      <w:pPr>
        <w:pStyle w:val="a0"/>
      </w:pPr>
      <w:r>
        <w:rPr>
          <w:b/>
        </w:rPr>
        <w:t>Infochain</w:t>
      </w:r>
    </w:p>
    <w:p w14:paraId="7CF3F199" w14:textId="77777777" w:rsidR="00FE5B0B" w:rsidRDefault="00DE4C30">
      <w:pPr>
        <w:pStyle w:val="a0"/>
        <w:rPr>
          <w:lang w:eastAsia="zh-CN"/>
        </w:rPr>
      </w:pPr>
      <w:r>
        <w:t>  </w:t>
      </w:r>
      <w:r>
        <w:t>Infochain</w:t>
      </w:r>
      <w:proofErr w:type="spellStart"/>
      <w:r>
        <w:t>是基于区块链的分布式、</w:t>
      </w:r>
      <w:r>
        <w:t>不可信、可见的预言机，在以太坊区块链上实现去中心化、无信任和透明的区块链预言机</w:t>
      </w:r>
      <w:proofErr w:type="spellEnd"/>
      <w:r>
        <w:t>。</w:t>
      </w:r>
      <w:r>
        <w:rPr>
          <w:lang w:eastAsia="zh-CN"/>
        </w:rPr>
        <w:t>与传统的去中心化系统的实现方式不同，</w:t>
      </w:r>
      <w:proofErr w:type="spellStart"/>
      <w:r>
        <w:rPr>
          <w:lang w:eastAsia="zh-CN"/>
        </w:rPr>
        <w:t>Infochain</w:t>
      </w:r>
      <w:proofErr w:type="spellEnd"/>
      <w:r>
        <w:rPr>
          <w:lang w:eastAsia="zh-CN"/>
        </w:rPr>
        <w:t>通过实施博弈论的同行一致性机制来解决真实性问题，证明即使当代理有外部动机误报信息，对等一致性机制可以得出引出真实的信息。</w:t>
      </w:r>
    </w:p>
    <w:p w14:paraId="3588874C" w14:textId="77777777" w:rsidR="00FE5B0B" w:rsidRDefault="00DE4C30">
      <w:pPr>
        <w:pStyle w:val="CaptionedFigure"/>
      </w:pPr>
      <w:r>
        <w:rPr>
          <w:noProof/>
        </w:rPr>
        <w:lastRenderedPageBreak/>
        <w:drawing>
          <wp:inline distT="0" distB="0" distL="0" distR="0" wp14:anchorId="000BF548" wp14:editId="720F0F8D">
            <wp:extent cx="4521200" cy="1490849"/>
            <wp:effectExtent l="0" t="0" r="0" b="0"/>
            <wp:docPr id="14" name="Picture" descr="08313115-3 Infochain 架构"/>
            <wp:cNvGraphicFramePr/>
            <a:graphic xmlns:a="http://schemas.openxmlformats.org/drawingml/2006/main">
              <a:graphicData uri="http://schemas.openxmlformats.org/drawingml/2006/picture">
                <pic:pic xmlns:pic="http://schemas.openxmlformats.org/drawingml/2006/picture">
                  <pic:nvPicPr>
                    <pic:cNvPr id="0" name="Picture" descr="./figures/08313115-3.png"/>
                    <pic:cNvPicPr>
                      <a:picLocks noChangeAspect="1" noChangeArrowheads="1"/>
                    </pic:cNvPicPr>
                  </pic:nvPicPr>
                  <pic:blipFill>
                    <a:blip r:embed="rId20"/>
                    <a:stretch>
                      <a:fillRect/>
                    </a:stretch>
                  </pic:blipFill>
                  <pic:spPr bwMode="auto">
                    <a:xfrm>
                      <a:off x="0" y="0"/>
                      <a:ext cx="4557719" cy="1502891"/>
                    </a:xfrm>
                    <a:prstGeom prst="rect">
                      <a:avLst/>
                    </a:prstGeom>
                    <a:noFill/>
                    <a:ln w="9525">
                      <a:noFill/>
                      <a:headEnd/>
                      <a:tailEnd/>
                    </a:ln>
                  </pic:spPr>
                </pic:pic>
              </a:graphicData>
            </a:graphic>
          </wp:inline>
        </w:drawing>
      </w:r>
    </w:p>
    <w:p w14:paraId="51BB4D3E" w14:textId="77777777" w:rsidR="00FE5B0B" w:rsidRDefault="00DE4C30">
      <w:pPr>
        <w:pStyle w:val="ImageCaption"/>
      </w:pPr>
      <w:r>
        <w:t xml:space="preserve">08313115-3 Infochain </w:t>
      </w:r>
      <w:r>
        <w:t>架构</w:t>
      </w:r>
    </w:p>
    <w:p w14:paraId="198F2D2D" w14:textId="77777777" w:rsidR="00FE5B0B" w:rsidRDefault="00DE4C30">
      <w:pPr>
        <w:pStyle w:val="a0"/>
      </w:pPr>
      <w:r>
        <w:t>Infochain</w:t>
      </w:r>
      <w:r>
        <w:t>是基于预言机的去中心化的分布式问答模型，其工作流程分为</w:t>
      </w:r>
      <w:r>
        <w:t>5</w:t>
      </w:r>
      <w:r>
        <w:t>步：</w:t>
      </w:r>
    </w:p>
    <w:p w14:paraId="24C4CF2C" w14:textId="77777777" w:rsidR="00FE5B0B" w:rsidRDefault="00DE4C30">
      <w:pPr>
        <w:pStyle w:val="Compact"/>
        <w:numPr>
          <w:ilvl w:val="0"/>
          <w:numId w:val="6"/>
        </w:numPr>
        <w:rPr>
          <w:lang w:eastAsia="zh-CN"/>
        </w:rPr>
      </w:pPr>
      <w:r>
        <w:rPr>
          <w:lang w:eastAsia="zh-CN"/>
        </w:rPr>
        <w:t>信息请求</w:t>
      </w:r>
      <w:proofErr w:type="gramStart"/>
      <w:r>
        <w:rPr>
          <w:lang w:eastAsia="zh-CN"/>
        </w:rPr>
        <w:t>者部署</w:t>
      </w:r>
      <w:proofErr w:type="gramEnd"/>
      <w:r>
        <w:rPr>
          <w:lang w:eastAsia="zh-CN"/>
        </w:rPr>
        <w:t>智能合约</w:t>
      </w:r>
      <w:r>
        <w:rPr>
          <w:lang w:eastAsia="zh-CN"/>
        </w:rPr>
        <w:t>(</w:t>
      </w:r>
      <w:r>
        <w:rPr>
          <w:lang w:eastAsia="zh-CN"/>
        </w:rPr>
        <w:t>包含所需的预算和定金</w:t>
      </w:r>
      <w:r>
        <w:rPr>
          <w:lang w:eastAsia="zh-CN"/>
        </w:rPr>
        <w:t>)</w:t>
      </w:r>
      <w:r>
        <w:rPr>
          <w:lang w:eastAsia="zh-CN"/>
        </w:rPr>
        <w:t>并发布问题。</w:t>
      </w:r>
    </w:p>
    <w:p w14:paraId="2D4C8AD3" w14:textId="77777777" w:rsidR="00FE5B0B" w:rsidRDefault="00DE4C30">
      <w:pPr>
        <w:pStyle w:val="Compact"/>
        <w:numPr>
          <w:ilvl w:val="0"/>
          <w:numId w:val="6"/>
        </w:numPr>
        <w:rPr>
          <w:lang w:eastAsia="zh-CN"/>
        </w:rPr>
      </w:pPr>
      <w:r>
        <w:rPr>
          <w:lang w:eastAsia="zh-CN"/>
        </w:rPr>
        <w:t>信息提供者选择问题来回答。</w:t>
      </w:r>
    </w:p>
    <w:p w14:paraId="6C769133" w14:textId="77777777" w:rsidR="00FE5B0B" w:rsidRDefault="00DE4C30">
      <w:pPr>
        <w:pStyle w:val="Compact"/>
        <w:numPr>
          <w:ilvl w:val="0"/>
          <w:numId w:val="6"/>
        </w:numPr>
        <w:rPr>
          <w:lang w:eastAsia="zh-CN"/>
        </w:rPr>
      </w:pPr>
      <w:r>
        <w:rPr>
          <w:lang w:eastAsia="zh-CN"/>
        </w:rPr>
        <w:t>信息提供者提交回答承诺与存款。</w:t>
      </w:r>
    </w:p>
    <w:p w14:paraId="1BAD357C" w14:textId="77777777" w:rsidR="00FE5B0B" w:rsidRDefault="00DE4C30">
      <w:pPr>
        <w:pStyle w:val="Compact"/>
        <w:numPr>
          <w:ilvl w:val="0"/>
          <w:numId w:val="6"/>
        </w:numPr>
        <w:rPr>
          <w:lang w:eastAsia="zh-CN"/>
        </w:rPr>
      </w:pPr>
      <w:r>
        <w:rPr>
          <w:lang w:eastAsia="zh-CN"/>
        </w:rPr>
        <w:t>信息提供者揭示答案和秘密密钥。</w:t>
      </w:r>
    </w:p>
    <w:p w14:paraId="5EE99582" w14:textId="77777777" w:rsidR="00FE5B0B" w:rsidRDefault="00DE4C30">
      <w:pPr>
        <w:pStyle w:val="Compact"/>
        <w:numPr>
          <w:ilvl w:val="0"/>
          <w:numId w:val="6"/>
        </w:numPr>
        <w:rPr>
          <w:lang w:eastAsia="zh-CN"/>
        </w:rPr>
      </w:pPr>
      <w:r>
        <w:rPr>
          <w:lang w:eastAsia="zh-CN"/>
        </w:rPr>
        <w:t>处理请求者和提供者的付款和存款。</w:t>
      </w:r>
    </w:p>
    <w:p w14:paraId="421996A9" w14:textId="77777777" w:rsidR="00FE5B0B" w:rsidRDefault="00DE4C30">
      <w:pPr>
        <w:pStyle w:val="FirstParagraph"/>
        <w:rPr>
          <w:lang w:eastAsia="zh-CN"/>
        </w:rPr>
      </w:pPr>
      <w:r>
        <w:rPr>
          <w:lang w:eastAsia="zh-CN"/>
        </w:rPr>
        <w:t>由此可以保证通过</w:t>
      </w:r>
      <w:proofErr w:type="spellStart"/>
      <w:r>
        <w:rPr>
          <w:lang w:eastAsia="zh-CN"/>
        </w:rPr>
        <w:t>Infochain</w:t>
      </w:r>
      <w:proofErr w:type="spellEnd"/>
      <w:r>
        <w:rPr>
          <w:lang w:eastAsia="zh-CN"/>
        </w:rPr>
        <w:t>获取的数据是真实的。</w:t>
      </w:r>
    </w:p>
    <w:p w14:paraId="6AB5A397" w14:textId="77777777" w:rsidR="00FE5B0B" w:rsidRDefault="00DE4C30">
      <w:pPr>
        <w:pStyle w:val="3"/>
        <w:rPr>
          <w:lang w:eastAsia="zh-CN"/>
        </w:rPr>
      </w:pPr>
      <w:bookmarkStart w:id="13" w:name="跨链"/>
      <w:r>
        <w:rPr>
          <w:lang w:eastAsia="zh-CN"/>
        </w:rPr>
        <w:t xml:space="preserve">8.3.2 </w:t>
      </w:r>
      <w:r>
        <w:rPr>
          <w:lang w:eastAsia="zh-CN"/>
        </w:rPr>
        <w:t>跨链</w:t>
      </w:r>
      <w:bookmarkEnd w:id="13"/>
    </w:p>
    <w:p w14:paraId="5551BBA9" w14:textId="77777777" w:rsidR="00FE5B0B" w:rsidRDefault="00DE4C30">
      <w:pPr>
        <w:pStyle w:val="4"/>
        <w:rPr>
          <w:lang w:eastAsia="zh-CN"/>
        </w:rPr>
      </w:pPr>
      <w:bookmarkStart w:id="14" w:name="公证人模型"/>
      <w:r>
        <w:rPr>
          <w:lang w:eastAsia="zh-CN"/>
        </w:rPr>
        <w:t xml:space="preserve">8.3.2.2 </w:t>
      </w:r>
      <w:r>
        <w:rPr>
          <w:lang w:eastAsia="zh-CN"/>
        </w:rPr>
        <w:t>公证人模型</w:t>
      </w:r>
      <w:bookmarkEnd w:id="14"/>
    </w:p>
    <w:p w14:paraId="3B991A23" w14:textId="77777777" w:rsidR="00FE5B0B" w:rsidRDefault="00DE4C30">
      <w:pPr>
        <w:pStyle w:val="FirstParagraph"/>
      </w:pPr>
      <w:r>
        <w:rPr>
          <w:lang w:eastAsia="zh-CN"/>
        </w:rPr>
        <w:t>  </w:t>
      </w:r>
      <w:r>
        <w:rPr>
          <w:lang w:eastAsia="zh-CN"/>
        </w:rPr>
        <w:t>公证人模式是基于</w:t>
      </w:r>
      <w:proofErr w:type="spellStart"/>
      <w:r>
        <w:rPr>
          <w:lang w:eastAsia="zh-CN"/>
        </w:rPr>
        <w:t>interledger</w:t>
      </w:r>
      <w:proofErr w:type="spellEnd"/>
      <w:r>
        <w:rPr>
          <w:lang w:eastAsia="zh-CN"/>
        </w:rPr>
        <w:t>协议创造的一种技术框架，与现实世界中的中介机制类似，引入交易双方能够共同信任的第三方充当公证人</w:t>
      </w:r>
      <w:proofErr w:type="gramStart"/>
      <w:r>
        <w:rPr>
          <w:lang w:eastAsia="zh-CN"/>
        </w:rPr>
        <w:t>来作</w:t>
      </w:r>
      <w:proofErr w:type="gramEnd"/>
      <w:r>
        <w:rPr>
          <w:lang w:eastAsia="zh-CN"/>
        </w:rPr>
        <w:t>为中介，公证人既可以自动的监听和响应来自链上的交易请求和确认信息，也可以主动地对发生的事件或请求进行监听和响应。公证人模式分为单签名公证人</w:t>
      </w:r>
      <w:r>
        <w:rPr>
          <w:lang w:eastAsia="zh-CN"/>
        </w:rPr>
        <w:t>¸</w:t>
      </w:r>
      <w:r>
        <w:rPr>
          <w:lang w:eastAsia="zh-CN"/>
        </w:rPr>
        <w:t>多签名公证人和分布式签名公证人（分布式签名公证人模式采用安全多方计算的思想，安全性更高，但实现难度也更大。</w:t>
      </w:r>
      <w:proofErr w:type="spellStart"/>
      <w:r>
        <w:t>以下分别展开介绍这三种公证人模式</w:t>
      </w:r>
      <w:proofErr w:type="spellEnd"/>
      <w:r>
        <w:t>：</w:t>
      </w:r>
    </w:p>
    <w:p w14:paraId="7B8C7F16" w14:textId="77777777" w:rsidR="00FE5B0B" w:rsidRDefault="00DE4C30">
      <w:pPr>
        <w:pStyle w:val="Compact"/>
        <w:numPr>
          <w:ilvl w:val="0"/>
          <w:numId w:val="7"/>
        </w:numPr>
        <w:rPr>
          <w:lang w:eastAsia="zh-CN"/>
        </w:rPr>
      </w:pPr>
      <w:r>
        <w:rPr>
          <w:lang w:eastAsia="zh-CN"/>
        </w:rPr>
        <w:t>单签名公证人模型：也叫中心化公证人模型，通常由单一指定的独立节点或者机构充当，它同时承担了</w:t>
      </w:r>
      <w:r>
        <w:rPr>
          <w:lang w:eastAsia="zh-CN"/>
        </w:rPr>
        <w:t>数据收集、交易确认、验证的任务。这是最简单的模式。其优点在于处理速度较快，技术结构相对简单，但是这种方式的问题也很明显，即中心化的公证人的安全风险；</w:t>
      </w:r>
    </w:p>
    <w:p w14:paraId="57F46F0B" w14:textId="77777777" w:rsidR="00FE5B0B" w:rsidRDefault="00DE4C30">
      <w:pPr>
        <w:pStyle w:val="Compact"/>
        <w:numPr>
          <w:ilvl w:val="0"/>
          <w:numId w:val="7"/>
        </w:numPr>
        <w:rPr>
          <w:lang w:eastAsia="zh-CN"/>
        </w:rPr>
      </w:pPr>
      <w:r>
        <w:rPr>
          <w:lang w:eastAsia="zh-CN"/>
        </w:rPr>
        <w:t>多签名公证人模型：通常由多位公证人在各自账本上共同签名达成共识后才能完成交易，多重签名公证人的每一个节点都拥有自己的一个密钥，只有当达到一定的公证人签名数量或比例时，</w:t>
      </w:r>
      <w:proofErr w:type="gramStart"/>
      <w:r>
        <w:rPr>
          <w:lang w:eastAsia="zh-CN"/>
        </w:rPr>
        <w:t>跨链交易</w:t>
      </w:r>
      <w:proofErr w:type="gramEnd"/>
      <w:r>
        <w:rPr>
          <w:lang w:eastAsia="zh-CN"/>
        </w:rPr>
        <w:t>才能被确认；</w:t>
      </w:r>
    </w:p>
    <w:p w14:paraId="5754E32B" w14:textId="77777777" w:rsidR="00FE5B0B" w:rsidRDefault="00DE4C30">
      <w:pPr>
        <w:pStyle w:val="Compact"/>
        <w:numPr>
          <w:ilvl w:val="0"/>
          <w:numId w:val="7"/>
        </w:numPr>
        <w:rPr>
          <w:lang w:eastAsia="zh-CN"/>
        </w:rPr>
      </w:pPr>
      <w:r>
        <w:rPr>
          <w:lang w:eastAsia="zh-CN"/>
        </w:rPr>
        <w:t>分布式签名公证人模型：分布式签名公证人模型和多签名公证人模型最大的区别在于签名方式不同，它采用了多方计算（</w:t>
      </w:r>
      <w:r>
        <w:rPr>
          <w:lang w:eastAsia="zh-CN"/>
        </w:rPr>
        <w:t>Multi-Party Computation</w:t>
      </w:r>
      <w:r>
        <w:rPr>
          <w:lang w:eastAsia="zh-CN"/>
        </w:rPr>
        <w:t>）的思想，安全性更高，</w:t>
      </w:r>
      <w:r>
        <w:rPr>
          <w:lang w:eastAsia="zh-CN"/>
        </w:rPr>
        <w:t>实现也更复杂。</w:t>
      </w:r>
      <w:proofErr w:type="gramStart"/>
      <w:r>
        <w:rPr>
          <w:lang w:eastAsia="zh-CN"/>
        </w:rPr>
        <w:t>对于跨链交易</w:t>
      </w:r>
      <w:proofErr w:type="gramEnd"/>
      <w:r>
        <w:rPr>
          <w:lang w:eastAsia="zh-CN"/>
        </w:rPr>
        <w:t>，系统仅产生一个密钥，密钥以碎片形式发送给每个公证人节点。</w:t>
      </w:r>
    </w:p>
    <w:p w14:paraId="6E9BD138" w14:textId="77777777" w:rsidR="00FE5B0B" w:rsidRDefault="00DE4C30">
      <w:pPr>
        <w:pStyle w:val="FirstParagraph"/>
        <w:rPr>
          <w:lang w:eastAsia="zh-CN"/>
        </w:rPr>
      </w:pPr>
      <w:r>
        <w:rPr>
          <w:lang w:eastAsia="zh-CN"/>
        </w:rPr>
        <w:lastRenderedPageBreak/>
        <w:t>  </w:t>
      </w:r>
      <w:r>
        <w:rPr>
          <w:lang w:eastAsia="zh-CN"/>
        </w:rPr>
        <w:t>无论使用哪种签名方式，公证人模型核心解决的问题体现在两方面：</w:t>
      </w:r>
    </w:p>
    <w:p w14:paraId="6AB6410F" w14:textId="77777777" w:rsidR="00FE5B0B" w:rsidRDefault="00DE4C30">
      <w:pPr>
        <w:pStyle w:val="Compact"/>
        <w:numPr>
          <w:ilvl w:val="0"/>
          <w:numId w:val="8"/>
        </w:numPr>
        <w:rPr>
          <w:lang w:eastAsia="zh-CN"/>
        </w:rPr>
      </w:pPr>
      <w:r>
        <w:rPr>
          <w:lang w:eastAsia="zh-CN"/>
        </w:rPr>
        <w:t>保障</w:t>
      </w:r>
      <w:proofErr w:type="gramStart"/>
      <w:r>
        <w:rPr>
          <w:lang w:eastAsia="zh-CN"/>
        </w:rPr>
        <w:t>跨链交易</w:t>
      </w:r>
      <w:proofErr w:type="gramEnd"/>
      <w:r>
        <w:rPr>
          <w:lang w:eastAsia="zh-CN"/>
        </w:rPr>
        <w:t>原子性：即</w:t>
      </w:r>
      <w:proofErr w:type="gramStart"/>
      <w:r>
        <w:rPr>
          <w:lang w:eastAsia="zh-CN"/>
        </w:rPr>
        <w:t>跨链交易</w:t>
      </w:r>
      <w:proofErr w:type="gramEnd"/>
      <w:r>
        <w:rPr>
          <w:lang w:eastAsia="zh-CN"/>
        </w:rPr>
        <w:t>要么发生，要么不发生，否则两条链的不一致和不同步状态将成为</w:t>
      </w:r>
      <w:proofErr w:type="gramStart"/>
      <w:r>
        <w:rPr>
          <w:lang w:eastAsia="zh-CN"/>
        </w:rPr>
        <w:t>跨链交易</w:t>
      </w:r>
      <w:proofErr w:type="gramEnd"/>
      <w:r>
        <w:rPr>
          <w:lang w:eastAsia="zh-CN"/>
        </w:rPr>
        <w:t>最大的系统漏洞，是</w:t>
      </w:r>
      <w:proofErr w:type="gramStart"/>
      <w:r>
        <w:rPr>
          <w:lang w:eastAsia="zh-CN"/>
        </w:rPr>
        <w:t>跨链交易</w:t>
      </w:r>
      <w:proofErr w:type="gramEnd"/>
      <w:r>
        <w:rPr>
          <w:lang w:eastAsia="zh-CN"/>
        </w:rPr>
        <w:t>必须要解决的难点。</w:t>
      </w:r>
    </w:p>
    <w:p w14:paraId="6CEAD60E" w14:textId="77777777" w:rsidR="00FE5B0B" w:rsidRDefault="00DE4C30">
      <w:pPr>
        <w:pStyle w:val="Compact"/>
        <w:numPr>
          <w:ilvl w:val="0"/>
          <w:numId w:val="8"/>
        </w:numPr>
        <w:rPr>
          <w:lang w:eastAsia="zh-CN"/>
        </w:rPr>
      </w:pPr>
      <w:r>
        <w:rPr>
          <w:lang w:eastAsia="zh-CN"/>
        </w:rPr>
        <w:t>完成对另一条</w:t>
      </w:r>
      <w:proofErr w:type="gramStart"/>
      <w:r>
        <w:rPr>
          <w:lang w:eastAsia="zh-CN"/>
        </w:rPr>
        <w:t>链交易</w:t>
      </w:r>
      <w:proofErr w:type="gramEnd"/>
      <w:r>
        <w:rPr>
          <w:lang w:eastAsia="zh-CN"/>
        </w:rPr>
        <w:t>确认：包含了两个层次的问题，一是确认交易已经发生并且上链，写入了区块账本；二是该交易已经获得了系统足够多区块的确认，这样由于系统发生重构而导致交易无效的概率将非常低。</w:t>
      </w:r>
    </w:p>
    <w:p w14:paraId="6F03736E" w14:textId="77777777" w:rsidR="000006E6" w:rsidRDefault="00DE4C30">
      <w:pPr>
        <w:pStyle w:val="FirstParagraph"/>
        <w:rPr>
          <w:lang w:eastAsia="zh-CN"/>
        </w:rPr>
      </w:pPr>
      <w:r>
        <w:rPr>
          <w:lang w:eastAsia="zh-CN"/>
        </w:rPr>
        <w:t>  </w:t>
      </w:r>
      <w:r>
        <w:rPr>
          <w:lang w:eastAsia="zh-CN"/>
        </w:rPr>
        <w:t>瑞波的</w:t>
      </w:r>
      <w:proofErr w:type="spellStart"/>
      <w:r>
        <w:rPr>
          <w:lang w:eastAsia="zh-CN"/>
        </w:rPr>
        <w:t>InterLedger</w:t>
      </w:r>
      <w:proofErr w:type="spellEnd"/>
      <w:r>
        <w:rPr>
          <w:lang w:eastAsia="zh-CN"/>
        </w:rPr>
        <w:t>协议中原子模式的实现方式是典型的公证人模型，在</w:t>
      </w:r>
      <w:proofErr w:type="spellStart"/>
      <w:r>
        <w:rPr>
          <w:lang w:eastAsia="zh-CN"/>
        </w:rPr>
        <w:t>InterLedger</w:t>
      </w:r>
      <w:proofErr w:type="spellEnd"/>
      <w:r>
        <w:rPr>
          <w:lang w:eastAsia="zh-CN"/>
        </w:rPr>
        <w:t>协议中，包括发送者、连接者、接收者和公证人等角色。发送者把资产转给公证人组多签地址进行资产托管，接收者确认收到转账后在收据上签名。当前账本公证人根据收据将资产转给连接者</w:t>
      </w:r>
      <w:r>
        <w:rPr>
          <w:lang w:eastAsia="zh-CN"/>
        </w:rPr>
        <w:t>(</w:t>
      </w:r>
      <w:r>
        <w:rPr>
          <w:lang w:eastAsia="zh-CN"/>
        </w:rPr>
        <w:t>郭朝</w:t>
      </w:r>
      <w:r>
        <w:rPr>
          <w:lang w:eastAsia="zh-CN"/>
        </w:rPr>
        <w:t xml:space="preserve"> et al., n.d.)</w:t>
      </w:r>
      <w:r>
        <w:rPr>
          <w:lang w:eastAsia="zh-CN"/>
        </w:rPr>
        <w:t>。支付链如图</w:t>
      </w:r>
      <w:r>
        <w:rPr>
          <w:lang w:eastAsia="zh-CN"/>
        </w:rPr>
        <w:t>1</w:t>
      </w:r>
      <w:r>
        <w:rPr>
          <w:lang w:eastAsia="zh-CN"/>
        </w:rPr>
        <w:t>所示。</w:t>
      </w:r>
      <w:r>
        <w:rPr>
          <w:lang w:eastAsia="zh-CN"/>
        </w:rPr>
        <w:t xml:space="preserve"> </w:t>
      </w:r>
    </w:p>
    <w:p w14:paraId="0822CFB9" w14:textId="3F385436" w:rsidR="00FE5B0B" w:rsidRDefault="00DE4C30">
      <w:pPr>
        <w:pStyle w:val="FirstParagraph"/>
        <w:rPr>
          <w:lang w:eastAsia="zh-CN"/>
        </w:rPr>
      </w:pPr>
      <w:r>
        <w:rPr>
          <w:noProof/>
        </w:rPr>
        <w:drawing>
          <wp:inline distT="0" distB="0" distL="0" distR="0" wp14:anchorId="172F6226" wp14:editId="442E4C77">
            <wp:extent cx="3232150" cy="1006287"/>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s/08322140-1.png"/>
                    <pic:cNvPicPr>
                      <a:picLocks noChangeAspect="1" noChangeArrowheads="1"/>
                    </pic:cNvPicPr>
                  </pic:nvPicPr>
                  <pic:blipFill>
                    <a:blip r:embed="rId21"/>
                    <a:stretch>
                      <a:fillRect/>
                    </a:stretch>
                  </pic:blipFill>
                  <pic:spPr bwMode="auto">
                    <a:xfrm>
                      <a:off x="0" y="0"/>
                      <a:ext cx="3272067" cy="1018715"/>
                    </a:xfrm>
                    <a:prstGeom prst="rect">
                      <a:avLst/>
                    </a:prstGeom>
                    <a:noFill/>
                    <a:ln w="9525">
                      <a:noFill/>
                      <a:headEnd/>
                      <a:tailEnd/>
                    </a:ln>
                  </pic:spPr>
                </pic:pic>
              </a:graphicData>
            </a:graphic>
          </wp:inline>
        </w:drawing>
      </w:r>
    </w:p>
    <w:p w14:paraId="3A87B0C4" w14:textId="77777777" w:rsidR="00FE5B0B" w:rsidRDefault="00DE4C30">
      <w:pPr>
        <w:pStyle w:val="2"/>
        <w:rPr>
          <w:lang w:eastAsia="zh-CN"/>
        </w:rPr>
      </w:pPr>
      <w:bookmarkStart w:id="15" w:name="区块链与其他信息技术的融合"/>
      <w:r>
        <w:rPr>
          <w:lang w:eastAsia="zh-CN"/>
        </w:rPr>
        <w:t xml:space="preserve">8.5 </w:t>
      </w:r>
      <w:r>
        <w:rPr>
          <w:lang w:eastAsia="zh-CN"/>
        </w:rPr>
        <w:t>区块链与其他信息技术的融合</w:t>
      </w:r>
      <w:bookmarkEnd w:id="15"/>
    </w:p>
    <w:p w14:paraId="029530C4" w14:textId="77777777" w:rsidR="00FE5B0B" w:rsidRDefault="00DE4C30">
      <w:pPr>
        <w:pStyle w:val="3"/>
        <w:rPr>
          <w:lang w:eastAsia="zh-CN"/>
        </w:rPr>
      </w:pPr>
      <w:bookmarkStart w:id="16" w:name="区块链与云边端体系结构"/>
      <w:r>
        <w:rPr>
          <w:lang w:eastAsia="zh-CN"/>
        </w:rPr>
        <w:t>8.5.2</w:t>
      </w:r>
      <w:r>
        <w:rPr>
          <w:lang w:eastAsia="zh-CN"/>
        </w:rPr>
        <w:t>区块链与云边端体系结构</w:t>
      </w:r>
      <w:bookmarkEnd w:id="16"/>
    </w:p>
    <w:p w14:paraId="307C6F59" w14:textId="77777777" w:rsidR="00FE5B0B" w:rsidRDefault="00DE4C30">
      <w:pPr>
        <w:pStyle w:val="FirstParagraph"/>
        <w:rPr>
          <w:lang w:eastAsia="zh-CN"/>
        </w:rPr>
      </w:pPr>
      <w:r>
        <w:rPr>
          <w:lang w:eastAsia="zh-CN"/>
        </w:rPr>
        <w:t>  </w:t>
      </w:r>
      <w:r>
        <w:rPr>
          <w:lang w:eastAsia="zh-CN"/>
        </w:rPr>
        <w:t>边缘计算可以在网络边缘处理或预处理终端收集或产生的数据，无需将全部数据上传云端，从而减轻云计算中心的网络负载与计算能耗、降低服务延迟与隐私泄漏</w:t>
      </w:r>
      <w:r>
        <w:rPr>
          <w:lang w:eastAsia="zh-CN"/>
        </w:rPr>
        <w:t>风险。但在处理复杂统计与分析任务时，边缘计算服务有限的计算和存储能力不能满足任务的需求，需要将边缘计算和</w:t>
      </w:r>
      <w:proofErr w:type="gramStart"/>
      <w:r>
        <w:rPr>
          <w:lang w:eastAsia="zh-CN"/>
        </w:rPr>
        <w:t>云计算</w:t>
      </w:r>
      <w:proofErr w:type="gramEnd"/>
      <w:r>
        <w:rPr>
          <w:lang w:eastAsia="zh-CN"/>
        </w:rPr>
        <w:t>结合，互为补充，同时结合终端设备产生的海量数据建构几个层次型的云边</w:t>
      </w:r>
      <w:proofErr w:type="gramStart"/>
      <w:r>
        <w:rPr>
          <w:lang w:eastAsia="zh-CN"/>
        </w:rPr>
        <w:t>端结构</w:t>
      </w:r>
      <w:proofErr w:type="gramEnd"/>
      <w:r>
        <w:rPr>
          <w:lang w:eastAsia="zh-CN"/>
        </w:rPr>
        <w:t>来满足复杂任务的需求。在云边端融合架构中，由于边缘服务器或不同的</w:t>
      </w:r>
      <w:proofErr w:type="gramStart"/>
      <w:r>
        <w:rPr>
          <w:lang w:eastAsia="zh-CN"/>
        </w:rPr>
        <w:t>云服务</w:t>
      </w:r>
      <w:proofErr w:type="gramEnd"/>
      <w:r>
        <w:rPr>
          <w:lang w:eastAsia="zh-CN"/>
        </w:rPr>
        <w:t>节点等可能分属不同利益方，且在复杂环境下云边端系统易受到攻击，引入区块链技术为解决这些问题提供了新思路。</w:t>
      </w:r>
    </w:p>
    <w:p w14:paraId="30C88041" w14:textId="77777777" w:rsidR="00FE5B0B" w:rsidRDefault="00DE4C30">
      <w:pPr>
        <w:pStyle w:val="4"/>
        <w:rPr>
          <w:lang w:eastAsia="zh-CN"/>
        </w:rPr>
      </w:pPr>
      <w:bookmarkStart w:id="17" w:name="融合区块链的云边端体系架构"/>
      <w:r>
        <w:rPr>
          <w:lang w:eastAsia="zh-CN"/>
        </w:rPr>
        <w:t xml:space="preserve">8.5.2.1 </w:t>
      </w:r>
      <w:r>
        <w:rPr>
          <w:lang w:eastAsia="zh-CN"/>
        </w:rPr>
        <w:t>融合区块链的云边端体系架构</w:t>
      </w:r>
      <w:bookmarkEnd w:id="17"/>
    </w:p>
    <w:p w14:paraId="16ECFCB5" w14:textId="77777777" w:rsidR="00FE5B0B" w:rsidRDefault="00DE4C30">
      <w:pPr>
        <w:pStyle w:val="FirstParagraph"/>
        <w:rPr>
          <w:lang w:eastAsia="zh-CN"/>
        </w:rPr>
      </w:pPr>
      <w:r>
        <w:rPr>
          <w:lang w:eastAsia="zh-CN"/>
        </w:rPr>
        <w:t>  </w:t>
      </w:r>
      <w:r>
        <w:rPr>
          <w:lang w:eastAsia="zh-CN"/>
        </w:rPr>
        <w:t>边缘计算与区块链融合能提高</w:t>
      </w:r>
      <w:proofErr w:type="gramStart"/>
      <w:r>
        <w:rPr>
          <w:lang w:eastAsia="zh-CN"/>
        </w:rPr>
        <w:t>物联设备</w:t>
      </w:r>
      <w:proofErr w:type="gramEnd"/>
      <w:r>
        <w:rPr>
          <w:lang w:eastAsia="zh-CN"/>
        </w:rPr>
        <w:t>整体效能。以物联网设备群为例，一方面移动边缘计算可以充当</w:t>
      </w:r>
      <w:proofErr w:type="gramStart"/>
      <w:r>
        <w:rPr>
          <w:lang w:eastAsia="zh-CN"/>
        </w:rPr>
        <w:t>物联设备</w:t>
      </w:r>
      <w:proofErr w:type="gramEnd"/>
      <w:r>
        <w:rPr>
          <w:lang w:eastAsia="zh-CN"/>
        </w:rPr>
        <w:t>的</w:t>
      </w:r>
      <w:r>
        <w:rPr>
          <w:lang w:eastAsia="zh-CN"/>
        </w:rPr>
        <w:t>“</w:t>
      </w:r>
      <w:r>
        <w:rPr>
          <w:lang w:eastAsia="zh-CN"/>
        </w:rPr>
        <w:t>局部</w:t>
      </w:r>
      <w:r>
        <w:rPr>
          <w:lang w:eastAsia="zh-CN"/>
        </w:rPr>
        <w:t>大脑</w:t>
      </w:r>
      <w:r>
        <w:rPr>
          <w:lang w:eastAsia="zh-CN"/>
        </w:rPr>
        <w:t>”</w:t>
      </w:r>
      <w:r>
        <w:rPr>
          <w:lang w:eastAsia="zh-CN"/>
        </w:rPr>
        <w:t>，存储和处理同一场景中不同</w:t>
      </w:r>
      <w:proofErr w:type="gramStart"/>
      <w:r>
        <w:rPr>
          <w:lang w:eastAsia="zh-CN"/>
        </w:rPr>
        <w:t>物联设备</w:t>
      </w:r>
      <w:proofErr w:type="gramEnd"/>
      <w:r>
        <w:rPr>
          <w:lang w:eastAsia="zh-CN"/>
        </w:rPr>
        <w:t>传回的数据，并优化和修正各种设备的工作状态和路径，从而达到场景整体应用最优。另一方面，</w:t>
      </w:r>
      <w:proofErr w:type="gramStart"/>
      <w:r>
        <w:rPr>
          <w:lang w:eastAsia="zh-CN"/>
        </w:rPr>
        <w:t>物联终端设备</w:t>
      </w:r>
      <w:proofErr w:type="gramEnd"/>
      <w:r>
        <w:rPr>
          <w:lang w:eastAsia="zh-CN"/>
        </w:rPr>
        <w:t>可以将数据</w:t>
      </w:r>
      <w:r>
        <w:rPr>
          <w:lang w:eastAsia="zh-CN"/>
        </w:rPr>
        <w:t>“</w:t>
      </w:r>
      <w:r>
        <w:rPr>
          <w:lang w:eastAsia="zh-CN"/>
        </w:rPr>
        <w:t>寄存</w:t>
      </w:r>
      <w:r>
        <w:rPr>
          <w:lang w:eastAsia="zh-CN"/>
        </w:rPr>
        <w:t>”</w:t>
      </w:r>
      <w:r>
        <w:rPr>
          <w:lang w:eastAsia="zh-CN"/>
        </w:rPr>
        <w:t>到边缘计算服务器，并在区块链技术的帮助下保证数据的可靠性和安全性，同时也为</w:t>
      </w:r>
      <w:proofErr w:type="gramStart"/>
      <w:r>
        <w:rPr>
          <w:lang w:eastAsia="zh-CN"/>
        </w:rPr>
        <w:t>将来物联设备</w:t>
      </w:r>
      <w:proofErr w:type="gramEnd"/>
      <w:r>
        <w:rPr>
          <w:lang w:eastAsia="zh-CN"/>
        </w:rPr>
        <w:t>按服务收费等多种发展方式提供了可能性。</w:t>
      </w:r>
    </w:p>
    <w:p w14:paraId="25E513BC" w14:textId="77777777" w:rsidR="000006E6" w:rsidRDefault="00DE4C30">
      <w:pPr>
        <w:pStyle w:val="Compact"/>
        <w:numPr>
          <w:ilvl w:val="0"/>
          <w:numId w:val="9"/>
        </w:numPr>
      </w:pPr>
      <w:proofErr w:type="spellStart"/>
      <w:r>
        <w:rPr>
          <w:lang w:eastAsia="zh-CN"/>
        </w:rPr>
        <w:t>Stanciu</w:t>
      </w:r>
      <w:proofErr w:type="spellEnd"/>
      <w:r>
        <w:rPr>
          <w:lang w:eastAsia="zh-CN"/>
        </w:rPr>
        <w:t>提出的一个分层分布控制系统，用于在连接到网络的终端设备附近提供计算资源，在物联网、智能电网、医疗保健、智能家居等领域有着广泛的应用。该系统为三层架构，分别是</w:t>
      </w:r>
      <w:proofErr w:type="gramStart"/>
      <w:r>
        <w:rPr>
          <w:lang w:eastAsia="zh-CN"/>
        </w:rPr>
        <w:t>云服务</w:t>
      </w:r>
      <w:proofErr w:type="gramEnd"/>
      <w:r>
        <w:rPr>
          <w:lang w:eastAsia="zh-CN"/>
        </w:rPr>
        <w:t>层、边缘层以及物理层。其中，</w:t>
      </w:r>
      <w:proofErr w:type="gramStart"/>
      <w:r>
        <w:rPr>
          <w:lang w:eastAsia="zh-CN"/>
        </w:rPr>
        <w:t>云服务</w:t>
      </w:r>
      <w:proofErr w:type="gramEnd"/>
      <w:r>
        <w:rPr>
          <w:lang w:eastAsia="zh-CN"/>
        </w:rPr>
        <w:lastRenderedPageBreak/>
        <w:t>层和边缘层是基于</w:t>
      </w:r>
      <w:r>
        <w:rPr>
          <w:lang w:eastAsia="zh-CN"/>
        </w:rPr>
        <w:t>Hy</w:t>
      </w:r>
      <w:r>
        <w:rPr>
          <w:lang w:eastAsia="zh-CN"/>
        </w:rPr>
        <w:t>perledger Fabric</w:t>
      </w:r>
      <w:r>
        <w:rPr>
          <w:lang w:eastAsia="zh-CN"/>
        </w:rPr>
        <w:t>的区块链解决方案，其中的功能块将作为主管级的智能合约实现。与在执行层执行的负责实际过程控制的边缘节点的集成是基于</w:t>
      </w:r>
      <w:proofErr w:type="gramStart"/>
      <w:r>
        <w:rPr>
          <w:lang w:eastAsia="zh-CN"/>
        </w:rPr>
        <w:t>微服务</w:t>
      </w:r>
      <w:proofErr w:type="gramEnd"/>
      <w:r>
        <w:rPr>
          <w:lang w:eastAsia="zh-CN"/>
        </w:rPr>
        <w:t>架构的，</w:t>
      </w:r>
      <w:r>
        <w:rPr>
          <w:lang w:eastAsia="zh-CN"/>
        </w:rPr>
        <w:t>Docker</w:t>
      </w:r>
      <w:r>
        <w:rPr>
          <w:lang w:eastAsia="zh-CN"/>
        </w:rPr>
        <w:t>容器实现功能块，而</w:t>
      </w:r>
      <w:r>
        <w:rPr>
          <w:lang w:eastAsia="zh-CN"/>
        </w:rPr>
        <w:t>Kubernetes</w:t>
      </w:r>
      <w:r>
        <w:rPr>
          <w:lang w:eastAsia="zh-CN"/>
        </w:rPr>
        <w:t>平台用于协调容器跨边缘资源的执行。这种类型的架构被用于边缘计算模型，既可以为监测环境的大规模传感器网络提供计算资源，也可以提供基于数据处理和</w:t>
      </w:r>
      <w:proofErr w:type="gramStart"/>
      <w:r>
        <w:rPr>
          <w:lang w:eastAsia="zh-CN"/>
        </w:rPr>
        <w:t>云资源</w:t>
      </w:r>
      <w:proofErr w:type="gramEnd"/>
      <w:r>
        <w:rPr>
          <w:lang w:eastAsia="zh-CN"/>
        </w:rPr>
        <w:t>集成的智能服务。</w:t>
      </w:r>
      <w:r>
        <w:t>具体如图</w:t>
      </w:r>
      <w:r>
        <w:t>085211-1</w:t>
      </w:r>
      <w:r>
        <w:t>所示。</w:t>
      </w:r>
      <w:r>
        <w:t xml:space="preserve"> </w:t>
      </w:r>
    </w:p>
    <w:p w14:paraId="1CA75CFC" w14:textId="0BBB2773" w:rsidR="00FE5B0B" w:rsidRDefault="00DE4C30" w:rsidP="000006E6">
      <w:pPr>
        <w:pStyle w:val="Compact"/>
        <w:ind w:left="480"/>
      </w:pPr>
      <w:r>
        <w:rPr>
          <w:noProof/>
        </w:rPr>
        <w:drawing>
          <wp:inline distT="0" distB="0" distL="0" distR="0" wp14:anchorId="7B57A78C" wp14:editId="4BA4C8E0">
            <wp:extent cx="3575050" cy="1979853"/>
            <wp:effectExtent l="0" t="0" r="0" b="0"/>
            <wp:docPr id="16" name="Picture" descr="图086211-1 基于边缘计算的分级分层系统模型图"/>
            <wp:cNvGraphicFramePr/>
            <a:graphic xmlns:a="http://schemas.openxmlformats.org/drawingml/2006/main">
              <a:graphicData uri="http://schemas.openxmlformats.org/drawingml/2006/picture">
                <pic:pic xmlns:pic="http://schemas.openxmlformats.org/drawingml/2006/picture">
                  <pic:nvPicPr>
                    <pic:cNvPr id="0" name="Picture" descr="./figures/08521100-1.png"/>
                    <pic:cNvPicPr>
                      <a:picLocks noChangeAspect="1" noChangeArrowheads="1"/>
                    </pic:cNvPicPr>
                  </pic:nvPicPr>
                  <pic:blipFill>
                    <a:blip r:embed="rId22"/>
                    <a:stretch>
                      <a:fillRect/>
                    </a:stretch>
                  </pic:blipFill>
                  <pic:spPr bwMode="auto">
                    <a:xfrm>
                      <a:off x="0" y="0"/>
                      <a:ext cx="3596654" cy="1991817"/>
                    </a:xfrm>
                    <a:prstGeom prst="rect">
                      <a:avLst/>
                    </a:prstGeom>
                    <a:noFill/>
                    <a:ln w="9525">
                      <a:noFill/>
                      <a:headEnd/>
                      <a:tailEnd/>
                    </a:ln>
                  </pic:spPr>
                </pic:pic>
              </a:graphicData>
            </a:graphic>
          </wp:inline>
        </w:drawing>
      </w:r>
    </w:p>
    <w:p w14:paraId="5BA6EFFC" w14:textId="77777777" w:rsidR="00FE5B0B" w:rsidRDefault="00DE4C30">
      <w:pPr>
        <w:pStyle w:val="4"/>
      </w:pPr>
      <w:bookmarkStart w:id="18" w:name="智能家居"/>
      <w:r>
        <w:t xml:space="preserve">8.5.2.2 </w:t>
      </w:r>
      <w:r>
        <w:t>智能家居</w:t>
      </w:r>
      <w:bookmarkEnd w:id="18"/>
    </w:p>
    <w:p w14:paraId="2E51787B" w14:textId="77777777" w:rsidR="00FE5B0B" w:rsidRDefault="00DE4C30">
      <w:pPr>
        <w:pStyle w:val="FirstParagraph"/>
        <w:rPr>
          <w:lang w:eastAsia="zh-CN"/>
        </w:rPr>
      </w:pPr>
      <w:r>
        <w:rPr>
          <w:lang w:eastAsia="zh-CN"/>
        </w:rPr>
        <w:t>  </w:t>
      </w:r>
      <w:r>
        <w:rPr>
          <w:lang w:eastAsia="zh-CN"/>
        </w:rPr>
        <w:t>随着物联网技术的发展，家具的智能化和联网化趋势愈发明显，随之而来的安全问题也</w:t>
      </w:r>
      <w:r>
        <w:rPr>
          <w:lang w:eastAsia="zh-CN"/>
        </w:rPr>
        <w:t>越来越得到重视。区块链以及智能合约被广泛认为是能够解决大量智能终端联网的方案之一。</w:t>
      </w:r>
    </w:p>
    <w:p w14:paraId="0687C9AC" w14:textId="77777777" w:rsidR="00FE5B0B" w:rsidRDefault="00DE4C30">
      <w:pPr>
        <w:pStyle w:val="Compact"/>
        <w:numPr>
          <w:ilvl w:val="0"/>
          <w:numId w:val="10"/>
        </w:numPr>
        <w:rPr>
          <w:lang w:eastAsia="zh-CN"/>
        </w:rPr>
      </w:pPr>
      <w:proofErr w:type="spellStart"/>
      <w:r>
        <w:rPr>
          <w:lang w:eastAsia="zh-CN"/>
        </w:rPr>
        <w:t>Dorri</w:t>
      </w:r>
      <w:proofErr w:type="spellEnd"/>
      <w:r>
        <w:rPr>
          <w:lang w:eastAsia="zh-CN"/>
        </w:rPr>
        <w:t>提出一个轻量级的区块链实例化架构，适合在物联网中使用。该架构在智能家居环境中得到较好的表现，由三个主要部分组成，即</w:t>
      </w:r>
      <w:r>
        <w:rPr>
          <w:lang w:eastAsia="zh-CN"/>
        </w:rPr>
        <w:t>:</w:t>
      </w:r>
      <w:r>
        <w:rPr>
          <w:lang w:eastAsia="zh-CN"/>
        </w:rPr>
        <w:t>云存储、覆盖网络和智能家居。在这个架构中每个智能家居系统都配备一个随时在线的高计算资源设备，称为</w:t>
      </w:r>
      <w:r>
        <w:rPr>
          <w:lang w:eastAsia="zh-CN"/>
        </w:rPr>
        <w:t>“</w:t>
      </w:r>
      <w:r>
        <w:rPr>
          <w:lang w:eastAsia="zh-CN"/>
        </w:rPr>
        <w:t>矿工</w:t>
      </w:r>
      <w:r>
        <w:rPr>
          <w:lang w:eastAsia="zh-CN"/>
        </w:rPr>
        <w:t>”</w:t>
      </w:r>
      <w:r>
        <w:rPr>
          <w:lang w:eastAsia="zh-CN"/>
        </w:rPr>
        <w:t>，负责处理与家居内外的所有通信。为实现用户对智能家居事务的控制，该矿工设备会给相应的设备分发秘</w:t>
      </w:r>
      <w:proofErr w:type="gramStart"/>
      <w:r>
        <w:rPr>
          <w:lang w:eastAsia="zh-CN"/>
        </w:rPr>
        <w:t>钥</w:t>
      </w:r>
      <w:proofErr w:type="gramEnd"/>
      <w:r>
        <w:rPr>
          <w:lang w:eastAsia="zh-CN"/>
        </w:rPr>
        <w:t>，设备之间的通信通过秘</w:t>
      </w:r>
      <w:proofErr w:type="gramStart"/>
      <w:r>
        <w:rPr>
          <w:lang w:eastAsia="zh-CN"/>
        </w:rPr>
        <w:t>钥</w:t>
      </w:r>
      <w:proofErr w:type="gramEnd"/>
      <w:r>
        <w:rPr>
          <w:lang w:eastAsia="zh-CN"/>
        </w:rPr>
        <w:t>进行安全同行。该计算设备还保留一个私有的、安全的区块链账本，用于控制和审计通信</w:t>
      </w:r>
      <w:r>
        <w:rPr>
          <w:lang w:eastAsia="zh-CN"/>
        </w:rPr>
        <w:t>。根据机密性、完整性和可用性等基本安全目标对该系统进行</w:t>
      </w:r>
      <w:r>
        <w:rPr>
          <w:lang w:eastAsia="zh-CN"/>
        </w:rPr>
        <w:lastRenderedPageBreak/>
        <w:t>安全性分析，结果表明</w:t>
      </w:r>
      <w:proofErr w:type="spellStart"/>
      <w:r>
        <w:rPr>
          <w:lang w:eastAsia="zh-CN"/>
        </w:rPr>
        <w:t>Dorri</w:t>
      </w:r>
      <w:proofErr w:type="spellEnd"/>
      <w:r>
        <w:rPr>
          <w:lang w:eastAsia="zh-CN"/>
        </w:rPr>
        <w:t>的基于区块链的智能家居框架是安全的。</w:t>
      </w:r>
      <w:r>
        <w:rPr>
          <w:lang w:eastAsia="zh-CN"/>
        </w:rPr>
        <w:t xml:space="preserve"> </w:t>
      </w:r>
      <w:r>
        <w:rPr>
          <w:noProof/>
        </w:rPr>
        <w:drawing>
          <wp:inline distT="0" distB="0" distL="0" distR="0" wp14:anchorId="26C6DC95" wp14:editId="175A74B1">
            <wp:extent cx="3536950" cy="2477941"/>
            <wp:effectExtent l="0" t="0" r="0" b="0"/>
            <wp:docPr id="17" name="Picture" descr="图086211-1 基于区块链的智能家居系统架构图"/>
            <wp:cNvGraphicFramePr/>
            <a:graphic xmlns:a="http://schemas.openxmlformats.org/drawingml/2006/main">
              <a:graphicData uri="http://schemas.openxmlformats.org/drawingml/2006/picture">
                <pic:pic xmlns:pic="http://schemas.openxmlformats.org/drawingml/2006/picture">
                  <pic:nvPicPr>
                    <pic:cNvPr id="0" name="Picture" descr="./figures/08521100-2.png"/>
                    <pic:cNvPicPr>
                      <a:picLocks noChangeAspect="1" noChangeArrowheads="1"/>
                    </pic:cNvPicPr>
                  </pic:nvPicPr>
                  <pic:blipFill>
                    <a:blip r:embed="rId23"/>
                    <a:stretch>
                      <a:fillRect/>
                    </a:stretch>
                  </pic:blipFill>
                  <pic:spPr bwMode="auto">
                    <a:xfrm>
                      <a:off x="0" y="0"/>
                      <a:ext cx="3547392" cy="2485257"/>
                    </a:xfrm>
                    <a:prstGeom prst="rect">
                      <a:avLst/>
                    </a:prstGeom>
                    <a:noFill/>
                    <a:ln w="9525">
                      <a:noFill/>
                      <a:headEnd/>
                      <a:tailEnd/>
                    </a:ln>
                  </pic:spPr>
                </pic:pic>
              </a:graphicData>
            </a:graphic>
          </wp:inline>
        </w:drawing>
      </w:r>
    </w:p>
    <w:p w14:paraId="22508DCC" w14:textId="77777777" w:rsidR="00FE5B0B" w:rsidRDefault="00DE4C30">
      <w:pPr>
        <w:pStyle w:val="Compact"/>
        <w:numPr>
          <w:ilvl w:val="0"/>
          <w:numId w:val="10"/>
        </w:numPr>
        <w:rPr>
          <w:lang w:eastAsia="zh-CN"/>
        </w:rPr>
      </w:pPr>
      <w:r>
        <w:rPr>
          <w:lang w:eastAsia="zh-CN"/>
        </w:rPr>
        <w:t>如今，智能家居系统的众多应用为用户提供选择，包括降低能耗、设备故障的警告、高可用设备和软件、诊断等。智能家居环境的互联网连接、动态和异构特性带来新的安全、认证和隐私挑战。在智能家居系统中，用户优先考虑设备便利性和连通性，反而不会太重视设备以及用户个人的隐私。针对此问题，</w:t>
      </w:r>
      <w:r>
        <w:rPr>
          <w:lang w:eastAsia="zh-CN"/>
        </w:rPr>
        <w:t>Thanh</w:t>
      </w:r>
      <w:r>
        <w:rPr>
          <w:lang w:eastAsia="zh-CN"/>
        </w:rPr>
        <w:t>提出一种基于区块链技术的智能家居数据隐私保护方法，即基于物</w:t>
      </w:r>
      <w:proofErr w:type="gramStart"/>
      <w:r>
        <w:rPr>
          <w:lang w:eastAsia="zh-CN"/>
        </w:rPr>
        <w:t>联网区</w:t>
      </w:r>
      <w:proofErr w:type="gramEnd"/>
      <w:r>
        <w:rPr>
          <w:lang w:eastAsia="zh-CN"/>
        </w:rPr>
        <w:t>块链的智能家居，即</w:t>
      </w:r>
      <w:r>
        <w:rPr>
          <w:lang w:eastAsia="zh-CN"/>
        </w:rPr>
        <w:t>SHIB</w:t>
      </w:r>
      <w:r>
        <w:rPr>
          <w:lang w:eastAsia="zh-CN"/>
        </w:rPr>
        <w:t>。</w:t>
      </w:r>
      <w:r>
        <w:rPr>
          <w:lang w:eastAsia="zh-CN"/>
        </w:rPr>
        <w:t>SHIB</w:t>
      </w:r>
      <w:r>
        <w:rPr>
          <w:lang w:eastAsia="zh-CN"/>
        </w:rPr>
        <w:t>体系结</w:t>
      </w:r>
      <w:r>
        <w:rPr>
          <w:lang w:eastAsia="zh-CN"/>
        </w:rPr>
        <w:t>构具有数据私密性、</w:t>
      </w:r>
      <w:proofErr w:type="gramStart"/>
      <w:r>
        <w:rPr>
          <w:lang w:eastAsia="zh-CN"/>
        </w:rPr>
        <w:t>可信访问</w:t>
      </w:r>
      <w:proofErr w:type="gramEnd"/>
      <w:r>
        <w:rPr>
          <w:lang w:eastAsia="zh-CN"/>
        </w:rPr>
        <w:t>控制和高扩展性等优点。该体系结构明确并解决了智能家居环境中数据隐私、信任访问控制、扩展能力等方面的挑战。允许用户在智能控制合约中建立隐私策略，并存储在以太坊区块链网络上，只有合约的创建者可以在合约中添加新策略、更新或删除隐私策略，保证智能家居的数据隐私安全。</w:t>
      </w:r>
      <w:r>
        <w:rPr>
          <w:lang w:eastAsia="zh-CN"/>
        </w:rPr>
        <w:t xml:space="preserve"> </w:t>
      </w:r>
      <w:r>
        <w:rPr>
          <w:noProof/>
        </w:rPr>
        <w:drawing>
          <wp:inline distT="0" distB="0" distL="0" distR="0" wp14:anchorId="12257F96" wp14:editId="34F49867">
            <wp:extent cx="3314700" cy="2439904"/>
            <wp:effectExtent l="0" t="0" r="0" b="0"/>
            <wp:docPr id="18" name="Picture" descr="图086211-1 基于区块链的智能家居设备架构图"/>
            <wp:cNvGraphicFramePr/>
            <a:graphic xmlns:a="http://schemas.openxmlformats.org/drawingml/2006/main">
              <a:graphicData uri="http://schemas.openxmlformats.org/drawingml/2006/picture">
                <pic:pic xmlns:pic="http://schemas.openxmlformats.org/drawingml/2006/picture">
                  <pic:nvPicPr>
                    <pic:cNvPr id="0" name="Picture" descr="./figures/08521100-3.png"/>
                    <pic:cNvPicPr>
                      <a:picLocks noChangeAspect="1" noChangeArrowheads="1"/>
                    </pic:cNvPicPr>
                  </pic:nvPicPr>
                  <pic:blipFill>
                    <a:blip r:embed="rId24"/>
                    <a:stretch>
                      <a:fillRect/>
                    </a:stretch>
                  </pic:blipFill>
                  <pic:spPr bwMode="auto">
                    <a:xfrm>
                      <a:off x="0" y="0"/>
                      <a:ext cx="3330742" cy="2451712"/>
                    </a:xfrm>
                    <a:prstGeom prst="rect">
                      <a:avLst/>
                    </a:prstGeom>
                    <a:noFill/>
                    <a:ln w="9525">
                      <a:noFill/>
                      <a:headEnd/>
                      <a:tailEnd/>
                    </a:ln>
                  </pic:spPr>
                </pic:pic>
              </a:graphicData>
            </a:graphic>
          </wp:inline>
        </w:drawing>
      </w:r>
    </w:p>
    <w:p w14:paraId="075C9B70" w14:textId="77777777" w:rsidR="00FE5B0B" w:rsidRDefault="00DE4C30">
      <w:pPr>
        <w:pStyle w:val="4"/>
        <w:rPr>
          <w:lang w:eastAsia="zh-CN"/>
        </w:rPr>
      </w:pPr>
      <w:bookmarkStart w:id="19" w:name="智慧城市"/>
      <w:r>
        <w:rPr>
          <w:lang w:eastAsia="zh-CN"/>
        </w:rPr>
        <w:t xml:space="preserve">8.5.2.3 </w:t>
      </w:r>
      <w:r>
        <w:rPr>
          <w:lang w:eastAsia="zh-CN"/>
        </w:rPr>
        <w:t>智慧城市</w:t>
      </w:r>
      <w:bookmarkEnd w:id="19"/>
    </w:p>
    <w:p w14:paraId="06C3C061" w14:textId="77777777" w:rsidR="00FE5B0B" w:rsidRDefault="00DE4C30">
      <w:pPr>
        <w:pStyle w:val="FirstParagraph"/>
        <w:rPr>
          <w:lang w:eastAsia="zh-CN"/>
        </w:rPr>
      </w:pPr>
      <w:r>
        <w:rPr>
          <w:lang w:eastAsia="zh-CN"/>
        </w:rPr>
        <w:t>  </w:t>
      </w:r>
      <w:r>
        <w:rPr>
          <w:lang w:eastAsia="zh-CN"/>
        </w:rPr>
        <w:t>近年来，在智慧城市领域开展了前所未有的工作。发展智慧城市的目的是提高居住在其中的人们的生活质量。为了实现这一目的，人们利用了物联网和</w:t>
      </w:r>
      <w:proofErr w:type="gramStart"/>
      <w:r>
        <w:rPr>
          <w:lang w:eastAsia="zh-CN"/>
        </w:rPr>
        <w:t>云计算</w:t>
      </w:r>
      <w:proofErr w:type="gramEnd"/>
      <w:r>
        <w:rPr>
          <w:lang w:eastAsia="zh-CN"/>
        </w:rPr>
        <w:t>等技术。区块链技术也是有前途的技术之一，可以为其最终用</w:t>
      </w:r>
      <w:r>
        <w:rPr>
          <w:lang w:eastAsia="zh-CN"/>
        </w:rPr>
        <w:t>户提供无数有价值的服</w:t>
      </w:r>
      <w:r>
        <w:rPr>
          <w:lang w:eastAsia="zh-CN"/>
        </w:rPr>
        <w:lastRenderedPageBreak/>
        <w:t>务。作为新兴技术，区块链在智慧城市的诸多领域有较大应用潜力。在基础设施方面，与新型智慧城市相结合，探索在信息基础建设、智慧交通、能源电力等领域实现赋能，提高城市管理智能化，标准化。</w:t>
      </w:r>
    </w:p>
    <w:p w14:paraId="1EB7EE8E" w14:textId="77777777" w:rsidR="00FE5B0B" w:rsidRDefault="00DE4C30">
      <w:pPr>
        <w:pStyle w:val="Compact"/>
        <w:numPr>
          <w:ilvl w:val="0"/>
          <w:numId w:val="11"/>
        </w:numPr>
        <w:rPr>
          <w:lang w:eastAsia="zh-CN"/>
        </w:rPr>
      </w:pPr>
      <w:r>
        <w:rPr>
          <w:lang w:eastAsia="zh-CN"/>
        </w:rPr>
        <w:t xml:space="preserve">Saqib </w:t>
      </w:r>
      <w:proofErr w:type="spellStart"/>
      <w:r>
        <w:rPr>
          <w:lang w:eastAsia="zh-CN"/>
        </w:rPr>
        <w:t>Hakak</w:t>
      </w:r>
      <w:proofErr w:type="spellEnd"/>
      <w:r>
        <w:rPr>
          <w:lang w:eastAsia="zh-CN"/>
        </w:rPr>
        <w:t>提出一种基于区块链的智慧城市架构，该架构分为三层，第一层包括所有潜在的应用，这其中包含了智慧大厦、智慧交通、智慧支付、智能家居、智慧社会服务等；第二层作为信息载体，由异构互联网和通信技术组成，包含</w:t>
      </w:r>
      <w:r>
        <w:rPr>
          <w:lang w:eastAsia="zh-CN"/>
        </w:rPr>
        <w:t>5G</w:t>
      </w:r>
      <w:r>
        <w:rPr>
          <w:lang w:eastAsia="zh-CN"/>
        </w:rPr>
        <w:t>、</w:t>
      </w:r>
      <w:r>
        <w:rPr>
          <w:lang w:eastAsia="zh-CN"/>
        </w:rPr>
        <w:t>4G</w:t>
      </w:r>
      <w:r>
        <w:rPr>
          <w:lang w:eastAsia="zh-CN"/>
        </w:rPr>
        <w:t>等现今通信技术；第三层为基于区块链的存储保护层，用于可信节点达成共识后验证信息块。</w:t>
      </w:r>
      <w:r>
        <w:rPr>
          <w:lang w:eastAsia="zh-CN"/>
        </w:rPr>
        <w:t>智慧城市中每个参与节点都包含一份智能合约，该智能合约包含各节点参与信息交换的特定规则，所有交换的信息将被存在第三层。基于区块链的智慧城市架构可以记录每个参与者的访问控制记录，考虑到由于智慧城市有众多设备参与，数据的产生需要征税，区块链则可以提供部分或者完全的数据。其次区块链的激励机制可以激励公民使用不同的智慧城市应用，加速智慧城市建设。目前已有相关应用，如法国城市大脑、智慧迪拜以及柬埔寨首都金边智慧城市项目。</w:t>
      </w:r>
      <w:r>
        <w:rPr>
          <w:lang w:eastAsia="zh-CN"/>
        </w:rPr>
        <w:t xml:space="preserve"> </w:t>
      </w:r>
      <w:r>
        <w:rPr>
          <w:noProof/>
        </w:rPr>
        <w:drawing>
          <wp:inline distT="0" distB="0" distL="0" distR="0" wp14:anchorId="5E23140A" wp14:editId="25A50134">
            <wp:extent cx="4635659" cy="3619500"/>
            <wp:effectExtent l="0" t="0" r="0" b="0"/>
            <wp:docPr id="19" name="Picture" descr="图08623101-1.png"/>
            <wp:cNvGraphicFramePr/>
            <a:graphic xmlns:a="http://schemas.openxmlformats.org/drawingml/2006/main">
              <a:graphicData uri="http://schemas.openxmlformats.org/drawingml/2006/picture">
                <pic:pic xmlns:pic="http://schemas.openxmlformats.org/drawingml/2006/picture">
                  <pic:nvPicPr>
                    <pic:cNvPr id="0" name="Picture" descr="./figures/08523101-1.png"/>
                    <pic:cNvPicPr>
                      <a:picLocks noChangeAspect="1" noChangeArrowheads="1"/>
                    </pic:cNvPicPr>
                  </pic:nvPicPr>
                  <pic:blipFill>
                    <a:blip r:embed="rId25"/>
                    <a:stretch>
                      <a:fillRect/>
                    </a:stretch>
                  </pic:blipFill>
                  <pic:spPr bwMode="auto">
                    <a:xfrm>
                      <a:off x="0" y="0"/>
                      <a:ext cx="4666159" cy="3643314"/>
                    </a:xfrm>
                    <a:prstGeom prst="rect">
                      <a:avLst/>
                    </a:prstGeom>
                    <a:noFill/>
                    <a:ln w="9525">
                      <a:noFill/>
                      <a:headEnd/>
                      <a:tailEnd/>
                    </a:ln>
                  </pic:spPr>
                </pic:pic>
              </a:graphicData>
            </a:graphic>
          </wp:inline>
        </w:drawing>
      </w:r>
    </w:p>
    <w:p w14:paraId="11478299" w14:textId="77777777" w:rsidR="00FE5B0B" w:rsidRDefault="00DE4C30">
      <w:pPr>
        <w:pStyle w:val="Compact"/>
        <w:numPr>
          <w:ilvl w:val="0"/>
          <w:numId w:val="11"/>
        </w:numPr>
        <w:rPr>
          <w:lang w:eastAsia="zh-CN"/>
        </w:rPr>
      </w:pPr>
      <w:r>
        <w:rPr>
          <w:lang w:eastAsia="zh-CN"/>
        </w:rPr>
        <w:t>Rahman</w:t>
      </w:r>
      <w:r>
        <w:rPr>
          <w:lang w:eastAsia="zh-CN"/>
        </w:rPr>
        <w:t>提出了一种基于区块链的基础设施，以面向安全和隐私的时空临时智能合约服务，以实现大型智能城市中可持续物联网（</w:t>
      </w:r>
      <w:r>
        <w:rPr>
          <w:lang w:eastAsia="zh-CN"/>
        </w:rPr>
        <w:t>IoT</w:t>
      </w:r>
      <w:r>
        <w:rPr>
          <w:lang w:eastAsia="zh-CN"/>
        </w:rPr>
        <w:t>）支持的共享经济。</w:t>
      </w:r>
      <w:proofErr w:type="gramStart"/>
      <w:r>
        <w:rPr>
          <w:lang w:eastAsia="zh-CN"/>
        </w:rPr>
        <w:t>该基础</w:t>
      </w:r>
      <w:proofErr w:type="gramEnd"/>
      <w:r>
        <w:rPr>
          <w:lang w:eastAsia="zh-CN"/>
        </w:rPr>
        <w:t>架构利用边缘的认知雾节点来托管和处理来自移动边缘</w:t>
      </w:r>
      <w:r>
        <w:rPr>
          <w:lang w:eastAsia="zh-CN"/>
        </w:rPr>
        <w:t>IoT</w:t>
      </w:r>
      <w:r>
        <w:rPr>
          <w:lang w:eastAsia="zh-CN"/>
        </w:rPr>
        <w:t>节点的有效负载和交易，并使用</w:t>
      </w:r>
      <w:r>
        <w:rPr>
          <w:lang w:eastAsia="zh-CN"/>
        </w:rPr>
        <w:t>AI</w:t>
      </w:r>
      <w:r>
        <w:rPr>
          <w:lang w:eastAsia="zh-CN"/>
        </w:rPr>
        <w:t>处理和提取重要事件信息，同时生成语义数字分析，最后将结果保存在区块链和分散的云存储库，以促进智慧城市共享经济服务。该框架提供一种可持续的激励机制，可以潜在地支持安全的智能城市服务，例如共享经济，智能合约以及与区块链和</w:t>
      </w:r>
      <w:proofErr w:type="gramStart"/>
      <w:r>
        <w:rPr>
          <w:lang w:eastAsia="zh-CN"/>
        </w:rPr>
        <w:t>物联网</w:t>
      </w:r>
      <w:proofErr w:type="gramEnd"/>
      <w:r>
        <w:rPr>
          <w:lang w:eastAsia="zh-CN"/>
        </w:rPr>
        <w:t>的网络物理交互。以满足智慧城市物联网数据服务，该服务提供</w:t>
      </w:r>
      <w:r>
        <w:rPr>
          <w:lang w:eastAsia="zh-CN"/>
        </w:rPr>
        <w:t>网络物理共享经济服务，通过智能合约，该框</w:t>
      </w:r>
      <w:r>
        <w:rPr>
          <w:lang w:eastAsia="zh-CN"/>
        </w:rPr>
        <w:lastRenderedPageBreak/>
        <w:t>架可以向提供复杂的金融服务，而不需要中央审核机构。</w:t>
      </w:r>
      <w:r>
        <w:rPr>
          <w:lang w:eastAsia="zh-CN"/>
        </w:rPr>
        <w:t xml:space="preserve"> </w:t>
      </w:r>
      <w:r>
        <w:rPr>
          <w:noProof/>
        </w:rPr>
        <w:drawing>
          <wp:inline distT="0" distB="0" distL="0" distR="0" wp14:anchorId="50D08377" wp14:editId="4FBC1D10">
            <wp:extent cx="3869036" cy="3841750"/>
            <wp:effectExtent l="0" t="0" r="0" b="0"/>
            <wp:docPr id="20" name="Picture" descr="图08623101-1.png"/>
            <wp:cNvGraphicFramePr/>
            <a:graphic xmlns:a="http://schemas.openxmlformats.org/drawingml/2006/main">
              <a:graphicData uri="http://schemas.openxmlformats.org/drawingml/2006/picture">
                <pic:pic xmlns:pic="http://schemas.openxmlformats.org/drawingml/2006/picture">
                  <pic:nvPicPr>
                    <pic:cNvPr id="0" name="Picture" descr="./figures/08523101-2.png"/>
                    <pic:cNvPicPr>
                      <a:picLocks noChangeAspect="1" noChangeArrowheads="1"/>
                    </pic:cNvPicPr>
                  </pic:nvPicPr>
                  <pic:blipFill>
                    <a:blip r:embed="rId26"/>
                    <a:stretch>
                      <a:fillRect/>
                    </a:stretch>
                  </pic:blipFill>
                  <pic:spPr bwMode="auto">
                    <a:xfrm>
                      <a:off x="0" y="0"/>
                      <a:ext cx="3877508" cy="3850163"/>
                    </a:xfrm>
                    <a:prstGeom prst="rect">
                      <a:avLst/>
                    </a:prstGeom>
                    <a:noFill/>
                    <a:ln w="9525">
                      <a:noFill/>
                      <a:headEnd/>
                      <a:tailEnd/>
                    </a:ln>
                  </pic:spPr>
                </pic:pic>
              </a:graphicData>
            </a:graphic>
          </wp:inline>
        </w:drawing>
      </w:r>
    </w:p>
    <w:p w14:paraId="7F69E638" w14:textId="77777777" w:rsidR="00FE5B0B" w:rsidRDefault="00DE4C30">
      <w:pPr>
        <w:pStyle w:val="4"/>
        <w:rPr>
          <w:lang w:eastAsia="zh-CN"/>
        </w:rPr>
      </w:pPr>
      <w:bookmarkStart w:id="20" w:name="能源互联网"/>
      <w:r>
        <w:rPr>
          <w:lang w:eastAsia="zh-CN"/>
        </w:rPr>
        <w:t>8.5.2.4</w:t>
      </w:r>
      <w:r>
        <w:rPr>
          <w:lang w:eastAsia="zh-CN"/>
        </w:rPr>
        <w:t>能源互联网</w:t>
      </w:r>
      <w:bookmarkEnd w:id="20"/>
    </w:p>
    <w:p w14:paraId="2E9AB040" w14:textId="77777777" w:rsidR="000006E6" w:rsidRDefault="00DE4C30">
      <w:pPr>
        <w:pStyle w:val="FirstParagraph"/>
        <w:rPr>
          <w:lang w:eastAsia="zh-CN"/>
        </w:rPr>
      </w:pPr>
      <w:r>
        <w:rPr>
          <w:lang w:eastAsia="zh-CN"/>
        </w:rPr>
        <w:t>  </w:t>
      </w:r>
      <w:r>
        <w:rPr>
          <w:lang w:eastAsia="zh-CN"/>
        </w:rPr>
        <w:t>能源互联网和区块链都具有开放、互联、共享、对等的共同理念。因此，区块链将有望成为解决能源互联网发展瓶颈问题的突破口。目前，国内外已有少数公司开始探索并实践区块链技术在能源互联网中的应用，下面将简要介绍几个区块链技术在能源互联网中应用的实例：</w:t>
      </w:r>
      <w:r>
        <w:rPr>
          <w:lang w:eastAsia="zh-CN"/>
        </w:rPr>
        <w:t xml:space="preserve"> 1. Power Ledger</w:t>
      </w:r>
      <w:r>
        <w:rPr>
          <w:lang w:eastAsia="zh-CN"/>
        </w:rPr>
        <w:t>由澳大利亚的区块链软件公司</w:t>
      </w:r>
      <w:r>
        <w:rPr>
          <w:lang w:eastAsia="zh-CN"/>
        </w:rPr>
        <w:t>Ledger Assets</w:t>
      </w:r>
      <w:r>
        <w:rPr>
          <w:lang w:eastAsia="zh-CN"/>
        </w:rPr>
        <w:t>创立。</w:t>
      </w:r>
      <w:r>
        <w:rPr>
          <w:lang w:eastAsia="zh-CN"/>
        </w:rPr>
        <w:t>Power Ledger</w:t>
      </w:r>
      <w:r>
        <w:rPr>
          <w:lang w:eastAsia="zh-CN"/>
        </w:rPr>
        <w:t>构建了全球首个使用区块链的</w:t>
      </w:r>
      <w:r>
        <w:rPr>
          <w:lang w:eastAsia="zh-CN"/>
        </w:rPr>
        <w:t>P2P</w:t>
      </w:r>
      <w:r>
        <w:rPr>
          <w:lang w:eastAsia="zh-CN"/>
        </w:rPr>
        <w:t>电力交易系统，这套系统的出现是分布式能源交易的一次伟大尝试，为减少交易成本提供了有效途径。不同于比特</w:t>
      </w:r>
      <w:proofErr w:type="gramStart"/>
      <w:r>
        <w:rPr>
          <w:lang w:eastAsia="zh-CN"/>
        </w:rPr>
        <w:t>币采用</w:t>
      </w:r>
      <w:proofErr w:type="gramEnd"/>
      <w:r>
        <w:rPr>
          <w:lang w:eastAsia="zh-CN"/>
        </w:rPr>
        <w:t>的</w:t>
      </w:r>
      <w:r>
        <w:rPr>
          <w:lang w:eastAsia="zh-CN"/>
        </w:rPr>
        <w:t>Pow(</w:t>
      </w:r>
      <w:r>
        <w:rPr>
          <w:lang w:eastAsia="zh-CN"/>
        </w:rPr>
        <w:t>工作量证明</w:t>
      </w:r>
      <w:r>
        <w:rPr>
          <w:lang w:eastAsia="zh-CN"/>
        </w:rPr>
        <w:t>)</w:t>
      </w:r>
      <w:r>
        <w:rPr>
          <w:lang w:eastAsia="zh-CN"/>
        </w:rPr>
        <w:t>机制，</w:t>
      </w:r>
      <w:proofErr w:type="spellStart"/>
      <w:r>
        <w:rPr>
          <w:lang w:eastAsia="zh-CN"/>
        </w:rPr>
        <w:t>PowerLedger</w:t>
      </w:r>
      <w:proofErr w:type="spellEnd"/>
      <w:r>
        <w:rPr>
          <w:lang w:eastAsia="zh-CN"/>
        </w:rPr>
        <w:t>采用的是</w:t>
      </w:r>
      <w:r>
        <w:rPr>
          <w:lang w:eastAsia="zh-CN"/>
        </w:rPr>
        <w:t>POS(</w:t>
      </w:r>
      <w:r>
        <w:rPr>
          <w:lang w:eastAsia="zh-CN"/>
        </w:rPr>
        <w:t>权益证明</w:t>
      </w:r>
      <w:r>
        <w:rPr>
          <w:lang w:eastAsia="zh-CN"/>
        </w:rPr>
        <w:t>)</w:t>
      </w:r>
      <w:r>
        <w:rPr>
          <w:lang w:eastAsia="zh-CN"/>
        </w:rPr>
        <w:t>机制，利用自己的区块链</w:t>
      </w:r>
      <w:proofErr w:type="spellStart"/>
      <w:r>
        <w:rPr>
          <w:lang w:eastAsia="zh-CN"/>
        </w:rPr>
        <w:t>Ecochain</w:t>
      </w:r>
      <w:proofErr w:type="spellEnd"/>
      <w:r>
        <w:rPr>
          <w:lang w:eastAsia="zh-CN"/>
        </w:rPr>
        <w:t>，使电能在产生的时候系统就能确定电能的所有者，然后通过一系列交易协议完成电能所有者和消费者之间的交易，住户可以直接将剩余电能卖给其他住户，出售价格高于直接出售给电力公司的价格，</w:t>
      </w:r>
      <w:r>
        <w:rPr>
          <w:lang w:eastAsia="zh-CN"/>
        </w:rPr>
        <w:lastRenderedPageBreak/>
        <w:t>电能的生产者获得了更大的收益，电能的消费者也获得了更低的用电成本</w:t>
      </w:r>
      <w:r>
        <w:rPr>
          <w:lang w:eastAsia="zh-CN"/>
        </w:rPr>
        <w:t xml:space="preserve">; </w:t>
      </w:r>
      <w:r>
        <w:rPr>
          <w:noProof/>
        </w:rPr>
        <w:drawing>
          <wp:inline distT="0" distB="0" distL="0" distR="0" wp14:anchorId="27886797" wp14:editId="074A2366">
            <wp:extent cx="3930650" cy="2232774"/>
            <wp:effectExtent l="0" t="0" r="0" b="0"/>
            <wp:docPr id="21" name="Picture" descr="8.6.2.4-1 Power Ledger历程图"/>
            <wp:cNvGraphicFramePr/>
            <a:graphic xmlns:a="http://schemas.openxmlformats.org/drawingml/2006/main">
              <a:graphicData uri="http://schemas.openxmlformats.org/drawingml/2006/picture">
                <pic:pic xmlns:pic="http://schemas.openxmlformats.org/drawingml/2006/picture">
                  <pic:nvPicPr>
                    <pic:cNvPr id="0" name="Picture" descr="figures/08524102-1.png"/>
                    <pic:cNvPicPr>
                      <a:picLocks noChangeAspect="1" noChangeArrowheads="1"/>
                    </pic:cNvPicPr>
                  </pic:nvPicPr>
                  <pic:blipFill>
                    <a:blip r:embed="rId27"/>
                    <a:stretch>
                      <a:fillRect/>
                    </a:stretch>
                  </pic:blipFill>
                  <pic:spPr bwMode="auto">
                    <a:xfrm>
                      <a:off x="0" y="0"/>
                      <a:ext cx="3950935" cy="2244297"/>
                    </a:xfrm>
                    <a:prstGeom prst="rect">
                      <a:avLst/>
                    </a:prstGeom>
                    <a:noFill/>
                    <a:ln w="9525">
                      <a:noFill/>
                      <a:headEnd/>
                      <a:tailEnd/>
                    </a:ln>
                  </pic:spPr>
                </pic:pic>
              </a:graphicData>
            </a:graphic>
          </wp:inline>
        </w:drawing>
      </w:r>
      <w:r>
        <w:rPr>
          <w:lang w:eastAsia="zh-CN"/>
        </w:rPr>
        <w:t xml:space="preserve"> </w:t>
      </w:r>
    </w:p>
    <w:p w14:paraId="4CB030AC" w14:textId="1E481D83" w:rsidR="000006E6" w:rsidRDefault="00DE4C30" w:rsidP="000006E6">
      <w:pPr>
        <w:pStyle w:val="FirstParagraph"/>
        <w:numPr>
          <w:ilvl w:val="0"/>
          <w:numId w:val="11"/>
        </w:numPr>
        <w:rPr>
          <w:lang w:eastAsia="zh-CN"/>
        </w:rPr>
      </w:pPr>
      <w:r>
        <w:rPr>
          <w:lang w:eastAsia="zh-CN"/>
        </w:rPr>
        <w:t>利用区块链自治协同管理和智能交易技术，</w:t>
      </w:r>
      <w:r>
        <w:rPr>
          <w:lang w:eastAsia="zh-CN"/>
        </w:rPr>
        <w:t>可研究和解决多能源系统在交易</w:t>
      </w:r>
      <w:proofErr w:type="gramStart"/>
      <w:r>
        <w:rPr>
          <w:lang w:eastAsia="zh-CN"/>
        </w:rPr>
        <w:t>完全去</w:t>
      </w:r>
      <w:proofErr w:type="gramEnd"/>
      <w:r>
        <w:rPr>
          <w:lang w:eastAsia="zh-CN"/>
        </w:rPr>
        <w:t>中心化下产能、用能、节能等各互补能源节点的能效自主智能交易。例如，</w:t>
      </w:r>
      <w:r>
        <w:rPr>
          <w:lang w:eastAsia="zh-CN"/>
        </w:rPr>
        <w:t>Noor</w:t>
      </w:r>
      <w:r>
        <w:rPr>
          <w:lang w:eastAsia="zh-CN"/>
        </w:rPr>
        <w:t>构建了基于区块链的网络物理系统，下图所示。参与者包括住宅用户以及来自商业和工业领域的其他最终用户，他们都与本地运营商相互联系。每个最终用户都有自己的智能控制器，可以与</w:t>
      </w:r>
      <w:r>
        <w:rPr>
          <w:lang w:eastAsia="zh-CN"/>
        </w:rPr>
        <w:t>P2P</w:t>
      </w:r>
      <w:r>
        <w:rPr>
          <w:lang w:eastAsia="zh-CN"/>
        </w:rPr>
        <w:t>网络中的其他用户交换信息和价值。运营商将</w:t>
      </w:r>
      <w:r>
        <w:rPr>
          <w:lang w:eastAsia="zh-CN"/>
        </w:rPr>
        <w:t>P2P</w:t>
      </w:r>
      <w:r>
        <w:rPr>
          <w:lang w:eastAsia="zh-CN"/>
        </w:rPr>
        <w:t>电力交易系统作为一个社区来运行，而电网将这个社区作为一个单独的用户使用，但是自治性要远高于该社区中的任何个人。运营商可以通过协商的价格从电网中为那些未满足的需求购买电力，这有助于减少社区</w:t>
      </w:r>
      <w:r>
        <w:rPr>
          <w:lang w:eastAsia="zh-CN"/>
        </w:rPr>
        <w:t>对电网的影响，并且通过区块链智能合约交易实现边缘</w:t>
      </w:r>
      <w:proofErr w:type="gramStart"/>
      <w:r>
        <w:rPr>
          <w:lang w:eastAsia="zh-CN"/>
        </w:rPr>
        <w:t>侧设备及存能</w:t>
      </w:r>
      <w:proofErr w:type="gramEnd"/>
      <w:r>
        <w:rPr>
          <w:lang w:eastAsia="zh-CN"/>
        </w:rPr>
        <w:t>元件需求</w:t>
      </w:r>
      <w:proofErr w:type="gramStart"/>
      <w:r>
        <w:rPr>
          <w:lang w:eastAsia="zh-CN"/>
        </w:rPr>
        <w:t>侧管理</w:t>
      </w:r>
      <w:proofErr w:type="gramEnd"/>
      <w:r>
        <w:rPr>
          <w:lang w:eastAsia="zh-CN"/>
        </w:rPr>
        <w:t>及对等交易</w:t>
      </w:r>
      <w:r>
        <w:rPr>
          <w:lang w:eastAsia="zh-CN"/>
        </w:rPr>
        <w:t>(Noor et al. 2018);</w:t>
      </w:r>
    </w:p>
    <w:p w14:paraId="0CDE88C7" w14:textId="092E34E7" w:rsidR="000006E6" w:rsidRDefault="00DE4C30" w:rsidP="000006E6">
      <w:pPr>
        <w:pStyle w:val="FirstParagraph"/>
        <w:rPr>
          <w:lang w:eastAsia="zh-CN"/>
        </w:rPr>
      </w:pPr>
      <w:r>
        <w:rPr>
          <w:lang w:eastAsia="zh-CN"/>
        </w:rPr>
        <w:t xml:space="preserve"> </w:t>
      </w:r>
      <w:r>
        <w:rPr>
          <w:noProof/>
        </w:rPr>
        <w:drawing>
          <wp:inline distT="0" distB="0" distL="0" distR="0" wp14:anchorId="51451B1B" wp14:editId="6840634B">
            <wp:extent cx="4870450" cy="2465351"/>
            <wp:effectExtent l="0" t="0" r="0" b="0"/>
            <wp:docPr id="22" name="Picture" descr="图8.6.2.4-2 系统结构图"/>
            <wp:cNvGraphicFramePr/>
            <a:graphic xmlns:a="http://schemas.openxmlformats.org/drawingml/2006/main">
              <a:graphicData uri="http://schemas.openxmlformats.org/drawingml/2006/picture">
                <pic:pic xmlns:pic="http://schemas.openxmlformats.org/drawingml/2006/picture">
                  <pic:nvPicPr>
                    <pic:cNvPr id="0" name="Picture" descr="./figures/08524102-2.png"/>
                    <pic:cNvPicPr>
                      <a:picLocks noChangeAspect="1" noChangeArrowheads="1"/>
                    </pic:cNvPicPr>
                  </pic:nvPicPr>
                  <pic:blipFill>
                    <a:blip r:embed="rId28"/>
                    <a:stretch>
                      <a:fillRect/>
                    </a:stretch>
                  </pic:blipFill>
                  <pic:spPr bwMode="auto">
                    <a:xfrm>
                      <a:off x="0" y="0"/>
                      <a:ext cx="4882858" cy="2471632"/>
                    </a:xfrm>
                    <a:prstGeom prst="rect">
                      <a:avLst/>
                    </a:prstGeom>
                    <a:noFill/>
                    <a:ln w="9525">
                      <a:noFill/>
                      <a:headEnd/>
                      <a:tailEnd/>
                    </a:ln>
                  </pic:spPr>
                </pic:pic>
              </a:graphicData>
            </a:graphic>
          </wp:inline>
        </w:drawing>
      </w:r>
      <w:r>
        <w:rPr>
          <w:lang w:eastAsia="zh-CN"/>
        </w:rPr>
        <w:t xml:space="preserve"> </w:t>
      </w:r>
    </w:p>
    <w:p w14:paraId="1CB1ECDB" w14:textId="615ECCAA" w:rsidR="00FE5B0B" w:rsidRDefault="00DE4C30">
      <w:pPr>
        <w:pStyle w:val="FirstParagraph"/>
        <w:rPr>
          <w:lang w:eastAsia="zh-CN"/>
        </w:rPr>
      </w:pPr>
      <w:r>
        <w:rPr>
          <w:lang w:eastAsia="zh-CN"/>
        </w:rPr>
        <w:t xml:space="preserve">3. </w:t>
      </w:r>
      <w:r>
        <w:rPr>
          <w:lang w:eastAsia="zh-CN"/>
        </w:rPr>
        <w:t>利用区块链去中心的分布式决策与调度机制，可研究和解决在能源系统调度部分去中心化下源</w:t>
      </w:r>
      <w:r>
        <w:rPr>
          <w:lang w:eastAsia="zh-CN"/>
        </w:rPr>
        <w:t>–</w:t>
      </w:r>
      <w:r>
        <w:rPr>
          <w:lang w:eastAsia="zh-CN"/>
        </w:rPr>
        <w:t>网荷</w:t>
      </w:r>
      <w:proofErr w:type="gramStart"/>
      <w:r>
        <w:rPr>
          <w:lang w:eastAsia="zh-CN"/>
        </w:rPr>
        <w:t>–</w:t>
      </w:r>
      <w:r>
        <w:rPr>
          <w:lang w:eastAsia="zh-CN"/>
        </w:rPr>
        <w:t>储各节点</w:t>
      </w:r>
      <w:proofErr w:type="gramEnd"/>
      <w:r>
        <w:rPr>
          <w:lang w:eastAsia="zh-CN"/>
        </w:rPr>
        <w:t>主动参与能量流的分布决策、协同调度与潮流分配。龚钢军等从多能源系统的物理拓扑结构和逻辑协议层次分析，考虑能源节点区</w:t>
      </w:r>
      <w:proofErr w:type="gramStart"/>
      <w:r>
        <w:rPr>
          <w:lang w:eastAsia="zh-CN"/>
        </w:rPr>
        <w:t>块链算力不</w:t>
      </w:r>
      <w:proofErr w:type="gramEnd"/>
      <w:r>
        <w:rPr>
          <w:lang w:eastAsia="zh-CN"/>
        </w:rPr>
        <w:t>匹配问题，提出了基于区块链技术的能源互联网物理层次架构和逻辑协议层模型</w:t>
      </w:r>
      <w:r>
        <w:rPr>
          <w:lang w:eastAsia="zh-CN"/>
        </w:rPr>
        <w:t>,</w:t>
      </w:r>
      <w:r>
        <w:rPr>
          <w:lang w:eastAsia="zh-CN"/>
        </w:rPr>
        <w:t>如下图所示。在调度部分去中心化后，提出了基于区块链的垂直分级调度系</w:t>
      </w:r>
      <w:r>
        <w:rPr>
          <w:lang w:eastAsia="zh-CN"/>
        </w:rPr>
        <w:lastRenderedPageBreak/>
        <w:t>统和多级变电站的协</w:t>
      </w:r>
      <w:r>
        <w:rPr>
          <w:lang w:eastAsia="zh-CN"/>
        </w:rPr>
        <w:t>同调度模式，并定义了该模式下各级调度、电厂、变电站、售电公司与各类用户的节点属性和任务职能，以及处在不同层级、由不同节点所构成的各区块链的类型。形成了以</w:t>
      </w:r>
      <w:r>
        <w:rPr>
          <w:lang w:eastAsia="zh-CN"/>
        </w:rPr>
        <w:t>“</w:t>
      </w:r>
      <w:r>
        <w:rPr>
          <w:lang w:eastAsia="zh-CN"/>
        </w:rPr>
        <w:t>交易完全去中心化，调度部分去中心化</w:t>
      </w:r>
      <w:r>
        <w:rPr>
          <w:lang w:eastAsia="zh-CN"/>
        </w:rPr>
        <w:t>”</w:t>
      </w:r>
      <w:r>
        <w:rPr>
          <w:lang w:eastAsia="zh-CN"/>
        </w:rPr>
        <w:t>为特点，基于区块链技术构建的智能交易与协同调度模式，为实现能源互联网高效安全运行贡献了方案及思路</w:t>
      </w:r>
      <w:r>
        <w:rPr>
          <w:lang w:eastAsia="zh-CN"/>
        </w:rPr>
        <w:t>(</w:t>
      </w:r>
      <w:r>
        <w:rPr>
          <w:lang w:eastAsia="zh-CN"/>
        </w:rPr>
        <w:t>龚钢军</w:t>
      </w:r>
      <w:r>
        <w:rPr>
          <w:lang w:eastAsia="zh-CN"/>
        </w:rPr>
        <w:t xml:space="preserve"> et al. 2019)</w:t>
      </w:r>
      <w:r>
        <w:rPr>
          <w:lang w:eastAsia="zh-CN"/>
        </w:rPr>
        <w:t>。</w:t>
      </w:r>
      <w:r>
        <w:rPr>
          <w:lang w:eastAsia="zh-CN"/>
        </w:rPr>
        <w:t xml:space="preserve"> </w:t>
      </w:r>
      <w:r>
        <w:rPr>
          <w:noProof/>
        </w:rPr>
        <w:drawing>
          <wp:inline distT="0" distB="0" distL="0" distR="0" wp14:anchorId="6A1C459F" wp14:editId="7964E53D">
            <wp:extent cx="4512480" cy="3289300"/>
            <wp:effectExtent l="0" t="0" r="0" b="0"/>
            <wp:docPr id="23" name="Picture" descr="图8.6.2.4-3 模型结构图"/>
            <wp:cNvGraphicFramePr/>
            <a:graphic xmlns:a="http://schemas.openxmlformats.org/drawingml/2006/main">
              <a:graphicData uri="http://schemas.openxmlformats.org/drawingml/2006/picture">
                <pic:pic xmlns:pic="http://schemas.openxmlformats.org/drawingml/2006/picture">
                  <pic:nvPicPr>
                    <pic:cNvPr id="0" name="Picture" descr="./figures/08524102-3.png"/>
                    <pic:cNvPicPr>
                      <a:picLocks noChangeAspect="1" noChangeArrowheads="1"/>
                    </pic:cNvPicPr>
                  </pic:nvPicPr>
                  <pic:blipFill>
                    <a:blip r:embed="rId29"/>
                    <a:stretch>
                      <a:fillRect/>
                    </a:stretch>
                  </pic:blipFill>
                  <pic:spPr bwMode="auto">
                    <a:xfrm>
                      <a:off x="0" y="0"/>
                      <a:ext cx="4524098" cy="3297769"/>
                    </a:xfrm>
                    <a:prstGeom prst="rect">
                      <a:avLst/>
                    </a:prstGeom>
                    <a:noFill/>
                    <a:ln w="9525">
                      <a:noFill/>
                      <a:headEnd/>
                      <a:tailEnd/>
                    </a:ln>
                  </pic:spPr>
                </pic:pic>
              </a:graphicData>
            </a:graphic>
          </wp:inline>
        </w:drawing>
      </w:r>
    </w:p>
    <w:p w14:paraId="70D8406F" w14:textId="77777777" w:rsidR="00FE5B0B" w:rsidRDefault="00DE4C30">
      <w:pPr>
        <w:pStyle w:val="4"/>
        <w:rPr>
          <w:lang w:eastAsia="zh-CN"/>
        </w:rPr>
      </w:pPr>
      <w:bookmarkStart w:id="21" w:name="共享经济"/>
      <w:r>
        <w:rPr>
          <w:lang w:eastAsia="zh-CN"/>
        </w:rPr>
        <w:t xml:space="preserve">8.5.2.5 </w:t>
      </w:r>
      <w:r>
        <w:rPr>
          <w:lang w:eastAsia="zh-CN"/>
        </w:rPr>
        <w:t>共享经济</w:t>
      </w:r>
      <w:bookmarkEnd w:id="21"/>
    </w:p>
    <w:p w14:paraId="332CC8FA" w14:textId="77777777" w:rsidR="00FE5B0B" w:rsidRDefault="00DE4C30">
      <w:pPr>
        <w:pStyle w:val="FirstParagraph"/>
        <w:rPr>
          <w:lang w:eastAsia="zh-CN"/>
        </w:rPr>
      </w:pPr>
      <w:r>
        <w:rPr>
          <w:lang w:eastAsia="zh-CN"/>
        </w:rPr>
        <w:t>  </w:t>
      </w:r>
      <w:r>
        <w:rPr>
          <w:lang w:eastAsia="zh-CN"/>
        </w:rPr>
        <w:t>共享经济是应用经济学的专业术语，最早由美国德克萨斯州立大学社会学教授马科斯</w:t>
      </w:r>
      <w:r>
        <w:rPr>
          <w:lang w:eastAsia="zh-CN"/>
        </w:rPr>
        <w:t>·</w:t>
      </w:r>
      <w:r>
        <w:rPr>
          <w:lang w:eastAsia="zh-CN"/>
        </w:rPr>
        <w:t>费尔逊（</w:t>
      </w:r>
      <w:r>
        <w:rPr>
          <w:lang w:eastAsia="zh-CN"/>
        </w:rPr>
        <w:t>Marcus Felson</w:t>
      </w:r>
      <w:r>
        <w:rPr>
          <w:lang w:eastAsia="zh-CN"/>
        </w:rPr>
        <w:t>）和伊利诺伊大学社会学教授琼</w:t>
      </w:r>
      <w:r>
        <w:rPr>
          <w:lang w:eastAsia="zh-CN"/>
        </w:rPr>
        <w:t>·</w:t>
      </w:r>
      <w:r>
        <w:rPr>
          <w:lang w:eastAsia="zh-CN"/>
        </w:rPr>
        <w:t>斯潘思（</w:t>
      </w:r>
      <w:proofErr w:type="spellStart"/>
      <w:r>
        <w:rPr>
          <w:lang w:eastAsia="zh-CN"/>
        </w:rPr>
        <w:t>Joe</w:t>
      </w:r>
      <w:r>
        <w:rPr>
          <w:lang w:eastAsia="zh-CN"/>
        </w:rPr>
        <w:t>l.Spaeth</w:t>
      </w:r>
      <w:proofErr w:type="spellEnd"/>
      <w:r>
        <w:rPr>
          <w:lang w:eastAsia="zh-CN"/>
        </w:rPr>
        <w:t>）于</w:t>
      </w:r>
      <w:r>
        <w:rPr>
          <w:lang w:eastAsia="zh-CN"/>
        </w:rPr>
        <w:t>1978</w:t>
      </w:r>
      <w:r>
        <w:rPr>
          <w:lang w:eastAsia="zh-CN"/>
        </w:rPr>
        <w:t>年提出。共享经济可以定义为以获得一定报酬为主要目的，基于陌生人且存在物品使用权暂时转移的一种新的经济模式。这种经济模式已经渗透到社会和人们生活的方方面面，使人们开始关注共享经济。</w:t>
      </w:r>
    </w:p>
    <w:p w14:paraId="5826F2F7" w14:textId="77777777" w:rsidR="00FE5B0B" w:rsidRDefault="00DE4C30">
      <w:pPr>
        <w:pStyle w:val="a0"/>
        <w:rPr>
          <w:lang w:eastAsia="zh-CN"/>
        </w:rPr>
      </w:pPr>
      <w:r>
        <w:rPr>
          <w:lang w:eastAsia="zh-CN"/>
        </w:rPr>
        <w:t>  </w:t>
      </w:r>
      <w:r>
        <w:rPr>
          <w:lang w:eastAsia="zh-CN"/>
        </w:rPr>
        <w:t>基于对共享经济概念的充分理解，再结合区块链技术的特点</w:t>
      </w:r>
      <w:r>
        <w:rPr>
          <w:lang w:eastAsia="zh-CN"/>
        </w:rPr>
        <w:t>——</w:t>
      </w:r>
      <w:r>
        <w:rPr>
          <w:lang w:eastAsia="zh-CN"/>
        </w:rPr>
        <w:t>去中心化、点对点网络、时间戳、不可篡改、共识机制、智能合约，可以发现，共享经济和区块链技术有着在本质上共通的属性。因此区块链</w:t>
      </w:r>
      <w:r>
        <w:rPr>
          <w:lang w:eastAsia="zh-CN"/>
        </w:rPr>
        <w:t>+</w:t>
      </w:r>
      <w:r>
        <w:rPr>
          <w:lang w:eastAsia="zh-CN"/>
        </w:rPr>
        <w:t>共享经济的优势可以归纳为：去中心化降低成本、智能合约促成平台自治、公开透明保证资源合格、时间</w:t>
      </w:r>
      <w:proofErr w:type="gramStart"/>
      <w:r>
        <w:rPr>
          <w:lang w:eastAsia="zh-CN"/>
        </w:rPr>
        <w:t>戳解决</w:t>
      </w:r>
      <w:proofErr w:type="gramEnd"/>
      <w:r>
        <w:rPr>
          <w:lang w:eastAsia="zh-CN"/>
        </w:rPr>
        <w:t>纠纷。</w:t>
      </w:r>
    </w:p>
    <w:p w14:paraId="6943C6E5" w14:textId="77777777" w:rsidR="00FE5B0B" w:rsidRDefault="00DE4C30">
      <w:pPr>
        <w:pStyle w:val="a0"/>
        <w:rPr>
          <w:lang w:eastAsia="zh-CN"/>
        </w:rPr>
      </w:pPr>
      <w:r>
        <w:rPr>
          <w:lang w:eastAsia="zh-CN"/>
        </w:rPr>
        <w:t>  </w:t>
      </w:r>
      <w:r>
        <w:rPr>
          <w:lang w:eastAsia="zh-CN"/>
        </w:rPr>
        <w:t>综合来说</w:t>
      </w:r>
      <w:r>
        <w:rPr>
          <w:lang w:eastAsia="zh-CN"/>
        </w:rPr>
        <w:t>，在区块链系统中，</w:t>
      </w:r>
      <w:r>
        <w:rPr>
          <w:lang w:eastAsia="zh-CN"/>
        </w:rPr>
        <w:t>“</w:t>
      </w:r>
      <w:r>
        <w:rPr>
          <w:lang w:eastAsia="zh-CN"/>
        </w:rPr>
        <w:t>区块链</w:t>
      </w:r>
      <w:r>
        <w:rPr>
          <w:lang w:eastAsia="zh-CN"/>
        </w:rPr>
        <w:t>+</w:t>
      </w:r>
      <w:r>
        <w:rPr>
          <w:lang w:eastAsia="zh-CN"/>
        </w:rPr>
        <w:t>共享经济</w:t>
      </w:r>
      <w:r>
        <w:rPr>
          <w:lang w:eastAsia="zh-CN"/>
        </w:rPr>
        <w:t>”</w:t>
      </w:r>
      <w:r>
        <w:rPr>
          <w:lang w:eastAsia="zh-CN"/>
        </w:rPr>
        <w:t>的基础主要如下有几点：首先，基于数字加密和分布式节点签名等技术建立系统角色之间的信任和共识；其次，系统中资产的交易使用、违约赔付、到期核算等具有规则属性的业务可以借助于智能合约公平自动进行，用户的不合</w:t>
      </w:r>
      <w:proofErr w:type="gramStart"/>
      <w:r>
        <w:rPr>
          <w:lang w:eastAsia="zh-CN"/>
        </w:rPr>
        <w:t>规</w:t>
      </w:r>
      <w:proofErr w:type="gramEnd"/>
      <w:r>
        <w:rPr>
          <w:lang w:eastAsia="zh-CN"/>
        </w:rPr>
        <w:t>行为会受到对应的处理，用户有利于生态建设的行为则会受到奖励。正是在智能合约的这种支撑下，链上用户可以直接交互，根据既定的生态规则，实现平台的自治；另外，在解决信任问题的基础上，依托共享</w:t>
      </w:r>
      <w:r>
        <w:rPr>
          <w:lang w:eastAsia="zh-CN"/>
        </w:rPr>
        <w:lastRenderedPageBreak/>
        <w:t>平台的电商系统，</w:t>
      </w:r>
      <w:proofErr w:type="gramStart"/>
      <w:r>
        <w:rPr>
          <w:lang w:eastAsia="zh-CN"/>
        </w:rPr>
        <w:t>加之通证激励</w:t>
      </w:r>
      <w:proofErr w:type="gramEnd"/>
      <w:r>
        <w:rPr>
          <w:lang w:eastAsia="zh-CN"/>
        </w:rPr>
        <w:t>的设计，可以有效推动共享资产在多链之间的交易流转，实现共享经</w:t>
      </w:r>
      <w:r>
        <w:rPr>
          <w:lang w:eastAsia="zh-CN"/>
        </w:rPr>
        <w:t>济的可编程商业生态，以下举出两个案例进行说明：</w:t>
      </w:r>
    </w:p>
    <w:p w14:paraId="68321EDF" w14:textId="77777777" w:rsidR="00FE5B0B" w:rsidRDefault="00DE4C30">
      <w:pPr>
        <w:numPr>
          <w:ilvl w:val="0"/>
          <w:numId w:val="12"/>
        </w:numPr>
        <w:rPr>
          <w:lang w:eastAsia="zh-CN"/>
        </w:rPr>
      </w:pPr>
      <w:r>
        <w:rPr>
          <w:lang w:eastAsia="zh-CN"/>
        </w:rPr>
        <w:t>目前，民宿、共享乘车（汽车合乘）等提供剩余资源并实现有效利用的共享经济已经得到了人们的关注，我们也期待能够通过使用区块链技术来构筑分布式的共享经济服务。通过平台上代币的激励形成不存在中央服务提供者的网络，并且能自律地持久运行，同时对法律法规有一定的耐受性的共享经济平台也开始出现。共享经济和区块链的</w:t>
      </w:r>
      <w:proofErr w:type="gramStart"/>
      <w:r>
        <w:rPr>
          <w:lang w:eastAsia="zh-CN"/>
        </w:rPr>
        <w:t>结合让</w:t>
      </w:r>
      <w:proofErr w:type="gramEnd"/>
      <w:r>
        <w:rPr>
          <w:lang w:eastAsia="zh-CN"/>
        </w:rPr>
        <w:t>P2P</w:t>
      </w:r>
      <w:r>
        <w:rPr>
          <w:lang w:eastAsia="zh-CN"/>
        </w:rPr>
        <w:t>租赁共享平台出现是一个典型的例子，例如：</w:t>
      </w:r>
      <w:r>
        <w:rPr>
          <w:lang w:eastAsia="zh-CN"/>
        </w:rPr>
        <w:t>Airbnb</w:t>
      </w:r>
      <w:r>
        <w:rPr>
          <w:lang w:eastAsia="zh-CN"/>
        </w:rPr>
        <w:t>、</w:t>
      </w:r>
      <w:r>
        <w:rPr>
          <w:lang w:eastAsia="zh-CN"/>
        </w:rPr>
        <w:t>HomeAway</w:t>
      </w:r>
      <w:r>
        <w:rPr>
          <w:lang w:eastAsia="zh-CN"/>
        </w:rPr>
        <w:t>、</w:t>
      </w:r>
      <w:proofErr w:type="spellStart"/>
      <w:r>
        <w:rPr>
          <w:lang w:eastAsia="zh-CN"/>
        </w:rPr>
        <w:t>GSENetwork</w:t>
      </w:r>
      <w:proofErr w:type="spellEnd"/>
      <w:r>
        <w:rPr>
          <w:lang w:eastAsia="zh-CN"/>
        </w:rPr>
        <w:t>、</w:t>
      </w:r>
      <w:r>
        <w:rPr>
          <w:lang w:eastAsia="zh-CN"/>
        </w:rPr>
        <w:t>FlipKey16</w:t>
      </w:r>
      <w:r>
        <w:rPr>
          <w:lang w:eastAsia="zh-CN"/>
        </w:rPr>
        <w:t>以及</w:t>
      </w:r>
      <w:proofErr w:type="spellStart"/>
      <w:r>
        <w:rPr>
          <w:lang w:eastAsia="zh-CN"/>
        </w:rPr>
        <w:t>OneFineStay</w:t>
      </w:r>
      <w:proofErr w:type="spellEnd"/>
      <w:r>
        <w:rPr>
          <w:lang w:eastAsia="zh-CN"/>
        </w:rPr>
        <w:t>等。这类平台有类</w:t>
      </w:r>
      <w:r>
        <w:rPr>
          <w:lang w:eastAsia="zh-CN"/>
        </w:rPr>
        <w:t>似特点，如用户将闲置的社会化资源暂时交给别人共享使用、供求双方基数较大、供求一体化、供求主体是个人或小型经济组织等。这类平台的主要作用是将闲散的社会化资源加以整合共享，让供给和需求双方直接对接，实现供应和需求的最优匹配，进而达成资源的高效流动。</w:t>
      </w:r>
      <w:r>
        <w:rPr>
          <w:lang w:eastAsia="zh-CN"/>
        </w:rPr>
        <w:t xml:space="preserve"> </w:t>
      </w:r>
      <w:r>
        <w:rPr>
          <w:noProof/>
        </w:rPr>
        <w:drawing>
          <wp:inline distT="0" distB="0" distL="0" distR="0" wp14:anchorId="18F38A4F" wp14:editId="1C01E1A3">
            <wp:extent cx="4660900" cy="1381007"/>
            <wp:effectExtent l="0" t="0" r="0" b="0"/>
            <wp:docPr id="24" name="Picture" descr="08652-1.png"/>
            <wp:cNvGraphicFramePr/>
            <a:graphic xmlns:a="http://schemas.openxmlformats.org/drawingml/2006/main">
              <a:graphicData uri="http://schemas.openxmlformats.org/drawingml/2006/picture">
                <pic:pic xmlns:pic="http://schemas.openxmlformats.org/drawingml/2006/picture">
                  <pic:nvPicPr>
                    <pic:cNvPr id="0" name="Picture" descr="./figures/08552103-1.png"/>
                    <pic:cNvPicPr>
                      <a:picLocks noChangeAspect="1" noChangeArrowheads="1"/>
                    </pic:cNvPicPr>
                  </pic:nvPicPr>
                  <pic:blipFill>
                    <a:blip r:embed="rId30"/>
                    <a:stretch>
                      <a:fillRect/>
                    </a:stretch>
                  </pic:blipFill>
                  <pic:spPr bwMode="auto">
                    <a:xfrm>
                      <a:off x="0" y="0"/>
                      <a:ext cx="4679986" cy="1386662"/>
                    </a:xfrm>
                    <a:prstGeom prst="rect">
                      <a:avLst/>
                    </a:prstGeom>
                    <a:noFill/>
                    <a:ln w="9525">
                      <a:noFill/>
                      <a:headEnd/>
                      <a:tailEnd/>
                    </a:ln>
                  </pic:spPr>
                </pic:pic>
              </a:graphicData>
            </a:graphic>
          </wp:inline>
        </w:drawing>
      </w:r>
    </w:p>
    <w:p w14:paraId="65D74F7D" w14:textId="77777777" w:rsidR="00FE5B0B" w:rsidRDefault="00DE4C30">
      <w:pPr>
        <w:numPr>
          <w:ilvl w:val="0"/>
          <w:numId w:val="12"/>
        </w:numPr>
        <w:rPr>
          <w:lang w:eastAsia="zh-CN"/>
        </w:rPr>
      </w:pPr>
      <w:r>
        <w:rPr>
          <w:lang w:eastAsia="zh-CN"/>
        </w:rPr>
        <w:t>区块链技术有望在互联网</w:t>
      </w:r>
      <w:r>
        <w:rPr>
          <w:lang w:eastAsia="zh-CN"/>
        </w:rPr>
        <w:t>+</w:t>
      </w:r>
      <w:r>
        <w:rPr>
          <w:lang w:eastAsia="zh-CN"/>
        </w:rPr>
        <w:t>教育生态的构建上发挥重要作用，其教育应用价值与思路主要体现在六大方面：建立个体学信大数据、打造智能化教育</w:t>
      </w:r>
      <w:proofErr w:type="gramStart"/>
      <w:r>
        <w:rPr>
          <w:lang w:eastAsia="zh-CN"/>
        </w:rPr>
        <w:t>淘宝平台</w:t>
      </w:r>
      <w:proofErr w:type="gramEnd"/>
      <w:r>
        <w:rPr>
          <w:lang w:eastAsia="zh-CN"/>
        </w:rPr>
        <w:t>、开发学位证书系统、构建开放教育资源新生态、实现网络学习社区的</w:t>
      </w:r>
      <w:r>
        <w:rPr>
          <w:lang w:eastAsia="zh-CN"/>
        </w:rPr>
        <w:t>“</w:t>
      </w:r>
      <w:r>
        <w:rPr>
          <w:lang w:eastAsia="zh-CN"/>
        </w:rPr>
        <w:t>自组织</w:t>
      </w:r>
      <w:r>
        <w:rPr>
          <w:lang w:eastAsia="zh-CN"/>
        </w:rPr>
        <w:t>”</w:t>
      </w:r>
      <w:r>
        <w:rPr>
          <w:lang w:eastAsia="zh-CN"/>
        </w:rPr>
        <w:t>运行以及开发去中心化的教育系统。图</w:t>
      </w:r>
      <w:r>
        <w:rPr>
          <w:lang w:eastAsia="zh-CN"/>
        </w:rPr>
        <w:t>2</w:t>
      </w:r>
      <w:r>
        <w:rPr>
          <w:lang w:eastAsia="zh-CN"/>
        </w:rPr>
        <w:t>显示了基于区块链技</w:t>
      </w:r>
      <w:r>
        <w:rPr>
          <w:lang w:eastAsia="zh-CN"/>
        </w:rPr>
        <w:t>术构建的互联网</w:t>
      </w:r>
      <w:r>
        <w:rPr>
          <w:lang w:eastAsia="zh-CN"/>
        </w:rPr>
        <w:t>+</w:t>
      </w:r>
      <w:r>
        <w:rPr>
          <w:lang w:eastAsia="zh-CN"/>
        </w:rPr>
        <w:t>教育新生态体系。区块链技术有助于推动教育体系变革，加速教育系统进化发展。下图为基于区块链技术的互联网</w:t>
      </w:r>
      <w:r>
        <w:rPr>
          <w:lang w:eastAsia="zh-CN"/>
        </w:rPr>
        <w:t>+</w:t>
      </w:r>
      <w:r>
        <w:rPr>
          <w:lang w:eastAsia="zh-CN"/>
        </w:rPr>
        <w:t>教育新生态图：</w:t>
      </w:r>
      <w:r>
        <w:rPr>
          <w:lang w:eastAsia="zh-CN"/>
        </w:rPr>
        <w:t xml:space="preserve"> </w:t>
      </w:r>
      <w:r>
        <w:rPr>
          <w:noProof/>
        </w:rPr>
        <w:drawing>
          <wp:inline distT="0" distB="0" distL="0" distR="0" wp14:anchorId="75D47B01" wp14:editId="04108C4F">
            <wp:extent cx="3390900" cy="2199810"/>
            <wp:effectExtent l="0" t="0" r="0" b="0"/>
            <wp:docPr id="25" name="Picture" descr="08652-2.png"/>
            <wp:cNvGraphicFramePr/>
            <a:graphic xmlns:a="http://schemas.openxmlformats.org/drawingml/2006/main">
              <a:graphicData uri="http://schemas.openxmlformats.org/drawingml/2006/picture">
                <pic:pic xmlns:pic="http://schemas.openxmlformats.org/drawingml/2006/picture">
                  <pic:nvPicPr>
                    <pic:cNvPr id="0" name="Picture" descr="./figures/08552103-2.png"/>
                    <pic:cNvPicPr>
                      <a:picLocks noChangeAspect="1" noChangeArrowheads="1"/>
                    </pic:cNvPicPr>
                  </pic:nvPicPr>
                  <pic:blipFill>
                    <a:blip r:embed="rId31"/>
                    <a:stretch>
                      <a:fillRect/>
                    </a:stretch>
                  </pic:blipFill>
                  <pic:spPr bwMode="auto">
                    <a:xfrm>
                      <a:off x="0" y="0"/>
                      <a:ext cx="3399593" cy="2205449"/>
                    </a:xfrm>
                    <a:prstGeom prst="rect">
                      <a:avLst/>
                    </a:prstGeom>
                    <a:noFill/>
                    <a:ln w="9525">
                      <a:noFill/>
                      <a:headEnd/>
                      <a:tailEnd/>
                    </a:ln>
                  </pic:spPr>
                </pic:pic>
              </a:graphicData>
            </a:graphic>
          </wp:inline>
        </w:drawing>
      </w:r>
    </w:p>
    <w:p w14:paraId="10115FA1" w14:textId="77777777" w:rsidR="00FE5B0B" w:rsidRDefault="00DE4C30">
      <w:pPr>
        <w:pStyle w:val="Compact"/>
        <w:numPr>
          <w:ilvl w:val="0"/>
          <w:numId w:val="13"/>
        </w:numPr>
        <w:rPr>
          <w:lang w:eastAsia="zh-CN"/>
        </w:rPr>
      </w:pPr>
      <w:r>
        <w:rPr>
          <w:lang w:eastAsia="zh-CN"/>
        </w:rPr>
        <w:t>建立个体学信大数据架起产学合作新桥梁：区块链技术在教育领域可以用做分布式学习记录与存储，允许任何教育机构和学习组织跨系统和</w:t>
      </w:r>
      <w:r>
        <w:rPr>
          <w:lang w:eastAsia="zh-CN"/>
        </w:rPr>
        <w:t xml:space="preserve"> </w:t>
      </w:r>
      <w:r>
        <w:rPr>
          <w:lang w:eastAsia="zh-CN"/>
        </w:rPr>
        <w:t>跨平台地记录学习行为和学习结果，并永久保存在云服务器，形成个体学信大数据，有助于</w:t>
      </w:r>
      <w:r>
        <w:rPr>
          <w:lang w:eastAsia="zh-CN"/>
        </w:rPr>
        <w:lastRenderedPageBreak/>
        <w:t>解决当前教育领域存在的信用体系缺失和教育就业中学校与企业相脱离等实际问题；</w:t>
      </w:r>
    </w:p>
    <w:p w14:paraId="058E6893" w14:textId="77777777" w:rsidR="00FE5B0B" w:rsidRDefault="00DE4C30">
      <w:pPr>
        <w:pStyle w:val="Compact"/>
        <w:numPr>
          <w:ilvl w:val="0"/>
          <w:numId w:val="13"/>
        </w:numPr>
        <w:rPr>
          <w:lang w:eastAsia="zh-CN"/>
        </w:rPr>
      </w:pPr>
      <w:r>
        <w:rPr>
          <w:lang w:eastAsia="zh-CN"/>
        </w:rPr>
        <w:t>打造智能化教育</w:t>
      </w:r>
      <w:proofErr w:type="gramStart"/>
      <w:r>
        <w:rPr>
          <w:lang w:eastAsia="zh-CN"/>
        </w:rPr>
        <w:t>淘宝平台</w:t>
      </w:r>
      <w:proofErr w:type="gramEnd"/>
      <w:r>
        <w:rPr>
          <w:lang w:eastAsia="zh-CN"/>
        </w:rPr>
        <w:t>，实现资源与服务的全天候自动交易：通过嵌入智能合约，区块链技术可以完成教</w:t>
      </w:r>
      <w:r>
        <w:rPr>
          <w:lang w:eastAsia="zh-CN"/>
        </w:rPr>
        <w:t>育契约和存证，构建虚拟经济教育智能交易系统。该系统中各种服务的购买、使用、支付等工作全部由</w:t>
      </w:r>
      <w:r>
        <w:rPr>
          <w:lang w:eastAsia="zh-CN"/>
        </w:rPr>
        <w:t xml:space="preserve"> </w:t>
      </w:r>
      <w:r>
        <w:rPr>
          <w:lang w:eastAsia="zh-CN"/>
        </w:rPr>
        <w:t>系统自动完成，无需人工操作，同时购买记录无法篡改、真实有效，所有的交易和合约数据都将被永久保存；</w:t>
      </w:r>
    </w:p>
    <w:p w14:paraId="434E9503" w14:textId="77777777" w:rsidR="00FE5B0B" w:rsidRDefault="00DE4C30">
      <w:pPr>
        <w:pStyle w:val="Compact"/>
        <w:numPr>
          <w:ilvl w:val="0"/>
          <w:numId w:val="13"/>
        </w:numPr>
        <w:rPr>
          <w:lang w:eastAsia="zh-CN"/>
        </w:rPr>
      </w:pPr>
      <w:r>
        <w:rPr>
          <w:lang w:eastAsia="zh-CN"/>
        </w:rPr>
        <w:t>构建安全、高效、可信的开放教育资源新生态：</w:t>
      </w:r>
    </w:p>
    <w:p w14:paraId="38B7641D" w14:textId="77777777" w:rsidR="00FE5B0B" w:rsidRDefault="00DE4C30">
      <w:pPr>
        <w:pStyle w:val="Compact"/>
        <w:numPr>
          <w:ilvl w:val="1"/>
          <w:numId w:val="14"/>
        </w:numPr>
        <w:rPr>
          <w:lang w:eastAsia="zh-CN"/>
        </w:rPr>
      </w:pPr>
      <w:r>
        <w:rPr>
          <w:lang w:eastAsia="zh-CN"/>
        </w:rPr>
        <w:t>应用区块链技术加强资源版权保护：基于非对称加密算法保护的版权信息其安全性与可靠性更高，同时鉴于区块链公开透明的特点，任何资源创建信息都可以被使用者查询、追踪、获取，进而有助于从源头上解决版权归属问题；</w:t>
      </w:r>
    </w:p>
    <w:p w14:paraId="6E888612" w14:textId="77777777" w:rsidR="00FE5B0B" w:rsidRDefault="00DE4C30">
      <w:pPr>
        <w:pStyle w:val="Compact"/>
        <w:numPr>
          <w:ilvl w:val="1"/>
          <w:numId w:val="14"/>
        </w:numPr>
        <w:rPr>
          <w:lang w:eastAsia="zh-CN"/>
        </w:rPr>
      </w:pPr>
      <w:r>
        <w:rPr>
          <w:lang w:eastAsia="zh-CN"/>
        </w:rPr>
        <w:t>应用区块链技术降低</w:t>
      </w:r>
      <w:r>
        <w:rPr>
          <w:lang w:eastAsia="zh-CN"/>
        </w:rPr>
        <w:t>OER</w:t>
      </w:r>
      <w:r>
        <w:rPr>
          <w:lang w:eastAsia="zh-CN"/>
        </w:rPr>
        <w:t>运营成本：将区块链技术的去中心化应用到</w:t>
      </w:r>
      <w:r>
        <w:rPr>
          <w:lang w:eastAsia="zh-CN"/>
        </w:rPr>
        <w:t>OER</w:t>
      </w:r>
      <w:r>
        <w:rPr>
          <w:lang w:eastAsia="zh-CN"/>
        </w:rPr>
        <w:t>建设中可</w:t>
      </w:r>
      <w:r>
        <w:rPr>
          <w:lang w:eastAsia="zh-CN"/>
        </w:rPr>
        <w:t>节省大量中介成本。用户与用户间可直接通过点对点的传播方式进行资源共享，从而减少在大量中介平台上研发与管理维护的投入，改变</w:t>
      </w:r>
      <w:r>
        <w:rPr>
          <w:lang w:eastAsia="zh-CN"/>
        </w:rPr>
        <w:t>OER</w:t>
      </w:r>
      <w:r>
        <w:rPr>
          <w:lang w:eastAsia="zh-CN"/>
        </w:rPr>
        <w:t>运行机制，有效降低</w:t>
      </w:r>
      <w:r>
        <w:rPr>
          <w:lang w:eastAsia="zh-CN"/>
        </w:rPr>
        <w:t>OER</w:t>
      </w:r>
      <w:r>
        <w:rPr>
          <w:lang w:eastAsia="zh-CN"/>
        </w:rPr>
        <w:t>运营成本；</w:t>
      </w:r>
    </w:p>
    <w:p w14:paraId="068C6311" w14:textId="77777777" w:rsidR="00FE5B0B" w:rsidRDefault="00DE4C30">
      <w:pPr>
        <w:pStyle w:val="Compact"/>
        <w:numPr>
          <w:ilvl w:val="1"/>
          <w:numId w:val="14"/>
        </w:numPr>
        <w:rPr>
          <w:lang w:eastAsia="zh-CN"/>
        </w:rPr>
      </w:pPr>
      <w:r>
        <w:rPr>
          <w:lang w:eastAsia="zh-CN"/>
        </w:rPr>
        <w:t>应用区块链技术促进资源共享：利用区块链的分布式账本技术，将教育资源分布式存放在不同的区块中，通过点对点的传播方式，所有节点将通过特定的、达成共识的软件协议直接共享学习课件和工具软件等资源，既有助于提高共享效率，又可以解决资源孤岛问题；</w:t>
      </w:r>
    </w:p>
    <w:p w14:paraId="52C146D6" w14:textId="77777777" w:rsidR="00FE5B0B" w:rsidRDefault="00DE4C30">
      <w:pPr>
        <w:pStyle w:val="Compact"/>
        <w:numPr>
          <w:ilvl w:val="1"/>
          <w:numId w:val="14"/>
        </w:numPr>
        <w:rPr>
          <w:lang w:eastAsia="zh-CN"/>
        </w:rPr>
      </w:pPr>
      <w:r>
        <w:rPr>
          <w:lang w:eastAsia="zh-CN"/>
        </w:rPr>
        <w:t>实现网络学习社区的真正</w:t>
      </w:r>
      <w:r>
        <w:rPr>
          <w:lang w:eastAsia="zh-CN"/>
        </w:rPr>
        <w:t>“</w:t>
      </w:r>
      <w:r>
        <w:rPr>
          <w:lang w:eastAsia="zh-CN"/>
        </w:rPr>
        <w:t>自组织</w:t>
      </w:r>
      <w:r>
        <w:rPr>
          <w:lang w:eastAsia="zh-CN"/>
        </w:rPr>
        <w:t>”</w:t>
      </w:r>
      <w:r>
        <w:rPr>
          <w:lang w:eastAsia="zh-CN"/>
        </w:rPr>
        <w:t>运行，主要体现在：使用虚拟</w:t>
      </w:r>
      <w:proofErr w:type="gramStart"/>
      <w:r>
        <w:rPr>
          <w:lang w:eastAsia="zh-CN"/>
        </w:rPr>
        <w:t>币提高</w:t>
      </w:r>
      <w:proofErr w:type="gramEnd"/>
      <w:r>
        <w:rPr>
          <w:lang w:eastAsia="zh-CN"/>
        </w:rPr>
        <w:t>社区成员参与度，形成社区智慧流转体系、保护社区成员智力成果，生成观点进化网络、净化社区生态环境，实现社区成员信誉度认证；</w:t>
      </w:r>
    </w:p>
    <w:p w14:paraId="5BC75A67" w14:textId="77777777" w:rsidR="00FE5B0B" w:rsidRDefault="00DE4C30">
      <w:pPr>
        <w:pStyle w:val="Compact"/>
        <w:numPr>
          <w:ilvl w:val="1"/>
          <w:numId w:val="14"/>
        </w:numPr>
        <w:rPr>
          <w:lang w:eastAsia="zh-CN"/>
        </w:rPr>
      </w:pPr>
      <w:r>
        <w:rPr>
          <w:lang w:eastAsia="zh-CN"/>
        </w:rPr>
        <w:t>开发去中心化教育系统，全民参与推动教育公平：利用区块链技术开发去中心化教育系统，有助于打破教育权利被学校或政府机构垄断的局面，使教育走向全面开放，形成全民参与、协同建设的一体化教育系统。未来，除了政府机构批准的学校、培训单位等教育机构具有提供教育服务的资质外，将有更多的机构、甚至个体承担专业教育服务提供商的角色，并且基于区块链的开源、透明、不可篡改等特性能</w:t>
      </w:r>
      <w:r>
        <w:rPr>
          <w:lang w:eastAsia="zh-CN"/>
        </w:rPr>
        <w:t>保证其教育过程与结果的真实可信</w:t>
      </w:r>
      <w:r>
        <w:rPr>
          <w:lang w:eastAsia="zh-CN"/>
        </w:rPr>
        <w:t>(</w:t>
      </w:r>
      <w:proofErr w:type="gramStart"/>
      <w:r>
        <w:rPr>
          <w:lang w:eastAsia="zh-CN"/>
        </w:rPr>
        <w:t>杨现民</w:t>
      </w:r>
      <w:proofErr w:type="gramEnd"/>
      <w:r>
        <w:rPr>
          <w:lang w:eastAsia="zh-CN"/>
        </w:rPr>
        <w:t xml:space="preserve"> et al. 2017)</w:t>
      </w:r>
      <w:r>
        <w:rPr>
          <w:lang w:eastAsia="zh-CN"/>
        </w:rPr>
        <w:t>。</w:t>
      </w:r>
    </w:p>
    <w:p w14:paraId="09E41962" w14:textId="77777777" w:rsidR="00FE5B0B" w:rsidRDefault="00DE4C30">
      <w:pPr>
        <w:pStyle w:val="4"/>
        <w:rPr>
          <w:lang w:eastAsia="zh-CN"/>
        </w:rPr>
      </w:pPr>
      <w:bookmarkStart w:id="22" w:name="车联网"/>
      <w:r>
        <w:rPr>
          <w:lang w:eastAsia="zh-CN"/>
        </w:rPr>
        <w:t xml:space="preserve">8.5.2.6 </w:t>
      </w:r>
      <w:r>
        <w:rPr>
          <w:lang w:eastAsia="zh-CN"/>
        </w:rPr>
        <w:t>车联网</w:t>
      </w:r>
      <w:bookmarkEnd w:id="22"/>
    </w:p>
    <w:p w14:paraId="0EAE70AA" w14:textId="77777777" w:rsidR="00FE5B0B" w:rsidRDefault="00DE4C30">
      <w:pPr>
        <w:pStyle w:val="FirstParagraph"/>
        <w:rPr>
          <w:lang w:eastAsia="zh-CN"/>
        </w:rPr>
      </w:pPr>
      <w:r>
        <w:rPr>
          <w:lang w:eastAsia="zh-CN"/>
        </w:rPr>
        <w:t>  </w:t>
      </w:r>
      <w:r>
        <w:rPr>
          <w:lang w:eastAsia="zh-CN"/>
        </w:rPr>
        <w:t>随着城市智慧化的加速发展，车联网为人类提供了交通管理和出行等方面的便利，成为智慧城市的重要标志，并被写入国家</w:t>
      </w:r>
      <w:r>
        <w:rPr>
          <w:lang w:eastAsia="zh-CN"/>
        </w:rPr>
        <w:t>“</w:t>
      </w:r>
      <w:r>
        <w:rPr>
          <w:lang w:eastAsia="zh-CN"/>
        </w:rPr>
        <w:t>十三五</w:t>
      </w:r>
      <w:r>
        <w:rPr>
          <w:lang w:eastAsia="zh-CN"/>
        </w:rPr>
        <w:t>”</w:t>
      </w:r>
      <w:r>
        <w:rPr>
          <w:lang w:eastAsia="zh-CN"/>
        </w:rPr>
        <w:t>规划中</w:t>
      </w:r>
      <w:r>
        <w:rPr>
          <w:lang w:eastAsia="zh-CN"/>
        </w:rPr>
        <w:t xml:space="preserve">(Dennis, </w:t>
      </w:r>
      <w:proofErr w:type="spellStart"/>
      <w:r>
        <w:rPr>
          <w:lang w:eastAsia="zh-CN"/>
        </w:rPr>
        <w:t>Owenson</w:t>
      </w:r>
      <w:proofErr w:type="spellEnd"/>
      <w:r>
        <w:rPr>
          <w:lang w:eastAsia="zh-CN"/>
        </w:rPr>
        <w:t>, and Aziz 2016)</w:t>
      </w:r>
      <w:r>
        <w:rPr>
          <w:lang w:eastAsia="zh-CN"/>
        </w:rPr>
        <w:t>。越来越</w:t>
      </w:r>
      <w:proofErr w:type="gramStart"/>
      <w:r>
        <w:rPr>
          <w:lang w:eastAsia="zh-CN"/>
        </w:rPr>
        <w:t>多人员</w:t>
      </w:r>
      <w:proofErr w:type="gramEnd"/>
      <w:r>
        <w:rPr>
          <w:lang w:eastAsia="zh-CN"/>
        </w:rPr>
        <w:t>和车辆的参与和高度动态的拓扑结构，导致车联网中个人信息可用性和用户隐私保护重要性之间不协调的矛盾，车辆人员信息或车辆位置信息泄露等安全风险对车联网的广泛应用形成了桎梏。</w:t>
      </w:r>
    </w:p>
    <w:p w14:paraId="5524D5BD" w14:textId="77777777" w:rsidR="00FE5B0B" w:rsidRDefault="00DE4C30">
      <w:pPr>
        <w:pStyle w:val="a0"/>
        <w:rPr>
          <w:lang w:eastAsia="zh-CN"/>
        </w:rPr>
      </w:pPr>
      <w:r>
        <w:rPr>
          <w:lang w:eastAsia="zh-CN"/>
        </w:rPr>
        <w:t>  </w:t>
      </w:r>
      <w:r>
        <w:rPr>
          <w:lang w:eastAsia="zh-CN"/>
        </w:rPr>
        <w:t>因此，车联网在提供服务的同时需要重点设计</w:t>
      </w:r>
      <w:r>
        <w:rPr>
          <w:lang w:eastAsia="zh-CN"/>
        </w:rPr>
        <w:t>隐私保护模型，使用户既能享有高质量的服务，又能避免自己的隐私信息被第三方非法获取。区块链技术中的去中心化、匿名化特性为解决车联网中相关的问题提供了思路。</w:t>
      </w:r>
    </w:p>
    <w:p w14:paraId="7469174B" w14:textId="77777777" w:rsidR="000006E6" w:rsidRDefault="00DE4C30">
      <w:pPr>
        <w:pStyle w:val="a0"/>
      </w:pPr>
      <w:r>
        <w:rPr>
          <w:lang w:eastAsia="zh-CN"/>
        </w:rPr>
        <w:lastRenderedPageBreak/>
        <w:t>  </w:t>
      </w:r>
      <w:r>
        <w:rPr>
          <w:lang w:eastAsia="zh-CN"/>
        </w:rPr>
        <w:t>区块链技术</w:t>
      </w:r>
      <w:proofErr w:type="gramStart"/>
      <w:r>
        <w:rPr>
          <w:lang w:eastAsia="zh-CN"/>
        </w:rPr>
        <w:t>是集加解密</w:t>
      </w:r>
      <w:proofErr w:type="gramEnd"/>
      <w:r>
        <w:rPr>
          <w:lang w:eastAsia="zh-CN"/>
        </w:rPr>
        <w:t>、数字签名、密钥分存、分布式存储及一致性问题和共识算法于一体的复合技术。区块链将各个数据块进行链接，在每个区块中，都存在</w:t>
      </w:r>
      <w:proofErr w:type="gramStart"/>
      <w:r>
        <w:rPr>
          <w:lang w:eastAsia="zh-CN"/>
        </w:rPr>
        <w:t>区块头</w:t>
      </w:r>
      <w:proofErr w:type="gramEnd"/>
      <w:r>
        <w:rPr>
          <w:lang w:eastAsia="zh-CN"/>
        </w:rPr>
        <w:t>和区块体两个结构。</w:t>
      </w:r>
      <w:proofErr w:type="gramStart"/>
      <w:r>
        <w:rPr>
          <w:lang w:eastAsia="zh-CN"/>
        </w:rPr>
        <w:t>区块头</w:t>
      </w:r>
      <w:proofErr w:type="gramEnd"/>
      <w:r>
        <w:rPr>
          <w:lang w:eastAsia="zh-CN"/>
        </w:rPr>
        <w:t>包含了版本号、目标散列值、前一个区块地址、时间戳等信息，而区块体中封装了当前所有交易的数据结构。这种数据结构能够从预先选择的节点跟踪每个块的信息并且影响后续节点的信息</w:t>
      </w:r>
      <w:r>
        <w:rPr>
          <w:lang w:eastAsia="zh-CN"/>
        </w:rPr>
        <w:t>,</w:t>
      </w:r>
      <w:r>
        <w:rPr>
          <w:lang w:eastAsia="zh-CN"/>
        </w:rPr>
        <w:t>其加密方法确保恶</w:t>
      </w:r>
      <w:r>
        <w:rPr>
          <w:lang w:eastAsia="zh-CN"/>
        </w:rPr>
        <w:t>意攻击难以篡改信息。根据区块链的可追溯性，车联网用户可以查看所有的交易记录，同时区块链的匿名性保证了人们无法匹配其他人的账户。区块链信息的高度透明、防篡改，可有效降低隐私泄露的风险。王瑞锦等通过设计车</w:t>
      </w:r>
      <w:proofErr w:type="gramStart"/>
      <w:r>
        <w:rPr>
          <w:lang w:eastAsia="zh-CN"/>
        </w:rPr>
        <w:t>联网区</w:t>
      </w:r>
      <w:proofErr w:type="gramEnd"/>
      <w:r>
        <w:rPr>
          <w:lang w:eastAsia="zh-CN"/>
        </w:rPr>
        <w:t>块链的块数据结构、网络构建、节点之间协同工作等机制，保证了车联网用户信息的隐私</w:t>
      </w:r>
      <w:r>
        <w:rPr>
          <w:lang w:eastAsia="zh-CN"/>
        </w:rPr>
        <w:t>(</w:t>
      </w:r>
      <w:r>
        <w:rPr>
          <w:lang w:eastAsia="zh-CN"/>
        </w:rPr>
        <w:t>王瑞锦</w:t>
      </w:r>
      <w:r>
        <w:rPr>
          <w:lang w:eastAsia="zh-CN"/>
        </w:rPr>
        <w:t xml:space="preserve"> et al. 2020)</w:t>
      </w:r>
      <w:r>
        <w:rPr>
          <w:lang w:eastAsia="zh-CN"/>
        </w:rPr>
        <w:t>。</w:t>
      </w:r>
      <w:proofErr w:type="spellStart"/>
      <w:r>
        <w:t>区块链在车联网中的应用如下</w:t>
      </w:r>
      <w:proofErr w:type="spellEnd"/>
      <w:r>
        <w:t>：</w:t>
      </w:r>
    </w:p>
    <w:p w14:paraId="0128A568" w14:textId="09E36A13" w:rsidR="00FE5B0B" w:rsidRDefault="00DE4C30">
      <w:pPr>
        <w:pStyle w:val="a0"/>
      </w:pPr>
      <w:r>
        <w:rPr>
          <w:noProof/>
        </w:rPr>
        <w:drawing>
          <wp:inline distT="0" distB="0" distL="0" distR="0" wp14:anchorId="06067D55" wp14:editId="28617447">
            <wp:extent cx="4629150" cy="3640583"/>
            <wp:effectExtent l="0" t="0" r="0" b="0"/>
            <wp:docPr id="26" name="Picture" descr="图8-1 车联网模型架构图"/>
            <wp:cNvGraphicFramePr/>
            <a:graphic xmlns:a="http://schemas.openxmlformats.org/drawingml/2006/main">
              <a:graphicData uri="http://schemas.openxmlformats.org/drawingml/2006/picture">
                <pic:pic xmlns:pic="http://schemas.openxmlformats.org/drawingml/2006/picture">
                  <pic:nvPicPr>
                    <pic:cNvPr id="0" name="Picture" descr="./figures/08526104-1.png"/>
                    <pic:cNvPicPr>
                      <a:picLocks noChangeAspect="1" noChangeArrowheads="1"/>
                    </pic:cNvPicPr>
                  </pic:nvPicPr>
                  <pic:blipFill>
                    <a:blip r:embed="rId32"/>
                    <a:stretch>
                      <a:fillRect/>
                    </a:stretch>
                  </pic:blipFill>
                  <pic:spPr bwMode="auto">
                    <a:xfrm>
                      <a:off x="0" y="0"/>
                      <a:ext cx="4634058" cy="3644443"/>
                    </a:xfrm>
                    <a:prstGeom prst="rect">
                      <a:avLst/>
                    </a:prstGeom>
                    <a:noFill/>
                    <a:ln w="9525">
                      <a:noFill/>
                      <a:headEnd/>
                      <a:tailEnd/>
                    </a:ln>
                  </pic:spPr>
                </pic:pic>
              </a:graphicData>
            </a:graphic>
          </wp:inline>
        </w:drawing>
      </w:r>
    </w:p>
    <w:p w14:paraId="0F5E2FEC" w14:textId="77777777" w:rsidR="00FE5B0B" w:rsidRDefault="00DE4C30">
      <w:pPr>
        <w:pStyle w:val="Compact"/>
        <w:numPr>
          <w:ilvl w:val="0"/>
          <w:numId w:val="15"/>
        </w:numPr>
        <w:rPr>
          <w:lang w:eastAsia="zh-CN"/>
        </w:rPr>
      </w:pPr>
      <w:r>
        <w:rPr>
          <w:lang w:eastAsia="zh-CN"/>
        </w:rPr>
        <w:t>车险理赔。在生活中，经常出现的套牌、冒牌问题可以通过区块链技术轻易处理。</w:t>
      </w:r>
      <w:r>
        <w:rPr>
          <w:lang w:eastAsia="zh-CN"/>
        </w:rPr>
        <w:t>GPS</w:t>
      </w:r>
      <w:r>
        <w:rPr>
          <w:lang w:eastAsia="zh-CN"/>
        </w:rPr>
        <w:t>和北斗能帮助车辆准确地定位到一个经纬度上，联网的车辆也会像比特</w:t>
      </w:r>
      <w:proofErr w:type="gramStart"/>
      <w:r>
        <w:rPr>
          <w:lang w:eastAsia="zh-CN"/>
        </w:rPr>
        <w:t>币系统</w:t>
      </w:r>
      <w:proofErr w:type="gramEnd"/>
      <w:r>
        <w:rPr>
          <w:lang w:eastAsia="zh-CN"/>
        </w:rPr>
        <w:t>里面的余额一样</w:t>
      </w:r>
      <w:r>
        <w:rPr>
          <w:lang w:eastAsia="zh-CN"/>
        </w:rPr>
        <w:t>，可以进行精确追踪。通过追踪每一辆车的位置信息，利用智能合约规定每一辆车的义务与权力，从而实现避免套牌、冒牌车辆的上路。在车险理赔过程中，一旦发生交通事故，区块中的每一个节点都能够记录事故车辆的详细位置信息和时间戳，从而可以实现快速有效的事故责任认定，提高理赔的效率且保障各方的合法权益</w:t>
      </w:r>
      <w:r>
        <w:rPr>
          <w:lang w:eastAsia="zh-CN"/>
        </w:rPr>
        <w:t>(</w:t>
      </w:r>
      <w:r>
        <w:rPr>
          <w:lang w:eastAsia="zh-CN"/>
        </w:rPr>
        <w:t>杨柳青</w:t>
      </w:r>
      <w:r>
        <w:rPr>
          <w:lang w:eastAsia="zh-CN"/>
        </w:rPr>
        <w:t xml:space="preserve"> 2018)</w:t>
      </w:r>
      <w:r>
        <w:rPr>
          <w:lang w:eastAsia="zh-CN"/>
        </w:rPr>
        <w:t>；</w:t>
      </w:r>
    </w:p>
    <w:p w14:paraId="2B611980" w14:textId="77777777" w:rsidR="00FE5B0B" w:rsidRDefault="00DE4C30">
      <w:pPr>
        <w:pStyle w:val="Compact"/>
        <w:numPr>
          <w:ilvl w:val="0"/>
          <w:numId w:val="15"/>
        </w:numPr>
        <w:rPr>
          <w:lang w:eastAsia="zh-CN"/>
        </w:rPr>
      </w:pPr>
      <w:r>
        <w:rPr>
          <w:lang w:eastAsia="zh-CN"/>
        </w:rPr>
        <w:t>V2V</w:t>
      </w:r>
      <w:r>
        <w:rPr>
          <w:lang w:eastAsia="zh-CN"/>
        </w:rPr>
        <w:t>通信。车辆网络是一类特殊的移动自组网（</w:t>
      </w:r>
      <w:r>
        <w:rPr>
          <w:lang w:eastAsia="zh-CN"/>
        </w:rPr>
        <w:t>MANET</w:t>
      </w:r>
      <w:r>
        <w:rPr>
          <w:lang w:eastAsia="zh-CN"/>
        </w:rPr>
        <w:t>），目前国内外对车辆网络的研究大多基于车载自组网（</w:t>
      </w:r>
      <w:r>
        <w:rPr>
          <w:lang w:eastAsia="zh-CN"/>
        </w:rPr>
        <w:t>VANET</w:t>
      </w:r>
      <w:r>
        <w:rPr>
          <w:lang w:eastAsia="zh-CN"/>
        </w:rPr>
        <w:t>）。车载自组织网络（</w:t>
      </w:r>
      <w:r>
        <w:rPr>
          <w:lang w:eastAsia="zh-CN"/>
        </w:rPr>
        <w:t>VANET</w:t>
      </w:r>
      <w:r>
        <w:rPr>
          <w:lang w:eastAsia="zh-CN"/>
        </w:rPr>
        <w:t>）采用</w:t>
      </w:r>
      <w:r>
        <w:rPr>
          <w:lang w:eastAsia="zh-CN"/>
        </w:rPr>
        <w:t xml:space="preserve"> ad-hoc </w:t>
      </w:r>
      <w:r>
        <w:rPr>
          <w:lang w:eastAsia="zh-CN"/>
        </w:rPr>
        <w:t>的网络形式以便实现车与车（</w:t>
      </w:r>
      <w:r>
        <w:rPr>
          <w:lang w:eastAsia="zh-CN"/>
        </w:rPr>
        <w:t>V2V</w:t>
      </w:r>
      <w:r>
        <w:rPr>
          <w:lang w:eastAsia="zh-CN"/>
        </w:rPr>
        <w:t>）的</w:t>
      </w:r>
      <w:r>
        <w:rPr>
          <w:lang w:eastAsia="zh-CN"/>
        </w:rPr>
        <w:t>直接通信</w:t>
      </w:r>
      <w:r>
        <w:rPr>
          <w:lang w:eastAsia="zh-CN"/>
        </w:rPr>
        <w:t xml:space="preserve">(Mir and </w:t>
      </w:r>
      <w:proofErr w:type="spellStart"/>
      <w:r>
        <w:rPr>
          <w:lang w:eastAsia="zh-CN"/>
        </w:rPr>
        <w:t>Filali</w:t>
      </w:r>
      <w:proofErr w:type="spellEnd"/>
      <w:r>
        <w:rPr>
          <w:lang w:eastAsia="zh-CN"/>
        </w:rPr>
        <w:t xml:space="preserve"> 2017)</w:t>
      </w:r>
      <w:r>
        <w:rPr>
          <w:lang w:eastAsia="zh-CN"/>
        </w:rPr>
        <w:t>。路基设施与车的通信在顶层是靠路侧单元（</w:t>
      </w:r>
      <w:r>
        <w:rPr>
          <w:lang w:eastAsia="zh-CN"/>
        </w:rPr>
        <w:t>RSU</w:t>
      </w:r>
      <w:r>
        <w:rPr>
          <w:lang w:eastAsia="zh-CN"/>
        </w:rPr>
        <w:t>）与车载单元（</w:t>
      </w:r>
      <w:r>
        <w:rPr>
          <w:lang w:eastAsia="zh-CN"/>
        </w:rPr>
        <w:t>OBU</w:t>
      </w:r>
      <w:r>
        <w:rPr>
          <w:lang w:eastAsia="zh-CN"/>
        </w:rPr>
        <w:t>）</w:t>
      </w:r>
      <w:r>
        <w:rPr>
          <w:lang w:eastAsia="zh-CN"/>
        </w:rPr>
        <w:lastRenderedPageBreak/>
        <w:t>完成。为了实现网络的负载均衡，避免出现因路侧单元负荷过大而造成的单点故障影响整个系统，利用</w:t>
      </w:r>
      <w:r>
        <w:rPr>
          <w:lang w:eastAsia="zh-CN"/>
        </w:rPr>
        <w:t>RSU</w:t>
      </w:r>
      <w:r>
        <w:rPr>
          <w:lang w:eastAsia="zh-CN"/>
        </w:rPr>
        <w:t>和</w:t>
      </w:r>
      <w:r>
        <w:rPr>
          <w:lang w:eastAsia="zh-CN"/>
        </w:rPr>
        <w:t>OBU</w:t>
      </w:r>
      <w:r>
        <w:rPr>
          <w:lang w:eastAsia="zh-CN"/>
        </w:rPr>
        <w:t>的通信实现车与车的直接对话机制，</w:t>
      </w:r>
      <w:r>
        <w:rPr>
          <w:lang w:eastAsia="zh-CN"/>
        </w:rPr>
        <w:t>V2V</w:t>
      </w:r>
      <w:r>
        <w:rPr>
          <w:lang w:eastAsia="zh-CN"/>
        </w:rPr>
        <w:t>也越来越倾向在一定程度上实现去中心化的功能。将车牌作为全网内的唯一标识应用到车联网中，再利用标志密码算法，可以保障车辆之间共享信息的私密性，同时满足在车联网系统中实现快速身份认证。区块链技术还可以通过智能合约来约束通信车辆双方的权利和义务，其去中心化的</w:t>
      </w:r>
      <w:r>
        <w:rPr>
          <w:lang w:eastAsia="zh-CN"/>
        </w:rPr>
        <w:t>理念适合小范围内车辆自组织网络中</w:t>
      </w:r>
      <w:proofErr w:type="gramStart"/>
      <w:r>
        <w:rPr>
          <w:lang w:eastAsia="zh-CN"/>
        </w:rPr>
        <w:t>实现内车与</w:t>
      </w:r>
      <w:proofErr w:type="gramEnd"/>
      <w:r>
        <w:rPr>
          <w:lang w:eastAsia="zh-CN"/>
        </w:rPr>
        <w:t>车的直接通信</w:t>
      </w:r>
      <w:r>
        <w:rPr>
          <w:lang w:eastAsia="zh-CN"/>
        </w:rPr>
        <w:t>(</w:t>
      </w:r>
      <w:r>
        <w:rPr>
          <w:lang w:eastAsia="zh-CN"/>
        </w:rPr>
        <w:t>刘博</w:t>
      </w:r>
      <w:r>
        <w:rPr>
          <w:lang w:eastAsia="zh-CN"/>
        </w:rPr>
        <w:t xml:space="preserve"> and </w:t>
      </w:r>
      <w:r>
        <w:rPr>
          <w:lang w:eastAsia="zh-CN"/>
        </w:rPr>
        <w:t>周华平</w:t>
      </w:r>
      <w:r>
        <w:rPr>
          <w:lang w:eastAsia="zh-CN"/>
        </w:rPr>
        <w:t xml:space="preserve"> 2018)</w:t>
      </w:r>
      <w:r>
        <w:rPr>
          <w:lang w:eastAsia="zh-CN"/>
        </w:rPr>
        <w:t>。</w:t>
      </w:r>
      <w:r>
        <w:rPr>
          <w:noProof/>
        </w:rPr>
        <w:drawing>
          <wp:inline distT="0" distB="0" distL="0" distR="0" wp14:anchorId="01735415" wp14:editId="62E0E07C">
            <wp:extent cx="4013200" cy="2716936"/>
            <wp:effectExtent l="0" t="0" r="0" b="0"/>
            <wp:docPr id="27" name="Picture" descr="图8-2 V2V通信图"/>
            <wp:cNvGraphicFramePr/>
            <a:graphic xmlns:a="http://schemas.openxmlformats.org/drawingml/2006/main">
              <a:graphicData uri="http://schemas.openxmlformats.org/drawingml/2006/picture">
                <pic:pic xmlns:pic="http://schemas.openxmlformats.org/drawingml/2006/picture">
                  <pic:nvPicPr>
                    <pic:cNvPr id="0" name="Picture" descr="./figures/08526104-2.jpg"/>
                    <pic:cNvPicPr>
                      <a:picLocks noChangeAspect="1" noChangeArrowheads="1"/>
                    </pic:cNvPicPr>
                  </pic:nvPicPr>
                  <pic:blipFill>
                    <a:blip r:embed="rId33"/>
                    <a:stretch>
                      <a:fillRect/>
                    </a:stretch>
                  </pic:blipFill>
                  <pic:spPr bwMode="auto">
                    <a:xfrm>
                      <a:off x="0" y="0"/>
                      <a:ext cx="4022362" cy="2723139"/>
                    </a:xfrm>
                    <a:prstGeom prst="rect">
                      <a:avLst/>
                    </a:prstGeom>
                    <a:noFill/>
                    <a:ln w="9525">
                      <a:noFill/>
                      <a:headEnd/>
                      <a:tailEnd/>
                    </a:ln>
                  </pic:spPr>
                </pic:pic>
              </a:graphicData>
            </a:graphic>
          </wp:inline>
        </w:drawing>
      </w:r>
    </w:p>
    <w:p w14:paraId="471BFB49" w14:textId="77777777" w:rsidR="00FE5B0B" w:rsidRDefault="00DE4C30">
      <w:pPr>
        <w:pStyle w:val="4"/>
        <w:rPr>
          <w:lang w:eastAsia="zh-CN"/>
        </w:rPr>
      </w:pPr>
      <w:bookmarkStart w:id="23" w:name="智慧医疗"/>
      <w:r>
        <w:rPr>
          <w:lang w:eastAsia="zh-CN"/>
        </w:rPr>
        <w:t xml:space="preserve">8.5.2.7 </w:t>
      </w:r>
      <w:r>
        <w:rPr>
          <w:lang w:eastAsia="zh-CN"/>
        </w:rPr>
        <w:t>智慧医疗</w:t>
      </w:r>
      <w:bookmarkEnd w:id="23"/>
    </w:p>
    <w:p w14:paraId="1783EF0F" w14:textId="77777777" w:rsidR="00FE5B0B" w:rsidRDefault="00DE4C30">
      <w:pPr>
        <w:pStyle w:val="FirstParagraph"/>
        <w:rPr>
          <w:lang w:eastAsia="zh-CN"/>
        </w:rPr>
      </w:pPr>
      <w:r>
        <w:rPr>
          <w:lang w:eastAsia="zh-CN"/>
        </w:rPr>
        <w:t>  </w:t>
      </w:r>
      <w:r>
        <w:rPr>
          <w:lang w:eastAsia="zh-CN"/>
        </w:rPr>
        <w:t>区块链已发展多年，并应用到了现实生活中的方方面面，比如智能医疗、食品药品安全溯源、类似</w:t>
      </w:r>
      <w:r>
        <w:rPr>
          <w:lang w:eastAsia="zh-CN"/>
        </w:rPr>
        <w:t>“</w:t>
      </w:r>
      <w:r>
        <w:rPr>
          <w:lang w:eastAsia="zh-CN"/>
        </w:rPr>
        <w:t>绿码</w:t>
      </w:r>
      <w:r>
        <w:rPr>
          <w:lang w:eastAsia="zh-CN"/>
        </w:rPr>
        <w:t>”</w:t>
      </w:r>
      <w:r>
        <w:rPr>
          <w:lang w:eastAsia="zh-CN"/>
        </w:rPr>
        <w:t>功能的治安防控等，而对于医疗行业的影响可以渗透到多个环节，比如药品药理的科研创新、药品的可信追溯、医疗保险的管理与服务、</w:t>
      </w:r>
      <w:proofErr w:type="gramStart"/>
      <w:r>
        <w:rPr>
          <w:lang w:eastAsia="zh-CN"/>
        </w:rPr>
        <w:t>医</w:t>
      </w:r>
      <w:proofErr w:type="gramEnd"/>
      <w:r>
        <w:rPr>
          <w:lang w:eastAsia="zh-CN"/>
        </w:rPr>
        <w:t>保支付改革、基于隐私保护的个人健康管理等。以下举出几个区块链在医疗行业的例子进行阐述：</w:t>
      </w:r>
    </w:p>
    <w:p w14:paraId="6CB77444" w14:textId="77777777" w:rsidR="000006E6" w:rsidRDefault="00DE4C30">
      <w:pPr>
        <w:numPr>
          <w:ilvl w:val="0"/>
          <w:numId w:val="16"/>
        </w:numPr>
      </w:pPr>
      <w:r>
        <w:rPr>
          <w:lang w:eastAsia="zh-CN"/>
        </w:rPr>
        <w:t>米希尔</w:t>
      </w:r>
      <w:r>
        <w:rPr>
          <w:lang w:eastAsia="zh-CN"/>
        </w:rPr>
        <w:t>·</w:t>
      </w:r>
      <w:r>
        <w:rPr>
          <w:lang w:eastAsia="zh-CN"/>
        </w:rPr>
        <w:t>特里坎德等人在</w:t>
      </w:r>
      <w:r>
        <w:rPr>
          <w:lang w:eastAsia="zh-CN"/>
        </w:rPr>
        <w:t>2019</w:t>
      </w:r>
      <w:r>
        <w:rPr>
          <w:lang w:eastAsia="zh-CN"/>
        </w:rPr>
        <w:t>年设计了一套基于移动用户控制区块链的个人健康数据共享与协作系统。该系统实现了数据与数据集样本的匹配。根据用户行为生成用户模式，该模式是一个需要网络节点验证的许可区块链，实现了一个基于隐私保护且从终端设备到云端覆盖范围更广的个人医疗保健系统，并强调用户对健康数据的所有权。该系统还部署了移动应用程序，该应用程序可以从个人可穿戴设备、手动输入和医疗设备收集健康数据，并将数据同步到云，以便与医疗保健提供商和健康保险公司共享数据。为了保证健康数据的完整性，每个记录都可以从云数据库永久的检</w:t>
      </w:r>
      <w:r>
        <w:rPr>
          <w:lang w:eastAsia="zh-CN"/>
        </w:rPr>
        <w:t>索出该记录数据完整性和验证的证明，并将其保存在到区块链网络</w:t>
      </w:r>
      <w:r>
        <w:rPr>
          <w:lang w:eastAsia="zh-CN"/>
        </w:rPr>
        <w:t>(</w:t>
      </w:r>
      <w:r>
        <w:rPr>
          <w:b/>
          <w:lang w:eastAsia="zh-CN"/>
        </w:rPr>
        <w:t>???</w:t>
      </w:r>
      <w:r>
        <w:rPr>
          <w:lang w:eastAsia="zh-CN"/>
        </w:rPr>
        <w:t>)</w:t>
      </w:r>
      <w:r>
        <w:rPr>
          <w:lang w:eastAsia="zh-CN"/>
        </w:rPr>
        <w:t>。</w:t>
      </w:r>
      <w:proofErr w:type="spellStart"/>
      <w:r>
        <w:t>下图为该系统的体系结构图</w:t>
      </w:r>
      <w:proofErr w:type="spellEnd"/>
      <w:r>
        <w:t>：</w:t>
      </w:r>
      <w:r>
        <w:t xml:space="preserve"> </w:t>
      </w:r>
    </w:p>
    <w:p w14:paraId="3B76D1D7" w14:textId="6810EF41" w:rsidR="00FE5B0B" w:rsidRDefault="00DE4C30" w:rsidP="000006E6">
      <w:pPr>
        <w:ind w:left="480"/>
      </w:pPr>
      <w:r>
        <w:rPr>
          <w:noProof/>
        </w:rPr>
        <w:lastRenderedPageBreak/>
        <w:drawing>
          <wp:inline distT="0" distB="0" distL="0" distR="0" wp14:anchorId="3C328228" wp14:editId="40C0CE36">
            <wp:extent cx="2901950" cy="2644111"/>
            <wp:effectExtent l="0" t="0" r="0" b="0"/>
            <wp:docPr id="28" name="Picture" descr="08627105.png"/>
            <wp:cNvGraphicFramePr/>
            <a:graphic xmlns:a="http://schemas.openxmlformats.org/drawingml/2006/main">
              <a:graphicData uri="http://schemas.openxmlformats.org/drawingml/2006/picture">
                <pic:pic xmlns:pic="http://schemas.openxmlformats.org/drawingml/2006/picture">
                  <pic:nvPicPr>
                    <pic:cNvPr id="0" name="Picture" descr="./figures/08527105-1.png"/>
                    <pic:cNvPicPr>
                      <a:picLocks noChangeAspect="1" noChangeArrowheads="1"/>
                    </pic:cNvPicPr>
                  </pic:nvPicPr>
                  <pic:blipFill>
                    <a:blip r:embed="rId34"/>
                    <a:stretch>
                      <a:fillRect/>
                    </a:stretch>
                  </pic:blipFill>
                  <pic:spPr bwMode="auto">
                    <a:xfrm>
                      <a:off x="0" y="0"/>
                      <a:ext cx="2907444" cy="2649117"/>
                    </a:xfrm>
                    <a:prstGeom prst="rect">
                      <a:avLst/>
                    </a:prstGeom>
                    <a:noFill/>
                    <a:ln w="9525">
                      <a:noFill/>
                      <a:headEnd/>
                      <a:tailEnd/>
                    </a:ln>
                  </pic:spPr>
                </pic:pic>
              </a:graphicData>
            </a:graphic>
          </wp:inline>
        </w:drawing>
      </w:r>
    </w:p>
    <w:p w14:paraId="446401E3" w14:textId="77777777" w:rsidR="000006E6" w:rsidRDefault="00DE4C30">
      <w:pPr>
        <w:numPr>
          <w:ilvl w:val="0"/>
          <w:numId w:val="16"/>
        </w:numPr>
        <w:rPr>
          <w:lang w:eastAsia="zh-CN"/>
        </w:rPr>
      </w:pPr>
      <w:r>
        <w:rPr>
          <w:lang w:eastAsia="zh-CN"/>
        </w:rPr>
        <w:t>帕特尔等人在</w:t>
      </w:r>
      <w:r>
        <w:rPr>
          <w:lang w:eastAsia="zh-CN"/>
        </w:rPr>
        <w:t>2019</w:t>
      </w:r>
      <w:r>
        <w:rPr>
          <w:lang w:eastAsia="zh-CN"/>
        </w:rPr>
        <w:t>年设计了一套基于区块链共识安全和分散共享医学影像数据的系统，该系统通过区块链来存储每一个做过影像检查患者的名字，患者可以被授权访问每一组影像，以及该影像对应的医院。该系统的使用者可以由以下成员组成：进行这项研究的影像中心、医院、门诊、患者以及任何医疗服务提供者、</w:t>
      </w:r>
      <w:r>
        <w:rPr>
          <w:lang w:eastAsia="zh-CN"/>
        </w:rPr>
        <w:t>PHR</w:t>
      </w:r>
      <w:r>
        <w:rPr>
          <w:lang w:eastAsia="zh-CN"/>
        </w:rPr>
        <w:t>供应商、</w:t>
      </w:r>
      <w:proofErr w:type="gramStart"/>
      <w:r>
        <w:rPr>
          <w:lang w:eastAsia="zh-CN"/>
        </w:rPr>
        <w:t>云服务</w:t>
      </w:r>
      <w:proofErr w:type="gramEnd"/>
      <w:r>
        <w:rPr>
          <w:lang w:eastAsia="zh-CN"/>
        </w:rPr>
        <w:t>或是其他委派单位。下图为患者操作影像的流程图：</w:t>
      </w:r>
    </w:p>
    <w:p w14:paraId="16CF815D" w14:textId="31A28F66" w:rsidR="000006E6" w:rsidRDefault="00DE4C30" w:rsidP="000006E6">
      <w:pPr>
        <w:ind w:left="480"/>
        <w:rPr>
          <w:lang w:eastAsia="zh-CN"/>
        </w:rPr>
      </w:pPr>
      <w:r>
        <w:rPr>
          <w:lang w:eastAsia="zh-CN"/>
        </w:rPr>
        <w:t xml:space="preserve"> </w:t>
      </w:r>
      <w:r>
        <w:rPr>
          <w:noProof/>
        </w:rPr>
        <w:drawing>
          <wp:inline distT="0" distB="0" distL="0" distR="0" wp14:anchorId="4A3AE5F3" wp14:editId="3EF70173">
            <wp:extent cx="2673350" cy="2704941"/>
            <wp:effectExtent l="0" t="0" r="0" b="0"/>
            <wp:docPr id="29" name="Picture" descr="08627105.png"/>
            <wp:cNvGraphicFramePr/>
            <a:graphic xmlns:a="http://schemas.openxmlformats.org/drawingml/2006/main">
              <a:graphicData uri="http://schemas.openxmlformats.org/drawingml/2006/picture">
                <pic:pic xmlns:pic="http://schemas.openxmlformats.org/drawingml/2006/picture">
                  <pic:nvPicPr>
                    <pic:cNvPr id="0" name="Picture" descr="./figures/08527105-2.png"/>
                    <pic:cNvPicPr>
                      <a:picLocks noChangeAspect="1" noChangeArrowheads="1"/>
                    </pic:cNvPicPr>
                  </pic:nvPicPr>
                  <pic:blipFill>
                    <a:blip r:embed="rId35"/>
                    <a:stretch>
                      <a:fillRect/>
                    </a:stretch>
                  </pic:blipFill>
                  <pic:spPr bwMode="auto">
                    <a:xfrm>
                      <a:off x="0" y="0"/>
                      <a:ext cx="2686153" cy="2717895"/>
                    </a:xfrm>
                    <a:prstGeom prst="rect">
                      <a:avLst/>
                    </a:prstGeom>
                    <a:noFill/>
                    <a:ln w="9525">
                      <a:noFill/>
                      <a:headEnd/>
                      <a:tailEnd/>
                    </a:ln>
                  </pic:spPr>
                </pic:pic>
              </a:graphicData>
            </a:graphic>
          </wp:inline>
        </w:drawing>
      </w:r>
      <w:r>
        <w:rPr>
          <w:lang w:eastAsia="zh-CN"/>
        </w:rPr>
        <w:t xml:space="preserve"> </w:t>
      </w:r>
    </w:p>
    <w:p w14:paraId="585CF235" w14:textId="6B96E4AC" w:rsidR="00FE5B0B" w:rsidRDefault="00DE4C30" w:rsidP="000006E6">
      <w:pPr>
        <w:ind w:left="480"/>
        <w:rPr>
          <w:lang w:eastAsia="zh-CN"/>
        </w:rPr>
      </w:pPr>
      <w:r>
        <w:rPr>
          <w:lang w:eastAsia="zh-CN"/>
        </w:rPr>
        <w:t>  </w:t>
      </w:r>
      <w:r>
        <w:rPr>
          <w:lang w:eastAsia="zh-CN"/>
        </w:rPr>
        <w:t>每个参与者在图片共享区块链的网络上操作一个节点。患者</w:t>
      </w:r>
      <w:r>
        <w:rPr>
          <w:lang w:eastAsia="zh-CN"/>
        </w:rPr>
        <w:t>通过发布区块链事务来访问所选择的实体。影像数据直接从来源转移到这些授权接收方，不需要通过中介机构</w:t>
      </w:r>
      <w:r>
        <w:rPr>
          <w:lang w:eastAsia="zh-CN"/>
        </w:rPr>
        <w:t>(</w:t>
      </w:r>
      <w:r>
        <w:rPr>
          <w:b/>
          <w:lang w:eastAsia="zh-CN"/>
        </w:rPr>
        <w:t>???</w:t>
      </w:r>
      <w:r>
        <w:rPr>
          <w:lang w:eastAsia="zh-CN"/>
        </w:rPr>
        <w:t>)</w:t>
      </w:r>
      <w:r>
        <w:rPr>
          <w:lang w:eastAsia="zh-CN"/>
        </w:rPr>
        <w:t>。</w:t>
      </w:r>
    </w:p>
    <w:p w14:paraId="00C4B193" w14:textId="77777777" w:rsidR="00FE5B0B" w:rsidRDefault="00DE4C30">
      <w:pPr>
        <w:pStyle w:val="a7"/>
      </w:pPr>
      <w:bookmarkStart w:id="24" w:name="ref-azaria2016medrec"/>
      <w:bookmarkStart w:id="25" w:name="refs"/>
      <w:r>
        <w:t xml:space="preserve">Azaria, Asaph, Ariel </w:t>
      </w:r>
      <w:proofErr w:type="spellStart"/>
      <w:r>
        <w:t>Ekblaw</w:t>
      </w:r>
      <w:proofErr w:type="spellEnd"/>
      <w:r>
        <w:t xml:space="preserve">, Thiago Vieira, and Andrew Lippman. n.d. “Medrec: Using Blockchain for Medical Data Access and Permission Management.” In </w:t>
      </w:r>
      <w:r>
        <w:rPr>
          <w:i/>
        </w:rPr>
        <w:t>2016 2nd International Conference on Open and Big D</w:t>
      </w:r>
      <w:r>
        <w:rPr>
          <w:i/>
        </w:rPr>
        <w:t>ata (Obd)</w:t>
      </w:r>
      <w:r>
        <w:t>, 25–30.</w:t>
      </w:r>
    </w:p>
    <w:p w14:paraId="14DD1179" w14:textId="77777777" w:rsidR="00FE5B0B" w:rsidRDefault="00DE4C30">
      <w:pPr>
        <w:pStyle w:val="a7"/>
      </w:pPr>
      <w:bookmarkStart w:id="26" w:name="ref-dennis2016temporal"/>
      <w:bookmarkEnd w:id="24"/>
      <w:r>
        <w:lastRenderedPageBreak/>
        <w:t xml:space="preserve">Dennis, Richard, Gareth Owenson, and Benjamin Aziz. 2016. “A Temporal Blockchain: A Formal Analysis.” In </w:t>
      </w:r>
      <w:r>
        <w:rPr>
          <w:i/>
        </w:rPr>
        <w:t>2016 International Conference on Collaboration Technologies and Systems (Cts)</w:t>
      </w:r>
      <w:r>
        <w:t>, 430–37. IEEE.</w:t>
      </w:r>
    </w:p>
    <w:p w14:paraId="7FF403DB" w14:textId="77777777" w:rsidR="00FE5B0B" w:rsidRDefault="00DE4C30">
      <w:pPr>
        <w:pStyle w:val="a7"/>
      </w:pPr>
      <w:bookmarkStart w:id="27" w:name="ref-dinh2017blockbench"/>
      <w:bookmarkEnd w:id="26"/>
      <w:r>
        <w:t>Dinh, Tien Tuan Anh, Ji Wang, Gang Chen,</w:t>
      </w:r>
      <w:r>
        <w:t xml:space="preserve"> Rui Liu, Beng Chin Ooi, and Kian-Lee Tan. 2017. “Blockbench: A Framework for Analyzing Private Blockchains.” In </w:t>
      </w:r>
      <w:r>
        <w:rPr>
          <w:i/>
        </w:rPr>
        <w:t>Proceedings of the 2017 Acm International Conference on Management of Data</w:t>
      </w:r>
      <w:r>
        <w:t>, 1085–1100.</w:t>
      </w:r>
    </w:p>
    <w:p w14:paraId="4F44D70A" w14:textId="77777777" w:rsidR="00FE5B0B" w:rsidRDefault="00DE4C30">
      <w:pPr>
        <w:pStyle w:val="a7"/>
      </w:pPr>
      <w:bookmarkStart w:id="28" w:name="ref-malik2019trustchain"/>
      <w:bookmarkEnd w:id="27"/>
      <w:r>
        <w:t>Malik, Sidra, Volkan Dedeoglu, Salil S Kanhere, and Raja</w:t>
      </w:r>
      <w:r>
        <w:t xml:space="preserve"> Jurdak. 2019. “Trustchain: Trust Management in Blockchain and Iot Supported Supply Chains.” In </w:t>
      </w:r>
      <w:r>
        <w:rPr>
          <w:i/>
        </w:rPr>
        <w:t>2019 Ieee International Conference on Blockchain (Blockchain)</w:t>
      </w:r>
      <w:r>
        <w:t>, 184–93. IEEE.</w:t>
      </w:r>
    </w:p>
    <w:p w14:paraId="1EFA8136" w14:textId="77777777" w:rsidR="00FE5B0B" w:rsidRDefault="00DE4C30">
      <w:pPr>
        <w:pStyle w:val="a7"/>
      </w:pPr>
      <w:bookmarkStart w:id="29" w:name="ref-mcconaghy2016bigchaindb"/>
      <w:bookmarkEnd w:id="28"/>
      <w:r>
        <w:t>McConaghy, Trent, Rodolphe Marques, Andreas Müller, Dimitri De Jonghe, Troy McConag</w:t>
      </w:r>
      <w:r>
        <w:t xml:space="preserve">hy, Greg McMullen, Ryan Henderson, Sylvain Bellemare, and Alberto Granzotto. 2016. “Bigchaindb: A Scalable Blockchain Database.” </w:t>
      </w:r>
      <w:r>
        <w:rPr>
          <w:i/>
        </w:rPr>
        <w:t>White Paper, BigChainDB</w:t>
      </w:r>
      <w:r>
        <w:t>.</w:t>
      </w:r>
    </w:p>
    <w:p w14:paraId="0B3BC1A6" w14:textId="77777777" w:rsidR="00FE5B0B" w:rsidRDefault="00DE4C30">
      <w:pPr>
        <w:pStyle w:val="a7"/>
      </w:pPr>
      <w:bookmarkStart w:id="30" w:name="ref-mir2017large"/>
      <w:bookmarkEnd w:id="29"/>
      <w:r>
        <w:t>Mir, Zeeshan Hameed, and Fethi Filali. 2017. “Large-Scale Simulations and Performance Evaluation of Co</w:t>
      </w:r>
      <w:r>
        <w:t xml:space="preserve">nnected Cars-a V2v Communication Perspective.” </w:t>
      </w:r>
      <w:r>
        <w:rPr>
          <w:i/>
        </w:rPr>
        <w:t>Simulation Modelling Practice and Theory</w:t>
      </w:r>
      <w:r>
        <w:t xml:space="preserve"> 73. Elsevier: 55–71.</w:t>
      </w:r>
    </w:p>
    <w:p w14:paraId="0E80A64B" w14:textId="77777777" w:rsidR="00FE5B0B" w:rsidRDefault="00DE4C30">
      <w:pPr>
        <w:pStyle w:val="a7"/>
      </w:pPr>
      <w:bookmarkStart w:id="31" w:name="ref-noor2018energy"/>
      <w:bookmarkEnd w:id="30"/>
      <w:r>
        <w:t>Noor, Sana, Wentao Yang, Miao Guo, Koen H van Dam, and Xiaonan Wang. 2018. “Energy Demand Side Management Within Micro-Grid Networks Enhanced by Bl</w:t>
      </w:r>
      <w:r>
        <w:t xml:space="preserve">ockchain.” </w:t>
      </w:r>
      <w:r>
        <w:rPr>
          <w:i/>
        </w:rPr>
        <w:t>Applied Energy</w:t>
      </w:r>
      <w:r>
        <w:t xml:space="preserve"> 228. Elsevier: 1385–98.</w:t>
      </w:r>
    </w:p>
    <w:p w14:paraId="78784C6E" w14:textId="77777777" w:rsidR="00FE5B0B" w:rsidRDefault="00DE4C30">
      <w:pPr>
        <w:pStyle w:val="a7"/>
      </w:pPr>
      <w:bookmarkStart w:id="32" w:name="ref-prybila2020runtime"/>
      <w:bookmarkEnd w:id="31"/>
      <w:r>
        <w:t xml:space="preserve">Prybila, Christoph, Stefan Schulte, Christoph Hochreiner, and Ingo Weber. 2020. “Runtime Verification for Business Processes Utilizing the Bitcoin Blockchain.” </w:t>
      </w:r>
      <w:r>
        <w:rPr>
          <w:i/>
        </w:rPr>
        <w:t>Future Generation Computer Systems</w:t>
      </w:r>
      <w:r>
        <w:t xml:space="preserve"> 107. Elsevi</w:t>
      </w:r>
      <w:r>
        <w:t>er: 816–31.</w:t>
      </w:r>
    </w:p>
    <w:p w14:paraId="3A191937" w14:textId="77777777" w:rsidR="00FE5B0B" w:rsidRDefault="00DE4C30">
      <w:pPr>
        <w:pStyle w:val="a7"/>
      </w:pPr>
      <w:bookmarkStart w:id="33" w:name="ref-weber2016untrusted"/>
      <w:bookmarkEnd w:id="32"/>
      <w:r>
        <w:t xml:space="preserve">Weber, Ingo, Xiwei Xu, Régis Riveret, Guido Governatori, Alexander Ponomarev, and Jan Mendling. 2016. “Untrusted Business Process Monitoring and Execution Using Blockchain.” In </w:t>
      </w:r>
      <w:r>
        <w:rPr>
          <w:i/>
        </w:rPr>
        <w:t>International Conference on Business Process Management</w:t>
      </w:r>
      <w:r>
        <w:t>, 329–47. Sp</w:t>
      </w:r>
      <w:r>
        <w:t>ringer.</w:t>
      </w:r>
    </w:p>
    <w:p w14:paraId="6FE91331" w14:textId="77777777" w:rsidR="00FE5B0B" w:rsidRDefault="00DE4C30">
      <w:pPr>
        <w:pStyle w:val="a7"/>
        <w:rPr>
          <w:lang w:eastAsia="zh-CN"/>
        </w:rPr>
      </w:pPr>
      <w:bookmarkStart w:id="34" w:name="ref-zahnentferner2018chimeric"/>
      <w:bookmarkEnd w:id="33"/>
      <w:r>
        <w:t xml:space="preserve">Zahnentferner, Joachim. 2018. “Chimeric Ledgers: Translating and Unifying Utxo-Based and Account-Based Cryptocurrencies.” </w:t>
      </w:r>
      <w:r>
        <w:rPr>
          <w:i/>
          <w:lang w:eastAsia="zh-CN"/>
        </w:rPr>
        <w:t xml:space="preserve">IACR </w:t>
      </w:r>
      <w:proofErr w:type="spellStart"/>
      <w:r>
        <w:rPr>
          <w:i/>
          <w:lang w:eastAsia="zh-CN"/>
        </w:rPr>
        <w:t>Cryptol</w:t>
      </w:r>
      <w:proofErr w:type="spellEnd"/>
      <w:r>
        <w:rPr>
          <w:i/>
          <w:lang w:eastAsia="zh-CN"/>
        </w:rPr>
        <w:t xml:space="preserve">. </w:t>
      </w:r>
      <w:proofErr w:type="spellStart"/>
      <w:r>
        <w:rPr>
          <w:i/>
          <w:lang w:eastAsia="zh-CN"/>
        </w:rPr>
        <w:t>ePrint</w:t>
      </w:r>
      <w:proofErr w:type="spellEnd"/>
      <w:r>
        <w:rPr>
          <w:i/>
          <w:lang w:eastAsia="zh-CN"/>
        </w:rPr>
        <w:t xml:space="preserve"> Arch.</w:t>
      </w:r>
      <w:r>
        <w:rPr>
          <w:lang w:eastAsia="zh-CN"/>
        </w:rPr>
        <w:t xml:space="preserve"> 2018: 262.</w:t>
      </w:r>
    </w:p>
    <w:p w14:paraId="5B923230" w14:textId="77777777" w:rsidR="00FE5B0B" w:rsidRDefault="00DE4C30">
      <w:pPr>
        <w:pStyle w:val="a7"/>
        <w:rPr>
          <w:lang w:eastAsia="zh-CN"/>
        </w:rPr>
      </w:pPr>
      <w:bookmarkStart w:id="35" w:name="ref-刘博2018区块链技术在车联网中的应用研究"/>
      <w:bookmarkEnd w:id="34"/>
      <w:r>
        <w:rPr>
          <w:lang w:eastAsia="zh-CN"/>
        </w:rPr>
        <w:t>刘博</w:t>
      </w:r>
      <w:r>
        <w:rPr>
          <w:lang w:eastAsia="zh-CN"/>
        </w:rPr>
        <w:t xml:space="preserve">, and </w:t>
      </w:r>
      <w:r>
        <w:rPr>
          <w:lang w:eastAsia="zh-CN"/>
        </w:rPr>
        <w:t>周华平</w:t>
      </w:r>
      <w:r>
        <w:rPr>
          <w:lang w:eastAsia="zh-CN"/>
        </w:rPr>
        <w:t>. 2018. “</w:t>
      </w:r>
      <w:r>
        <w:rPr>
          <w:lang w:eastAsia="zh-CN"/>
        </w:rPr>
        <w:t>区块链技术在车联网中的应用研究</w:t>
      </w:r>
      <w:r>
        <w:rPr>
          <w:lang w:eastAsia="zh-CN"/>
        </w:rPr>
        <w:t xml:space="preserve">.” </w:t>
      </w:r>
      <w:r>
        <w:rPr>
          <w:i/>
          <w:lang w:eastAsia="zh-CN"/>
        </w:rPr>
        <w:t>收藏</w:t>
      </w:r>
      <w:r>
        <w:rPr>
          <w:lang w:eastAsia="zh-CN"/>
        </w:rPr>
        <w:t xml:space="preserve"> 40.</w:t>
      </w:r>
    </w:p>
    <w:p w14:paraId="129C5127" w14:textId="77777777" w:rsidR="00FE5B0B" w:rsidRDefault="00DE4C30">
      <w:pPr>
        <w:pStyle w:val="a7"/>
        <w:rPr>
          <w:lang w:eastAsia="zh-CN"/>
        </w:rPr>
      </w:pPr>
      <w:bookmarkStart w:id="36" w:name="ref-杨柳青2018区块链技术在车联网中的应用研究"/>
      <w:bookmarkEnd w:id="35"/>
      <w:r>
        <w:rPr>
          <w:lang w:eastAsia="zh-CN"/>
        </w:rPr>
        <w:t>杨柳青</w:t>
      </w:r>
      <w:r>
        <w:rPr>
          <w:lang w:eastAsia="zh-CN"/>
        </w:rPr>
        <w:t>. 2018. “</w:t>
      </w:r>
      <w:r>
        <w:rPr>
          <w:lang w:eastAsia="zh-CN"/>
        </w:rPr>
        <w:t>区块链技术在车联网中的应用研究</w:t>
      </w:r>
      <w:r>
        <w:rPr>
          <w:lang w:eastAsia="zh-CN"/>
        </w:rPr>
        <w:t xml:space="preserve">.” </w:t>
      </w:r>
      <w:r>
        <w:rPr>
          <w:i/>
          <w:lang w:eastAsia="zh-CN"/>
        </w:rPr>
        <w:t>收藏</w:t>
      </w:r>
      <w:r>
        <w:rPr>
          <w:lang w:eastAsia="zh-CN"/>
        </w:rPr>
        <w:t xml:space="preserve"> 6.</w:t>
      </w:r>
    </w:p>
    <w:p w14:paraId="11E2065C" w14:textId="77777777" w:rsidR="00FE5B0B" w:rsidRDefault="00DE4C30">
      <w:pPr>
        <w:pStyle w:val="a7"/>
        <w:rPr>
          <w:lang w:eastAsia="zh-CN"/>
        </w:rPr>
      </w:pPr>
      <w:bookmarkStart w:id="37" w:name="ref-杨现民2017区块链技术在教育领域的应用模式与现实挑战"/>
      <w:bookmarkEnd w:id="36"/>
      <w:proofErr w:type="gramStart"/>
      <w:r>
        <w:rPr>
          <w:lang w:eastAsia="zh-CN"/>
        </w:rPr>
        <w:t>杨现民</w:t>
      </w:r>
      <w:proofErr w:type="gramEnd"/>
      <w:r>
        <w:rPr>
          <w:lang w:eastAsia="zh-CN"/>
        </w:rPr>
        <w:t xml:space="preserve">, </w:t>
      </w:r>
      <w:r>
        <w:rPr>
          <w:lang w:eastAsia="zh-CN"/>
        </w:rPr>
        <w:t>李新</w:t>
      </w:r>
      <w:r>
        <w:rPr>
          <w:lang w:eastAsia="zh-CN"/>
        </w:rPr>
        <w:t xml:space="preserve">, </w:t>
      </w:r>
      <w:r>
        <w:rPr>
          <w:lang w:eastAsia="zh-CN"/>
        </w:rPr>
        <w:t>吴焕庆</w:t>
      </w:r>
      <w:r>
        <w:rPr>
          <w:lang w:eastAsia="zh-CN"/>
        </w:rPr>
        <w:t xml:space="preserve">, and </w:t>
      </w:r>
      <w:r>
        <w:rPr>
          <w:lang w:eastAsia="zh-CN"/>
        </w:rPr>
        <w:t>赵可云</w:t>
      </w:r>
      <w:r>
        <w:rPr>
          <w:lang w:eastAsia="zh-CN"/>
        </w:rPr>
        <w:t>. 2017. “</w:t>
      </w:r>
      <w:r>
        <w:rPr>
          <w:lang w:eastAsia="zh-CN"/>
        </w:rPr>
        <w:t>区块链技术在教育领域的应用模式与现实挑战</w:t>
      </w:r>
      <w:r>
        <w:rPr>
          <w:lang w:eastAsia="zh-CN"/>
        </w:rPr>
        <w:t xml:space="preserve">.” </w:t>
      </w:r>
      <w:r>
        <w:rPr>
          <w:i/>
          <w:lang w:eastAsia="zh-CN"/>
        </w:rPr>
        <w:t>现代远程教育研究</w:t>
      </w:r>
      <w:r>
        <w:rPr>
          <w:lang w:eastAsia="zh-CN"/>
        </w:rPr>
        <w:t xml:space="preserve"> 2 (34): r45.</w:t>
      </w:r>
    </w:p>
    <w:p w14:paraId="271AABF3" w14:textId="77777777" w:rsidR="00FE5B0B" w:rsidRDefault="00DE4C30">
      <w:pPr>
        <w:pStyle w:val="a7"/>
        <w:rPr>
          <w:lang w:eastAsia="zh-CN"/>
        </w:rPr>
      </w:pPr>
      <w:bookmarkStart w:id="38" w:name="ref-焦通2019区块链数据库"/>
      <w:bookmarkEnd w:id="37"/>
      <w:r>
        <w:rPr>
          <w:lang w:eastAsia="zh-CN"/>
        </w:rPr>
        <w:t>焦通</w:t>
      </w:r>
      <w:r>
        <w:rPr>
          <w:lang w:eastAsia="zh-CN"/>
        </w:rPr>
        <w:t xml:space="preserve">, </w:t>
      </w:r>
      <w:proofErr w:type="gramStart"/>
      <w:r>
        <w:rPr>
          <w:lang w:eastAsia="zh-CN"/>
        </w:rPr>
        <w:t>申德荣</w:t>
      </w:r>
      <w:proofErr w:type="gramEnd"/>
      <w:r>
        <w:rPr>
          <w:lang w:eastAsia="zh-CN"/>
        </w:rPr>
        <w:t xml:space="preserve">, </w:t>
      </w:r>
      <w:r>
        <w:rPr>
          <w:lang w:eastAsia="zh-CN"/>
        </w:rPr>
        <w:t>聂铁铮</w:t>
      </w:r>
      <w:r>
        <w:rPr>
          <w:lang w:eastAsia="zh-CN"/>
        </w:rPr>
        <w:t xml:space="preserve">, </w:t>
      </w:r>
      <w:proofErr w:type="gramStart"/>
      <w:r>
        <w:rPr>
          <w:lang w:eastAsia="zh-CN"/>
        </w:rPr>
        <w:t>寇月</w:t>
      </w:r>
      <w:proofErr w:type="gramEnd"/>
      <w:r>
        <w:rPr>
          <w:lang w:eastAsia="zh-CN"/>
        </w:rPr>
        <w:t xml:space="preserve">, </w:t>
      </w:r>
      <w:r>
        <w:rPr>
          <w:lang w:eastAsia="zh-CN"/>
        </w:rPr>
        <w:t>李晓华</w:t>
      </w:r>
      <w:r>
        <w:rPr>
          <w:lang w:eastAsia="zh-CN"/>
        </w:rPr>
        <w:t xml:space="preserve">, and </w:t>
      </w:r>
      <w:r>
        <w:rPr>
          <w:lang w:eastAsia="zh-CN"/>
        </w:rPr>
        <w:t>于戈</w:t>
      </w:r>
      <w:r>
        <w:rPr>
          <w:lang w:eastAsia="zh-CN"/>
        </w:rPr>
        <w:t>. 2019. “</w:t>
      </w:r>
      <w:r>
        <w:rPr>
          <w:lang w:eastAsia="zh-CN"/>
        </w:rPr>
        <w:t>区块链数据库</w:t>
      </w:r>
      <w:r>
        <w:rPr>
          <w:lang w:eastAsia="zh-CN"/>
        </w:rPr>
        <w:t xml:space="preserve">: </w:t>
      </w:r>
      <w:r>
        <w:rPr>
          <w:lang w:eastAsia="zh-CN"/>
        </w:rPr>
        <w:t>一种可查询且防篡改的数据库</w:t>
      </w:r>
      <w:r>
        <w:rPr>
          <w:lang w:eastAsia="zh-CN"/>
        </w:rPr>
        <w:t xml:space="preserve">.” </w:t>
      </w:r>
      <w:r>
        <w:rPr>
          <w:i/>
          <w:lang w:eastAsia="zh-CN"/>
        </w:rPr>
        <w:t>Journal of Software</w:t>
      </w:r>
      <w:r>
        <w:rPr>
          <w:lang w:eastAsia="zh-CN"/>
        </w:rPr>
        <w:t xml:space="preserve"> 9: 2671–85.</w:t>
      </w:r>
    </w:p>
    <w:p w14:paraId="4543496A" w14:textId="77777777" w:rsidR="00FE5B0B" w:rsidRDefault="00DE4C30">
      <w:pPr>
        <w:pStyle w:val="a7"/>
        <w:rPr>
          <w:lang w:eastAsia="zh-CN"/>
        </w:rPr>
      </w:pPr>
      <w:bookmarkStart w:id="39" w:name="ref-王瑞锦2020基于同态加密和区块链技术的车联网隐私保护方案"/>
      <w:bookmarkEnd w:id="38"/>
      <w:r>
        <w:rPr>
          <w:lang w:eastAsia="zh-CN"/>
        </w:rPr>
        <w:lastRenderedPageBreak/>
        <w:t>王瑞锦</w:t>
      </w:r>
      <w:r>
        <w:rPr>
          <w:lang w:eastAsia="zh-CN"/>
        </w:rPr>
        <w:t xml:space="preserve">, </w:t>
      </w:r>
      <w:proofErr w:type="gramStart"/>
      <w:r>
        <w:rPr>
          <w:lang w:eastAsia="zh-CN"/>
        </w:rPr>
        <w:t>唐榆程</w:t>
      </w:r>
      <w:proofErr w:type="gramEnd"/>
      <w:r>
        <w:rPr>
          <w:lang w:eastAsia="zh-CN"/>
        </w:rPr>
        <w:t xml:space="preserve">, </w:t>
      </w:r>
      <w:r>
        <w:rPr>
          <w:lang w:eastAsia="zh-CN"/>
        </w:rPr>
        <w:t>张巍琦</w:t>
      </w:r>
      <w:r>
        <w:rPr>
          <w:lang w:eastAsia="zh-CN"/>
        </w:rPr>
        <w:t xml:space="preserve">, and </w:t>
      </w:r>
      <w:r>
        <w:rPr>
          <w:lang w:eastAsia="zh-CN"/>
        </w:rPr>
        <w:t>张凤荔</w:t>
      </w:r>
      <w:r>
        <w:rPr>
          <w:lang w:eastAsia="zh-CN"/>
        </w:rPr>
        <w:t>. 2020. “</w:t>
      </w:r>
      <w:r>
        <w:rPr>
          <w:lang w:eastAsia="zh-CN"/>
        </w:rPr>
        <w:t>基于同态加密和区块链技术的车联网隐私保护方案</w:t>
      </w:r>
      <w:r>
        <w:rPr>
          <w:lang w:eastAsia="zh-CN"/>
        </w:rPr>
        <w:t xml:space="preserve">.” </w:t>
      </w:r>
      <w:r>
        <w:rPr>
          <w:i/>
          <w:lang w:eastAsia="zh-CN"/>
        </w:rPr>
        <w:t>网络与信息安全学报</w:t>
      </w:r>
      <w:r>
        <w:rPr>
          <w:lang w:eastAsia="zh-CN"/>
        </w:rPr>
        <w:t xml:space="preserve"> 6 (1): 46.</w:t>
      </w:r>
    </w:p>
    <w:p w14:paraId="416453EE" w14:textId="77777777" w:rsidR="00FE5B0B" w:rsidRDefault="00DE4C30">
      <w:pPr>
        <w:pStyle w:val="a7"/>
        <w:rPr>
          <w:lang w:eastAsia="zh-CN"/>
        </w:rPr>
      </w:pPr>
      <w:bookmarkStart w:id="40" w:name="ref-郭朝4区块链跨链技术分析"/>
      <w:bookmarkEnd w:id="39"/>
      <w:r>
        <w:rPr>
          <w:lang w:eastAsia="zh-CN"/>
        </w:rPr>
        <w:t>郭朝</w:t>
      </w:r>
      <w:r>
        <w:rPr>
          <w:lang w:eastAsia="zh-CN"/>
        </w:rPr>
        <w:t xml:space="preserve">, </w:t>
      </w:r>
      <w:proofErr w:type="gramStart"/>
      <w:r>
        <w:rPr>
          <w:lang w:eastAsia="zh-CN"/>
        </w:rPr>
        <w:t>郭</w:t>
      </w:r>
      <w:proofErr w:type="gramEnd"/>
      <w:r>
        <w:rPr>
          <w:lang w:eastAsia="zh-CN"/>
        </w:rPr>
        <w:t>帅印</w:t>
      </w:r>
      <w:r>
        <w:rPr>
          <w:lang w:eastAsia="zh-CN"/>
        </w:rPr>
        <w:t xml:space="preserve">, </w:t>
      </w:r>
      <w:r>
        <w:rPr>
          <w:lang w:eastAsia="zh-CN"/>
        </w:rPr>
        <w:t>张胜利</w:t>
      </w:r>
      <w:r>
        <w:rPr>
          <w:lang w:eastAsia="zh-CN"/>
        </w:rPr>
        <w:t xml:space="preserve">, </w:t>
      </w:r>
      <w:proofErr w:type="gramStart"/>
      <w:r>
        <w:rPr>
          <w:lang w:eastAsia="zh-CN"/>
        </w:rPr>
        <w:t>宋令阳</w:t>
      </w:r>
      <w:proofErr w:type="gramEnd"/>
      <w:r>
        <w:rPr>
          <w:lang w:eastAsia="zh-CN"/>
        </w:rPr>
        <w:t xml:space="preserve">, and </w:t>
      </w:r>
      <w:r>
        <w:rPr>
          <w:lang w:eastAsia="zh-CN"/>
        </w:rPr>
        <w:t>王晖</w:t>
      </w:r>
      <w:r>
        <w:rPr>
          <w:lang w:eastAsia="zh-CN"/>
        </w:rPr>
        <w:t>. n.d. “</w:t>
      </w:r>
      <w:r>
        <w:rPr>
          <w:lang w:eastAsia="zh-CN"/>
        </w:rPr>
        <w:t>区块链跨链技术分析</w:t>
      </w:r>
      <w:r>
        <w:rPr>
          <w:lang w:eastAsia="zh-CN"/>
        </w:rPr>
        <w:t xml:space="preserve">.” </w:t>
      </w:r>
      <w:r>
        <w:rPr>
          <w:i/>
          <w:lang w:eastAsia="zh-CN"/>
        </w:rPr>
        <w:t>物联网学报</w:t>
      </w:r>
      <w:r>
        <w:rPr>
          <w:lang w:eastAsia="zh-CN"/>
        </w:rPr>
        <w:t xml:space="preserve"> 4 (2): 35.</w:t>
      </w:r>
    </w:p>
    <w:p w14:paraId="40F4A4EE" w14:textId="77777777" w:rsidR="00FE5B0B" w:rsidRDefault="00DE4C30">
      <w:pPr>
        <w:pStyle w:val="a7"/>
        <w:rPr>
          <w:lang w:eastAsia="zh-CN"/>
        </w:rPr>
      </w:pPr>
      <w:bookmarkStart w:id="41" w:name="ref-龚钢军2019基于区块链的能源互联网智能交易与协同调度体系研究"/>
      <w:bookmarkEnd w:id="40"/>
      <w:r>
        <w:rPr>
          <w:lang w:eastAsia="zh-CN"/>
        </w:rPr>
        <w:t>龚钢军</w:t>
      </w:r>
      <w:r>
        <w:rPr>
          <w:lang w:eastAsia="zh-CN"/>
        </w:rPr>
        <w:t xml:space="preserve">, </w:t>
      </w:r>
      <w:r>
        <w:rPr>
          <w:lang w:eastAsia="zh-CN"/>
        </w:rPr>
        <w:t>张桐</w:t>
      </w:r>
      <w:r>
        <w:rPr>
          <w:lang w:eastAsia="zh-CN"/>
        </w:rPr>
        <w:t xml:space="preserve">, </w:t>
      </w:r>
      <w:proofErr w:type="gramStart"/>
      <w:r>
        <w:rPr>
          <w:lang w:eastAsia="zh-CN"/>
        </w:rPr>
        <w:t>魏沛芳</w:t>
      </w:r>
      <w:proofErr w:type="gramEnd"/>
      <w:r>
        <w:rPr>
          <w:lang w:eastAsia="zh-CN"/>
        </w:rPr>
        <w:t xml:space="preserve">, </w:t>
      </w:r>
      <w:r>
        <w:rPr>
          <w:lang w:eastAsia="zh-CN"/>
        </w:rPr>
        <w:t>苏畅</w:t>
      </w:r>
      <w:r>
        <w:rPr>
          <w:lang w:eastAsia="zh-CN"/>
        </w:rPr>
        <w:t xml:space="preserve">, </w:t>
      </w:r>
      <w:r>
        <w:rPr>
          <w:lang w:eastAsia="zh-CN"/>
        </w:rPr>
        <w:t>王慧娟</w:t>
      </w:r>
      <w:r>
        <w:rPr>
          <w:lang w:eastAsia="zh-CN"/>
        </w:rPr>
        <w:t xml:space="preserve">, </w:t>
      </w:r>
      <w:proofErr w:type="gramStart"/>
      <w:r>
        <w:rPr>
          <w:lang w:eastAsia="zh-CN"/>
        </w:rPr>
        <w:t>吴秋新</w:t>
      </w:r>
      <w:proofErr w:type="gramEnd"/>
      <w:r>
        <w:rPr>
          <w:lang w:eastAsia="zh-CN"/>
        </w:rPr>
        <w:t xml:space="preserve">, </w:t>
      </w:r>
      <w:r>
        <w:rPr>
          <w:lang w:eastAsia="zh-CN"/>
        </w:rPr>
        <w:t>刘韧</w:t>
      </w:r>
      <w:r>
        <w:rPr>
          <w:lang w:eastAsia="zh-CN"/>
        </w:rPr>
        <w:t xml:space="preserve">, and </w:t>
      </w:r>
      <w:proofErr w:type="gramStart"/>
      <w:r>
        <w:rPr>
          <w:lang w:eastAsia="zh-CN"/>
        </w:rPr>
        <w:t>张帅</w:t>
      </w:r>
      <w:proofErr w:type="gramEnd"/>
      <w:r>
        <w:rPr>
          <w:lang w:eastAsia="zh-CN"/>
        </w:rPr>
        <w:t>. 2019. “</w:t>
      </w:r>
      <w:r>
        <w:rPr>
          <w:lang w:eastAsia="zh-CN"/>
        </w:rPr>
        <w:t>基于区块链的能源互联网智能交易与协同调度体系研究</w:t>
      </w:r>
      <w:r>
        <w:rPr>
          <w:lang w:eastAsia="zh-CN"/>
        </w:rPr>
        <w:t xml:space="preserve">.” </w:t>
      </w:r>
      <w:r>
        <w:rPr>
          <w:i/>
          <w:lang w:eastAsia="zh-CN"/>
        </w:rPr>
        <w:t>资源环境与工程</w:t>
      </w:r>
      <w:r>
        <w:rPr>
          <w:lang w:eastAsia="zh-CN"/>
        </w:rPr>
        <w:t>, 1278–89.</w:t>
      </w:r>
      <w:bookmarkEnd w:id="25"/>
      <w:bookmarkEnd w:id="41"/>
    </w:p>
    <w:sectPr w:rsidR="00FE5B0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357FC" w14:textId="77777777" w:rsidR="00DE4C30" w:rsidRDefault="00DE4C30">
      <w:pPr>
        <w:spacing w:after="0"/>
      </w:pPr>
      <w:r>
        <w:separator/>
      </w:r>
    </w:p>
  </w:endnote>
  <w:endnote w:type="continuationSeparator" w:id="0">
    <w:p w14:paraId="6CABD56C" w14:textId="77777777" w:rsidR="00DE4C30" w:rsidRDefault="00DE4C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08ABA" w14:textId="77777777" w:rsidR="00DE4C30" w:rsidRDefault="00DE4C30">
      <w:r>
        <w:separator/>
      </w:r>
    </w:p>
  </w:footnote>
  <w:footnote w:type="continuationSeparator" w:id="0">
    <w:p w14:paraId="7C515185" w14:textId="77777777" w:rsidR="00DE4C30" w:rsidRDefault="00DE4C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559A4D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156C3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DACA21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AD308E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06E6"/>
    <w:rsid w:val="00011C8B"/>
    <w:rsid w:val="004E29B3"/>
    <w:rsid w:val="00590D07"/>
    <w:rsid w:val="00784D58"/>
    <w:rsid w:val="008D6863"/>
    <w:rsid w:val="00B86B75"/>
    <w:rsid w:val="00BC48D5"/>
    <w:rsid w:val="00C36279"/>
    <w:rsid w:val="00DE4C30"/>
    <w:rsid w:val="00E315A3"/>
    <w:rsid w:val="00FE5B0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DB14E"/>
  <w15:docId w15:val="{86A0E1BB-C96D-44FD-8493-E1073011E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2881</Words>
  <Characters>16426</Characters>
  <Application>Microsoft Office Word</Application>
  <DocSecurity>0</DocSecurity>
  <Lines>136</Lines>
  <Paragraphs>38</Paragraphs>
  <ScaleCrop>false</ScaleCrop>
  <Company/>
  <LinksUpToDate>false</LinksUpToDate>
  <CharactersWithSpaces>19269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松强</cp:lastModifiedBy>
  <cp:revision>2</cp:revision>
  <dcterms:created xsi:type="dcterms:W3CDTF">2021-03-24T13:48:00Z</dcterms:created>
  <dcterms:modified xsi:type="dcterms:W3CDTF">2021-03-24T13:54:00Z</dcterms:modified>
</cp:coreProperties>
</file>