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Android-related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default"/>
          <w:b/>
          <w:bCs/>
          <w:sz w:val="32"/>
          <w:szCs w:val="40"/>
        </w:rPr>
        <w:t>questions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from </w:t>
      </w:r>
      <w:r>
        <w:rPr>
          <w:rFonts w:hint="default"/>
          <w:b/>
          <w:bCs/>
          <w:sz w:val="32"/>
          <w:szCs w:val="40"/>
        </w:rPr>
        <w:t>Stack</w:t>
      </w:r>
      <w:r>
        <w:rPr>
          <w:rFonts w:hint="eastAsia"/>
          <w:b/>
          <w:bCs/>
          <w:sz w:val="32"/>
          <w:szCs w:val="40"/>
          <w:lang w:val="en-US" w:eastAsia="zh-CN"/>
        </w:rPr>
        <w:t>O</w:t>
      </w:r>
      <w:r>
        <w:rPr>
          <w:rFonts w:hint="default"/>
          <w:b/>
          <w:bCs/>
          <w:sz w:val="32"/>
          <w:szCs w:val="40"/>
        </w:rPr>
        <w:t>verflow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Cool feature</w:t>
      </w:r>
    </w:p>
    <w:p>
      <w:pPr>
        <w:jc w:val="left"/>
        <w:rPr>
          <w:rFonts w:hint="eastAsia" w:eastAsia="SimSun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This website could search for any topic you interested in, not just 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24"/>
          <w:szCs w:val="24"/>
        </w:rPr>
        <w:t>Android</w:t>
      </w:r>
      <w:r>
        <w:rPr>
          <w:rFonts w:hint="eastAsia" w:ascii="Calibri" w:hAnsi="Calibri" w:eastAsia="SimSun" w:cs="Calibri"/>
          <w:i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Install Process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1.Download ZIP and unzip.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0500" cy="25660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2.Open Pycharm and click the open button.Choose the project where it's downloaded.</w:t>
      </w:r>
    </w:p>
    <w:p>
      <w:pPr>
        <w:jc w:val="left"/>
      </w:pPr>
      <w:r>
        <w:drawing>
          <wp:inline distT="0" distB="0" distL="114300" distR="114300">
            <wp:extent cx="2252980" cy="3524885"/>
            <wp:effectExtent l="0" t="0" r="1397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640" cy="350202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3.Open Settings to configure environment.</w:t>
      </w:r>
    </w:p>
    <w:p>
      <w:pPr>
        <w:jc w:val="left"/>
      </w:pPr>
      <w:r>
        <w:drawing>
          <wp:inline distT="0" distB="0" distL="114300" distR="114300">
            <wp:extent cx="1964055" cy="4067175"/>
            <wp:effectExtent l="0" t="0" r="171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4.At the top of the right panel, click the gear icon to add a Python Interpreter with environment Python 3.7</w:t>
      </w:r>
    </w:p>
    <w:p>
      <w:pPr>
        <w:jc w:val="left"/>
      </w:pPr>
      <w:r>
        <w:drawing>
          <wp:inline distT="0" distB="0" distL="114300" distR="114300">
            <wp:extent cx="5241290" cy="3618865"/>
            <wp:effectExtent l="0" t="0" r="165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Click the add icon to add the related dependencies.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(eel v 0.12.2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requests v 2.21.0)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7338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Open the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/Android-related-questions-Stackoverflow/Web.py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 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file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;Click the green Run Button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578350" cy="3934460"/>
            <wp:effectExtent l="0" t="0" r="1270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Display Result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Open the website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r>
        <w:drawing>
          <wp:inline distT="0" distB="0" distL="114300" distR="114300">
            <wp:extent cx="4411980" cy="3799205"/>
            <wp:effectExtent l="0" t="0" r="762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Search Results</w:t>
      </w:r>
    </w:p>
    <w:p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558790" cy="3417570"/>
            <wp:effectExtent l="0" t="0" r="3810" b="1143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DC7E"/>
    <w:multiLevelType w:val="singleLevel"/>
    <w:tmpl w:val="36BEDC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4F22F5"/>
    <w:multiLevelType w:val="singleLevel"/>
    <w:tmpl w:val="584F22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F4164"/>
    <w:rsid w:val="11E55F16"/>
    <w:rsid w:val="1E8F4164"/>
    <w:rsid w:val="500779A0"/>
    <w:rsid w:val="52D13B2D"/>
    <w:rsid w:val="637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2020-03-02T13:02:00Z</dcterms:created>
  <dc:creator>凹里袄</dc:creator>
  <cp:lastModifiedBy>凹里袄</cp:lastModifiedBy>
  <dcterms:modified xsi:type="dcterms:W3CDTF">2020-03-03T05:18:40Z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