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Mad scientist" w:hAnsi="Mad scientist" w:cs="Mad scientist" w:eastAsia="Mad scientist"/>
          <w:b/>
          <w:i/>
          <w:color w:val="0070C0"/>
          <w:spacing w:val="0"/>
          <w:position w:val="0"/>
          <w:sz w:val="32"/>
          <w:u w:val="single"/>
          <w:shd w:fill="auto" w:val="clear"/>
        </w:rPr>
      </w:pPr>
      <w:r>
        <w:object w:dxaOrig="1579" w:dyaOrig="2389">
          <v:rect xmlns:o="urn:schemas-microsoft-com:office:office" xmlns:v="urn:schemas-microsoft-com:vml" id="rectole0000000000" style="width:78.950000pt;height:119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Mad scientist" w:hAnsi="Mad scientist" w:cs="Mad scientist" w:eastAsia="Mad scientist"/>
          <w:b/>
          <w:color w:val="0070C0"/>
          <w:spacing w:val="0"/>
          <w:position w:val="0"/>
          <w:sz w:val="32"/>
          <w:shd w:fill="auto" w:val="clear"/>
        </w:rPr>
        <w:t xml:space="preserve">                 </w:t>
      </w:r>
      <w:r>
        <w:rPr>
          <w:rFonts w:ascii="Mad scientist" w:hAnsi="Mad scientist" w:cs="Mad scientist" w:eastAsia="Mad scientist"/>
          <w:b/>
          <w:i/>
          <w:color w:val="0070C0"/>
          <w:spacing w:val="0"/>
          <w:position w:val="0"/>
          <w:sz w:val="32"/>
          <w:u w:val="single"/>
          <w:shd w:fill="auto" w:val="clear"/>
        </w:rPr>
        <w:t xml:space="preserve">Curriculum Vitae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nom et prenom : Smadhi Taieb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age : 39 ans  civilité : celibataire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Adresse : 285, rue Nouakchott, cité Ksar Bardo, Bèja 9000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@mail :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smadhi.taieb@gmail.com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 : +216 99 810 099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70C0"/>
          <w:spacing w:val="0"/>
          <w:position w:val="0"/>
          <w:sz w:val="22"/>
          <w:u w:val="single"/>
          <w:shd w:fill="auto" w:val="clear"/>
        </w:rPr>
        <w:t xml:space="preserve">Etudes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 :</w:t>
      </w:r>
    </w:p>
    <w:p>
      <w:pPr>
        <w:numPr>
          <w:ilvl w:val="0"/>
          <w:numId w:val="3"/>
        </w:numPr>
        <w:spacing w:before="0" w:after="200" w:line="276"/>
        <w:ind w:right="0" w:left="751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Baccalauréat  section science expérimentales en 2002 lycée Ibn Mandhour Beja </w:t>
      </w:r>
    </w:p>
    <w:p>
      <w:pPr>
        <w:numPr>
          <w:ilvl w:val="0"/>
          <w:numId w:val="3"/>
        </w:numPr>
        <w:spacing w:before="0" w:after="200" w:line="276"/>
        <w:ind w:right="0" w:left="751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1ère année cycle préparatoire en 2003  institut national agronomique de Tunisie</w:t>
      </w:r>
    </w:p>
    <w:p>
      <w:pPr>
        <w:numPr>
          <w:ilvl w:val="0"/>
          <w:numId w:val="3"/>
        </w:numPr>
        <w:spacing w:before="0" w:after="200" w:line="276"/>
        <w:ind w:right="0" w:left="751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ère année DEUPC en 2005-2006 Sciences de la Vie et de la Terre Bizerte</w:t>
      </w:r>
    </w:p>
    <w:p>
      <w:pPr>
        <w:numPr>
          <w:ilvl w:val="0"/>
          <w:numId w:val="3"/>
        </w:numPr>
        <w:spacing w:before="0" w:after="200" w:line="276"/>
        <w:ind w:right="0" w:left="751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Technicien supérieur en conception et fabrication des Moules et Outillages Sousse en 2007 centre sectoriel de formation en soudure outillage et plasturgie Sousse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70C0"/>
          <w:spacing w:val="0"/>
          <w:position w:val="0"/>
          <w:sz w:val="22"/>
          <w:u w:val="single"/>
          <w:shd w:fill="auto" w:val="clear"/>
        </w:rPr>
        <w:t xml:space="preserve">Formations et stages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 :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2007-2008- stage auprès de la société MPO service (mécanique de précision outillage et services) route de Mornag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1135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Naassen 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2009 - stage auprès de la société Plastotecnic Tunisie ( route 7224 Sidi Salah 2036 Chotrana La Soukra )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2010 - stage auprès de la société porte clefs Bellamine ( 12 rue du Caire Nabeul ) 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2011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CEFE ( agence nationale pour l’emploi et le travail independant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ANETI Beja ) 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2013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PVI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éparation à la vie industrielle ATGC 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2013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informatique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bureautique ( centre d’informatique et de la formation des entreprises Beja ) 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2014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Analyse du lait SOTUCOLAIT Beja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70C0"/>
          <w:spacing w:val="0"/>
          <w:position w:val="0"/>
          <w:sz w:val="22"/>
          <w:u w:val="single"/>
          <w:shd w:fill="auto" w:val="clear"/>
        </w:rPr>
        <w:t xml:space="preserve">Travail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 :</w:t>
      </w: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Technicien supérieure centre collecte lait ( SOTUCOLAIT )</w:t>
      </w: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 ans d’expériences 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70C0"/>
          <w:spacing w:val="0"/>
          <w:position w:val="0"/>
          <w:sz w:val="22"/>
          <w:u w:val="single"/>
          <w:shd w:fill="auto" w:val="clear"/>
        </w:rPr>
        <w:t xml:space="preserve">Permis de conduire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 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10 / 37828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2006-12-08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70C0"/>
          <w:spacing w:val="0"/>
          <w:position w:val="0"/>
          <w:sz w:val="22"/>
          <w:u w:val="single"/>
          <w:shd w:fill="auto" w:val="clear"/>
        </w:rPr>
        <w:t xml:space="preserve">Connaissances en informatiques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 :</w:t>
      </w: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Microsoft (Word / Excel / Access)</w:t>
      </w: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Application internet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i/>
          <w:color w:val="0070C0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0070C0"/>
          <w:spacing w:val="0"/>
          <w:position w:val="0"/>
          <w:sz w:val="22"/>
          <w:u w:val="single"/>
          <w:shd w:fill="auto" w:val="clear"/>
        </w:rPr>
        <w:t xml:space="preserve">Langues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 : </w:t>
      </w:r>
    </w:p>
    <w:tbl>
      <w:tblPr/>
      <w:tblGrid>
        <w:gridCol w:w="847"/>
        <w:gridCol w:w="846"/>
        <w:gridCol w:w="851"/>
        <w:gridCol w:w="846"/>
        <w:gridCol w:w="851"/>
        <w:gridCol w:w="794"/>
        <w:gridCol w:w="682"/>
        <w:gridCol w:w="727"/>
        <w:gridCol w:w="794"/>
      </w:tblGrid>
      <w:tr>
        <w:trPr>
          <w:trHeight w:val="397" w:hRule="auto"/>
          <w:jc w:val="center"/>
        </w:trPr>
        <w:tc>
          <w:tcPr>
            <w:tcW w:w="2544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3f3f3" w:val="clear"/>
            <w:tcMar>
              <w:left w:w="70" w:type="dxa"/>
              <w:right w:w="70" w:type="dxa"/>
            </w:tcMar>
            <w:vAlign w:val="center"/>
          </w:tcPr>
          <w:p>
            <w:pPr>
              <w:keepNext w:val="true"/>
              <w:tabs>
                <w:tab w:val="left" w:pos="341" w:leader="none"/>
                <w:tab w:val="right" w:pos="3698" w:leader="none"/>
                <w:tab w:val="right" w:pos="5388" w:leader="none"/>
                <w:tab w:val="right" w:pos="6886" w:leader="none"/>
              </w:tabs>
              <w:spacing w:before="9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akkal Majalla" w:hAnsi="Sakkal Majalla" w:cs="Sakkal Majalla" w:eastAsia="Sakkal Majall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Arabe</w:t>
            </w:r>
          </w:p>
        </w:tc>
        <w:tc>
          <w:tcPr>
            <w:tcW w:w="2491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3f3f3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341" w:leader="none"/>
                <w:tab w:val="right" w:pos="3698" w:leader="none"/>
                <w:tab w:val="right" w:pos="5388" w:leader="none"/>
                <w:tab w:val="right" w:pos="6886" w:leader="none"/>
              </w:tabs>
              <w:spacing w:before="9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akkal Majalla" w:hAnsi="Sakkal Majalla" w:cs="Sakkal Majalla" w:eastAsia="Sakkal Majall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Français</w:t>
            </w:r>
          </w:p>
        </w:tc>
        <w:tc>
          <w:tcPr>
            <w:tcW w:w="220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3f3f3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341" w:leader="none"/>
                <w:tab w:val="right" w:pos="3698" w:leader="none"/>
                <w:tab w:val="right" w:pos="5388" w:leader="none"/>
                <w:tab w:val="right" w:pos="6886" w:leader="none"/>
              </w:tabs>
              <w:spacing w:before="9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akkal Majalla" w:hAnsi="Sakkal Majalla" w:cs="Sakkal Majalla" w:eastAsia="Sakkal Majall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Anglais</w:t>
            </w:r>
          </w:p>
        </w:tc>
      </w:tr>
      <w:tr>
        <w:trPr>
          <w:trHeight w:val="397" w:hRule="auto"/>
          <w:jc w:val="center"/>
        </w:trPr>
        <w:tc>
          <w:tcPr>
            <w:tcW w:w="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341" w:leader="none"/>
                <w:tab w:val="right" w:pos="3698" w:leader="none"/>
                <w:tab w:val="right" w:pos="5388" w:leader="none"/>
                <w:tab w:val="right" w:pos="6886" w:leader="none"/>
              </w:tabs>
              <w:spacing w:before="9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akkal Majalla" w:hAnsi="Sakkal Majalla" w:cs="Sakkal Majalla" w:eastAsia="Sakkal Majall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341" w:leader="none"/>
                <w:tab w:val="right" w:pos="3698" w:leader="none"/>
                <w:tab w:val="right" w:pos="5388" w:leader="none"/>
                <w:tab w:val="right" w:pos="6886" w:leader="none"/>
              </w:tabs>
              <w:spacing w:before="9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akkal Majalla" w:hAnsi="Sakkal Majalla" w:cs="Sakkal Majalla" w:eastAsia="Sakkal Majall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écrit</w:t>
            </w: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341" w:leader="none"/>
                <w:tab w:val="right" w:pos="3698" w:leader="none"/>
                <w:tab w:val="right" w:pos="5388" w:leader="none"/>
                <w:tab w:val="right" w:pos="6886" w:leader="none"/>
              </w:tabs>
              <w:spacing w:before="9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akkal Majalla" w:hAnsi="Sakkal Majalla" w:cs="Sakkal Majalla" w:eastAsia="Sakkal Majall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parlé</w:t>
            </w: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341" w:leader="none"/>
                <w:tab w:val="right" w:pos="3698" w:leader="none"/>
                <w:tab w:val="right" w:pos="5388" w:leader="none"/>
                <w:tab w:val="right" w:pos="6886" w:leader="none"/>
              </w:tabs>
              <w:spacing w:before="9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akkal Majalla" w:hAnsi="Sakkal Majalla" w:cs="Sakkal Majalla" w:eastAsia="Sakkal Majall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341" w:leader="none"/>
                <w:tab w:val="right" w:pos="3698" w:leader="none"/>
                <w:tab w:val="right" w:pos="5388" w:leader="none"/>
                <w:tab w:val="right" w:pos="6886" w:leader="none"/>
              </w:tabs>
              <w:spacing w:before="9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akkal Majalla" w:hAnsi="Sakkal Majalla" w:cs="Sakkal Majalla" w:eastAsia="Sakkal Majall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écrit</w:t>
            </w:r>
          </w:p>
        </w:tc>
        <w:tc>
          <w:tcPr>
            <w:tcW w:w="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341" w:leader="none"/>
                <w:tab w:val="right" w:pos="3698" w:leader="none"/>
                <w:tab w:val="right" w:pos="5388" w:leader="none"/>
                <w:tab w:val="right" w:pos="6886" w:leader="none"/>
              </w:tabs>
              <w:spacing w:before="9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akkal Majalla" w:hAnsi="Sakkal Majalla" w:cs="Sakkal Majalla" w:eastAsia="Sakkal Majall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parlé</w:t>
            </w:r>
          </w:p>
        </w:tc>
        <w:tc>
          <w:tcPr>
            <w:tcW w:w="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341" w:leader="none"/>
                <w:tab w:val="right" w:pos="3698" w:leader="none"/>
                <w:tab w:val="right" w:pos="5388" w:leader="none"/>
                <w:tab w:val="right" w:pos="6886" w:leader="none"/>
              </w:tabs>
              <w:spacing w:before="9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akkal Majalla" w:hAnsi="Sakkal Majalla" w:cs="Sakkal Majalla" w:eastAsia="Sakkal Majall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lu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341" w:leader="none"/>
                <w:tab w:val="right" w:pos="3698" w:leader="none"/>
                <w:tab w:val="right" w:pos="5388" w:leader="none"/>
                <w:tab w:val="right" w:pos="6886" w:leader="none"/>
              </w:tabs>
              <w:spacing w:before="9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akkal Majalla" w:hAnsi="Sakkal Majalla" w:cs="Sakkal Majalla" w:eastAsia="Sakkal Majall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écrit</w:t>
            </w:r>
          </w:p>
        </w:tc>
        <w:tc>
          <w:tcPr>
            <w:tcW w:w="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341" w:leader="none"/>
                <w:tab w:val="right" w:pos="3698" w:leader="none"/>
                <w:tab w:val="right" w:pos="5388" w:leader="none"/>
                <w:tab w:val="right" w:pos="6886" w:leader="none"/>
              </w:tabs>
              <w:spacing w:before="9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akkal Majalla" w:hAnsi="Sakkal Majalla" w:cs="Sakkal Majalla" w:eastAsia="Sakkal Majalla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parlé</w:t>
            </w:r>
          </w:p>
        </w:tc>
      </w:tr>
      <w:tr>
        <w:trPr>
          <w:trHeight w:val="284" w:hRule="auto"/>
          <w:jc w:val="center"/>
          <w:cantSplit w:val="1"/>
        </w:trPr>
        <w:tc>
          <w:tcPr>
            <w:tcW w:w="8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  <w:t xml:space="preserve">+ + + +</w:t>
            </w: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  <w:t xml:space="preserve">+ + + +</w:t>
            </w: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  <w:t xml:space="preserve">+ + + +</w:t>
            </w:r>
          </w:p>
        </w:tc>
        <w:tc>
          <w:tcPr>
            <w:tcW w:w="8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  <w:t xml:space="preserve">+ + + </w:t>
            </w:r>
          </w:p>
        </w:tc>
        <w:tc>
          <w:tcPr>
            <w:tcW w:w="8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  <w:t xml:space="preserve">+ + +</w:t>
            </w:r>
          </w:p>
        </w:tc>
        <w:tc>
          <w:tcPr>
            <w:tcW w:w="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  <w:t xml:space="preserve">+ + +</w:t>
            </w:r>
          </w:p>
        </w:tc>
        <w:tc>
          <w:tcPr>
            <w:tcW w:w="68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  <w:t xml:space="preserve">+ + </w:t>
            </w:r>
          </w:p>
        </w:tc>
        <w:tc>
          <w:tcPr>
            <w:tcW w:w="7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  <w:t xml:space="preserve">+ +</w:t>
            </w:r>
          </w:p>
        </w:tc>
        <w:tc>
          <w:tcPr>
            <w:tcW w:w="7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aps w:val="true"/>
                <w:color w:val="auto"/>
                <w:spacing w:val="0"/>
                <w:position w:val="0"/>
                <w:sz w:val="24"/>
                <w:shd w:fill="auto" w:val="clear"/>
              </w:rPr>
              <w:t xml:space="preserve">+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57" w:firstLine="0"/>
        <w:jc w:val="left"/>
        <w:rPr>
          <w:rFonts w:ascii="Sakkal Majalla" w:hAnsi="Sakkal Majalla" w:cs="Sakkal Majalla" w:eastAsia="Sakkal Majalla"/>
          <w:color w:val="auto"/>
          <w:spacing w:val="0"/>
          <w:position w:val="0"/>
          <w:sz w:val="32"/>
          <w:shd w:fill="auto" w:val="clear"/>
        </w:rPr>
      </w:pPr>
    </w:p>
    <w:tbl>
      <w:tblPr>
        <w:tblInd w:w="279" w:type="dxa"/>
      </w:tblPr>
      <w:tblGrid>
        <w:gridCol w:w="9497"/>
      </w:tblGrid>
      <w:tr>
        <w:trPr>
          <w:trHeight w:val="1" w:hRule="atLeast"/>
          <w:jc w:val="left"/>
        </w:trPr>
        <w:tc>
          <w:tcPr>
            <w:tcW w:w="94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2f2f2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akkal Majalla" w:hAnsi="Sakkal Majalla" w:cs="Sakkal Majalla" w:eastAsia="Sakkal Majalla"/>
                <w:color w:val="auto"/>
                <w:spacing w:val="0"/>
                <w:position w:val="0"/>
                <w:sz w:val="32"/>
                <w:shd w:fill="auto" w:val="clear"/>
              </w:rPr>
              <w:t xml:space="preserve">Ma modeste expérience professionnelle recèle des connaissances pluridisciplinaires, atouts majeurs suffisamment solides, pour contribuer à la réussite d’autres postes dans le secteur privé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36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3">
    <w:abstractNumId w:val="18"/>
  </w:num>
  <w:num w:numId="5">
    <w:abstractNumId w:val="12"/>
  </w:num>
  <w:num w:numId="7">
    <w:abstractNumId w:val="6"/>
  </w:num>
  <w:num w:numId="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numbering.xml" Id="docRId3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mailto:smadhi.taieb@gmail.com" Id="docRId2" Type="http://schemas.openxmlformats.org/officeDocument/2006/relationships/hyperlink" /><Relationship Target="styles.xml" Id="docRId4" Type="http://schemas.openxmlformats.org/officeDocument/2006/relationships/styles" /></Relationships>
</file>