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5D1F" w14:textId="77777777" w:rsidR="00013C0F" w:rsidRDefault="00013C0F" w:rsidP="00013C0F">
      <w:pPr>
        <w:rPr>
          <w:b/>
          <w:bCs/>
          <w:color w:val="2F5496" w:themeColor="accent1" w:themeShade="BF"/>
          <w:sz w:val="28"/>
          <w:szCs w:val="28"/>
        </w:rPr>
      </w:pPr>
      <w:r w:rsidRPr="00E8101C">
        <w:rPr>
          <w:noProof/>
          <w:color w:val="2F5496" w:themeColor="accent1" w:themeShade="BF"/>
          <w:sz w:val="24"/>
          <w:szCs w:val="24"/>
        </w:rPr>
        <w:drawing>
          <wp:anchor distT="0" distB="0" distL="114300" distR="114300" simplePos="0" relativeHeight="251658240" behindDoc="1" locked="0" layoutInCell="1" allowOverlap="1" wp14:anchorId="2C018305" wp14:editId="510C2F62">
            <wp:simplePos x="0" y="0"/>
            <wp:positionH relativeFrom="page">
              <wp:align>right</wp:align>
            </wp:positionH>
            <wp:positionV relativeFrom="paragraph">
              <wp:posOffset>-918998</wp:posOffset>
            </wp:positionV>
            <wp:extent cx="7763164" cy="10043985"/>
            <wp:effectExtent l="0" t="0" r="9525" b="0"/>
            <wp:wrapNone/>
            <wp:docPr id="14595336" name="Picture 14595336"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336" name="Picture 471234193" descr="A blue and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3164" cy="10043985"/>
                    </a:xfrm>
                    <a:prstGeom prst="rect">
                      <a:avLst/>
                    </a:prstGeom>
                  </pic:spPr>
                </pic:pic>
              </a:graphicData>
            </a:graphic>
            <wp14:sizeRelH relativeFrom="page">
              <wp14:pctWidth>0</wp14:pctWidth>
            </wp14:sizeRelH>
            <wp14:sizeRelV relativeFrom="page">
              <wp14:pctHeight>0</wp14:pctHeight>
            </wp14:sizeRelV>
          </wp:anchor>
        </w:drawing>
      </w:r>
      <w:r w:rsidRPr="00E8101C">
        <w:rPr>
          <w:b/>
          <w:bCs/>
          <w:color w:val="2F5496" w:themeColor="accent1" w:themeShade="BF"/>
          <w:sz w:val="36"/>
          <w:szCs w:val="36"/>
        </w:rPr>
        <w:t>NarcoTech</w:t>
      </w:r>
    </w:p>
    <w:p w14:paraId="1BBB45EE" w14:textId="77777777" w:rsidR="00013C0F" w:rsidRDefault="00013C0F" w:rsidP="00013C0F">
      <w:pPr>
        <w:rPr>
          <w:b/>
          <w:bCs/>
          <w:color w:val="2F5496" w:themeColor="accent1" w:themeShade="BF"/>
          <w:sz w:val="28"/>
          <w:szCs w:val="28"/>
        </w:rPr>
      </w:pPr>
    </w:p>
    <w:p w14:paraId="7A7682DD" w14:textId="54AAA2A3" w:rsidR="00013C0F" w:rsidRDefault="00B464E8" w:rsidP="00013C0F">
      <w:pPr>
        <w:rPr>
          <w:b/>
          <w:bCs/>
          <w:color w:val="2F5496" w:themeColor="accent1" w:themeShade="BF"/>
          <w:sz w:val="72"/>
          <w:szCs w:val="72"/>
        </w:rPr>
      </w:pPr>
      <w:r>
        <w:rPr>
          <w:b/>
          <w:bCs/>
          <w:color w:val="2F5496" w:themeColor="accent1" w:themeShade="BF"/>
          <w:sz w:val="72"/>
          <w:szCs w:val="72"/>
        </w:rPr>
        <w:t>Technical Manual</w:t>
      </w:r>
    </w:p>
    <w:p w14:paraId="3C078575" w14:textId="77777777" w:rsidR="00E047C4" w:rsidRPr="000D0FDD" w:rsidRDefault="00E047C4" w:rsidP="00E047C4">
      <w:pPr>
        <w:spacing w:after="0"/>
        <w:rPr>
          <w:b/>
          <w:bCs/>
          <w:color w:val="323E4F" w:themeColor="text2" w:themeShade="BF"/>
          <w:sz w:val="36"/>
          <w:szCs w:val="36"/>
        </w:rPr>
      </w:pPr>
      <w:r w:rsidRPr="000D0FDD">
        <w:rPr>
          <w:b/>
          <w:bCs/>
          <w:color w:val="323E4F" w:themeColor="text2" w:themeShade="BF"/>
          <w:sz w:val="36"/>
          <w:szCs w:val="36"/>
        </w:rPr>
        <w:t>Alexa Physio Reminder Skill</w:t>
      </w:r>
    </w:p>
    <w:p w14:paraId="76F2DE3A" w14:textId="250FB1A5" w:rsidR="00013C0F" w:rsidRPr="00B464E8" w:rsidRDefault="00E047C4" w:rsidP="00013C0F">
      <w:pPr>
        <w:rPr>
          <w:b/>
          <w:bCs/>
          <w:color w:val="44546A" w:themeColor="text2"/>
        </w:rPr>
      </w:pPr>
      <w:r w:rsidRPr="000D0FDD">
        <w:rPr>
          <w:b/>
          <w:bCs/>
          <w:color w:val="44546A" w:themeColor="text2"/>
        </w:rPr>
        <w:t>Appointment Reminder System for O.P.S</w:t>
      </w:r>
    </w:p>
    <w:p w14:paraId="5E443C39" w14:textId="77777777" w:rsidR="00013C0F" w:rsidRDefault="00013C0F" w:rsidP="00013C0F">
      <w:pPr>
        <w:rPr>
          <w:b/>
          <w:bCs/>
          <w:color w:val="2F5496" w:themeColor="accent1" w:themeShade="BF"/>
          <w:sz w:val="28"/>
          <w:szCs w:val="28"/>
        </w:rPr>
      </w:pPr>
    </w:p>
    <w:p w14:paraId="7AC738EF" w14:textId="77777777" w:rsidR="00013C0F" w:rsidRDefault="00013C0F" w:rsidP="00013C0F">
      <w:pPr>
        <w:rPr>
          <w:b/>
          <w:bCs/>
          <w:color w:val="2F5496" w:themeColor="accent1" w:themeShade="BF"/>
          <w:sz w:val="28"/>
          <w:szCs w:val="28"/>
        </w:rPr>
      </w:pPr>
    </w:p>
    <w:p w14:paraId="47E02E0C" w14:textId="77777777" w:rsidR="00013C0F" w:rsidRDefault="00013C0F" w:rsidP="00013C0F"/>
    <w:p w14:paraId="7E535AB2" w14:textId="77777777" w:rsidR="00013C0F" w:rsidRDefault="00013C0F" w:rsidP="00013C0F">
      <w:pPr>
        <w:rPr>
          <w:b/>
          <w:bCs/>
          <w:color w:val="2F5496" w:themeColor="accent1" w:themeShade="BF"/>
          <w:sz w:val="28"/>
          <w:szCs w:val="28"/>
        </w:rPr>
      </w:pPr>
    </w:p>
    <w:p w14:paraId="5ECB64C9" w14:textId="77777777" w:rsidR="00013C0F" w:rsidRDefault="00013C0F" w:rsidP="00013C0F">
      <w:pPr>
        <w:rPr>
          <w:b/>
          <w:bCs/>
          <w:color w:val="2F5496" w:themeColor="accent1" w:themeShade="BF"/>
          <w:sz w:val="28"/>
          <w:szCs w:val="28"/>
        </w:rPr>
      </w:pPr>
    </w:p>
    <w:p w14:paraId="3BE65241" w14:textId="77777777" w:rsidR="00013C0F" w:rsidRDefault="00013C0F" w:rsidP="00013C0F">
      <w:pPr>
        <w:rPr>
          <w:b/>
          <w:bCs/>
          <w:color w:val="2F5496" w:themeColor="accent1" w:themeShade="BF"/>
          <w:sz w:val="28"/>
          <w:szCs w:val="28"/>
        </w:rPr>
      </w:pPr>
    </w:p>
    <w:p w14:paraId="0DEE5C49" w14:textId="77777777" w:rsidR="00013C0F" w:rsidRDefault="00013C0F" w:rsidP="00013C0F">
      <w:pPr>
        <w:rPr>
          <w:b/>
          <w:bCs/>
          <w:color w:val="2F5496" w:themeColor="accent1" w:themeShade="BF"/>
          <w:sz w:val="28"/>
          <w:szCs w:val="28"/>
        </w:rPr>
      </w:pPr>
    </w:p>
    <w:p w14:paraId="0C5719BD" w14:textId="77777777" w:rsidR="00013C0F" w:rsidRDefault="00013C0F" w:rsidP="00013C0F">
      <w:pPr>
        <w:rPr>
          <w:b/>
          <w:bCs/>
          <w:color w:val="2F5496" w:themeColor="accent1" w:themeShade="BF"/>
          <w:sz w:val="28"/>
          <w:szCs w:val="28"/>
        </w:rPr>
      </w:pPr>
    </w:p>
    <w:p w14:paraId="04832A80" w14:textId="77777777" w:rsidR="00013C0F" w:rsidRDefault="00013C0F" w:rsidP="00013C0F">
      <w:pPr>
        <w:rPr>
          <w:b/>
          <w:bCs/>
          <w:color w:val="2F5496" w:themeColor="accent1" w:themeShade="BF"/>
          <w:sz w:val="28"/>
          <w:szCs w:val="28"/>
        </w:rPr>
      </w:pPr>
    </w:p>
    <w:p w14:paraId="370224E0" w14:textId="77777777" w:rsidR="00013C0F" w:rsidRDefault="00013C0F" w:rsidP="00013C0F">
      <w:pPr>
        <w:rPr>
          <w:b/>
          <w:bCs/>
          <w:color w:val="2F5496" w:themeColor="accent1" w:themeShade="BF"/>
          <w:sz w:val="28"/>
          <w:szCs w:val="28"/>
        </w:rPr>
      </w:pPr>
    </w:p>
    <w:p w14:paraId="684D7DF0" w14:textId="77777777" w:rsidR="00013C0F" w:rsidRDefault="00013C0F" w:rsidP="00013C0F">
      <w:pPr>
        <w:rPr>
          <w:b/>
          <w:bCs/>
          <w:color w:val="2F5496" w:themeColor="accent1" w:themeShade="BF"/>
          <w:sz w:val="28"/>
          <w:szCs w:val="28"/>
        </w:rPr>
      </w:pPr>
    </w:p>
    <w:p w14:paraId="7FE554D9" w14:textId="77777777" w:rsidR="00013C0F" w:rsidRDefault="00013C0F" w:rsidP="00013C0F">
      <w:pPr>
        <w:rPr>
          <w:b/>
          <w:bCs/>
          <w:color w:val="323E4F" w:themeColor="text2" w:themeShade="BF"/>
          <w:sz w:val="24"/>
          <w:szCs w:val="24"/>
        </w:rPr>
      </w:pPr>
    </w:p>
    <w:p w14:paraId="1BF501EB" w14:textId="77777777" w:rsidR="00013C0F" w:rsidRDefault="00013C0F" w:rsidP="00013C0F">
      <w:pPr>
        <w:spacing w:after="0"/>
        <w:rPr>
          <w:b/>
          <w:bCs/>
          <w:color w:val="323E4F" w:themeColor="text2" w:themeShade="BF"/>
          <w:sz w:val="24"/>
          <w:szCs w:val="24"/>
        </w:rPr>
      </w:pPr>
    </w:p>
    <w:p w14:paraId="21575C3B" w14:textId="77777777" w:rsidR="00013C0F" w:rsidRDefault="00013C0F" w:rsidP="00013C0F">
      <w:pPr>
        <w:spacing w:after="0"/>
        <w:rPr>
          <w:b/>
          <w:bCs/>
          <w:color w:val="323E4F" w:themeColor="text2" w:themeShade="BF"/>
          <w:sz w:val="24"/>
          <w:szCs w:val="24"/>
        </w:rPr>
      </w:pPr>
    </w:p>
    <w:p w14:paraId="2F79FE54" w14:textId="77777777" w:rsidR="00013C0F" w:rsidRDefault="00013C0F" w:rsidP="00013C0F">
      <w:pPr>
        <w:spacing w:after="0"/>
        <w:rPr>
          <w:b/>
          <w:bCs/>
          <w:color w:val="323E4F" w:themeColor="text2" w:themeShade="BF"/>
          <w:sz w:val="24"/>
          <w:szCs w:val="24"/>
        </w:rPr>
      </w:pPr>
    </w:p>
    <w:p w14:paraId="761EAD83" w14:textId="77777777" w:rsidR="00013C0F" w:rsidRDefault="00013C0F" w:rsidP="00013C0F">
      <w:pPr>
        <w:spacing w:after="0"/>
        <w:rPr>
          <w:b/>
          <w:bCs/>
          <w:color w:val="323E4F" w:themeColor="text2" w:themeShade="BF"/>
          <w:sz w:val="24"/>
          <w:szCs w:val="24"/>
        </w:rPr>
      </w:pPr>
    </w:p>
    <w:p w14:paraId="11F361FE" w14:textId="77777777" w:rsidR="00013C0F" w:rsidRDefault="00013C0F" w:rsidP="00013C0F">
      <w:pPr>
        <w:spacing w:after="0"/>
        <w:rPr>
          <w:b/>
          <w:bCs/>
          <w:color w:val="323E4F" w:themeColor="text2" w:themeShade="BF"/>
          <w:sz w:val="24"/>
          <w:szCs w:val="24"/>
        </w:rPr>
      </w:pPr>
      <w:r>
        <w:rPr>
          <w:b/>
          <w:bCs/>
          <w:color w:val="323E4F" w:themeColor="text2" w:themeShade="BF"/>
          <w:sz w:val="24"/>
          <w:szCs w:val="24"/>
        </w:rPr>
        <w:t>Team Members</w:t>
      </w:r>
      <w:r>
        <w:rPr>
          <w:b/>
          <w:bCs/>
          <w:color w:val="323E4F" w:themeColor="text2" w:themeShade="BF"/>
          <w:sz w:val="24"/>
          <w:szCs w:val="24"/>
        </w:rPr>
        <w:tab/>
      </w:r>
      <w:r>
        <w:rPr>
          <w:b/>
          <w:bCs/>
          <w:color w:val="323E4F" w:themeColor="text2" w:themeShade="BF"/>
          <w:sz w:val="24"/>
          <w:szCs w:val="24"/>
        </w:rPr>
        <w:tab/>
        <w:t>Contact</w:t>
      </w:r>
    </w:p>
    <w:p w14:paraId="41031A3A" w14:textId="77777777" w:rsidR="00013C0F" w:rsidRPr="00E8101C" w:rsidRDefault="00013C0F" w:rsidP="00013C0F">
      <w:pPr>
        <w:spacing w:after="0"/>
        <w:rPr>
          <w:color w:val="323E4F" w:themeColor="text2" w:themeShade="BF"/>
          <w:sz w:val="24"/>
          <w:szCs w:val="24"/>
        </w:rPr>
      </w:pPr>
      <w:r w:rsidRPr="00E8101C">
        <w:rPr>
          <w:color w:val="323E4F" w:themeColor="text2" w:themeShade="BF"/>
          <w:sz w:val="24"/>
          <w:szCs w:val="24"/>
        </w:rPr>
        <w:t>Tarika Birch</w:t>
      </w:r>
      <w:r>
        <w:rPr>
          <w:color w:val="323E4F" w:themeColor="text2" w:themeShade="BF"/>
          <w:sz w:val="24"/>
          <w:szCs w:val="24"/>
        </w:rPr>
        <w:t xml:space="preserve"> (PRO)</w:t>
      </w:r>
      <w:r>
        <w:rPr>
          <w:color w:val="323E4F" w:themeColor="text2" w:themeShade="BF"/>
          <w:sz w:val="24"/>
          <w:szCs w:val="24"/>
        </w:rPr>
        <w:tab/>
      </w:r>
      <w:r>
        <w:rPr>
          <w:color w:val="323E4F" w:themeColor="text2" w:themeShade="BF"/>
          <w:sz w:val="24"/>
          <w:szCs w:val="24"/>
        </w:rPr>
        <w:tab/>
        <w:t>tarika.birch@mycavehill.uwi.edu</w:t>
      </w:r>
    </w:p>
    <w:p w14:paraId="2F11EB74" w14:textId="77777777" w:rsidR="00013C0F" w:rsidRPr="00E8101C" w:rsidRDefault="00013C0F" w:rsidP="00013C0F">
      <w:pPr>
        <w:spacing w:after="0"/>
        <w:rPr>
          <w:color w:val="323E4F" w:themeColor="text2" w:themeShade="BF"/>
          <w:sz w:val="24"/>
          <w:szCs w:val="24"/>
        </w:rPr>
      </w:pPr>
      <w:r w:rsidRPr="00E8101C">
        <w:rPr>
          <w:color w:val="323E4F" w:themeColor="text2" w:themeShade="BF"/>
          <w:sz w:val="24"/>
          <w:szCs w:val="24"/>
        </w:rPr>
        <w:t>Dwayne Archer</w:t>
      </w:r>
      <w:r>
        <w:rPr>
          <w:color w:val="323E4F" w:themeColor="text2" w:themeShade="BF"/>
          <w:sz w:val="24"/>
          <w:szCs w:val="24"/>
        </w:rPr>
        <w:tab/>
      </w:r>
      <w:r>
        <w:rPr>
          <w:color w:val="323E4F" w:themeColor="text2" w:themeShade="BF"/>
          <w:sz w:val="24"/>
          <w:szCs w:val="24"/>
        </w:rPr>
        <w:tab/>
        <w:t>dwayne.archer@mycavehill.uwi.edu</w:t>
      </w:r>
    </w:p>
    <w:p w14:paraId="5D828673" w14:textId="77777777" w:rsidR="00013C0F" w:rsidRPr="00E8101C" w:rsidRDefault="00013C0F" w:rsidP="00013C0F">
      <w:pPr>
        <w:spacing w:after="0"/>
        <w:rPr>
          <w:color w:val="323E4F" w:themeColor="text2" w:themeShade="BF"/>
          <w:sz w:val="24"/>
          <w:szCs w:val="24"/>
        </w:rPr>
      </w:pPr>
      <w:r w:rsidRPr="00E8101C">
        <w:rPr>
          <w:color w:val="323E4F" w:themeColor="text2" w:themeShade="BF"/>
          <w:sz w:val="24"/>
          <w:szCs w:val="24"/>
        </w:rPr>
        <w:t>Kai Hill</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kai.hill@mycavehill.uwi.edu</w:t>
      </w:r>
    </w:p>
    <w:p w14:paraId="736CC44A" w14:textId="77777777" w:rsidR="00013C0F" w:rsidRPr="00E8101C" w:rsidRDefault="00013C0F" w:rsidP="00013C0F">
      <w:pPr>
        <w:spacing w:after="0"/>
        <w:rPr>
          <w:color w:val="323E4F" w:themeColor="text2" w:themeShade="BF"/>
          <w:sz w:val="24"/>
          <w:szCs w:val="24"/>
        </w:rPr>
      </w:pPr>
      <w:r w:rsidRPr="00E8101C">
        <w:rPr>
          <w:color w:val="323E4F" w:themeColor="text2" w:themeShade="BF"/>
          <w:sz w:val="24"/>
          <w:szCs w:val="24"/>
        </w:rPr>
        <w:t>Aaron Grimes</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aaron.grimes@mycavehill.uwi.edu</w:t>
      </w:r>
    </w:p>
    <w:p w14:paraId="2EB334E8" w14:textId="77777777" w:rsidR="00013C0F" w:rsidRPr="00E8101C" w:rsidRDefault="00013C0F" w:rsidP="00013C0F">
      <w:pPr>
        <w:spacing w:after="0"/>
        <w:rPr>
          <w:color w:val="323E4F" w:themeColor="text2" w:themeShade="BF"/>
          <w:sz w:val="24"/>
          <w:szCs w:val="24"/>
        </w:rPr>
      </w:pPr>
      <w:r w:rsidRPr="00E8101C">
        <w:rPr>
          <w:color w:val="323E4F" w:themeColor="text2" w:themeShade="BF"/>
          <w:sz w:val="24"/>
          <w:szCs w:val="24"/>
        </w:rPr>
        <w:t>Kelilah Mayers</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kelilah.mayers@mycavehill.uwi.edu</w:t>
      </w:r>
    </w:p>
    <w:sdt>
      <w:sdtPr>
        <w:id w:val="-16471521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1DA553D" w14:textId="5FFB91B5" w:rsidR="00BD1F4E" w:rsidRDefault="00BD1F4E">
          <w:pPr>
            <w:pStyle w:val="TOCHeading"/>
          </w:pPr>
          <w:r>
            <w:t>Contents</w:t>
          </w:r>
        </w:p>
        <w:p w14:paraId="1393DEB2" w14:textId="4D4F6D9B" w:rsidR="00BD1F4E" w:rsidRDefault="00BD1F4E">
          <w:pPr>
            <w:pStyle w:val="TOC1"/>
            <w:rPr>
              <w:rFonts w:eastAsiaTheme="minorEastAsia"/>
              <w:b w:val="0"/>
              <w:bCs w:val="0"/>
            </w:rPr>
          </w:pPr>
          <w:r>
            <w:fldChar w:fldCharType="begin"/>
          </w:r>
          <w:r>
            <w:instrText xml:space="preserve"> TOC \o "1-3" \h \z \u </w:instrText>
          </w:r>
          <w:r>
            <w:fldChar w:fldCharType="separate"/>
          </w:r>
          <w:hyperlink w:anchor="_Toc151191411" w:history="1">
            <w:r w:rsidRPr="00155EC4">
              <w:rPr>
                <w:rStyle w:val="Hyperlink"/>
              </w:rPr>
              <w:t>Introduction</w:t>
            </w:r>
            <w:r>
              <w:rPr>
                <w:webHidden/>
              </w:rPr>
              <w:tab/>
            </w:r>
            <w:r>
              <w:rPr>
                <w:webHidden/>
              </w:rPr>
              <w:fldChar w:fldCharType="begin"/>
            </w:r>
            <w:r>
              <w:rPr>
                <w:webHidden/>
              </w:rPr>
              <w:instrText xml:space="preserve"> PAGEREF _Toc151191411 \h </w:instrText>
            </w:r>
            <w:r>
              <w:rPr>
                <w:webHidden/>
              </w:rPr>
            </w:r>
            <w:r>
              <w:rPr>
                <w:webHidden/>
              </w:rPr>
              <w:fldChar w:fldCharType="separate"/>
            </w:r>
            <w:r w:rsidR="00BF3B12">
              <w:rPr>
                <w:webHidden/>
              </w:rPr>
              <w:t>3</w:t>
            </w:r>
            <w:r>
              <w:rPr>
                <w:webHidden/>
              </w:rPr>
              <w:fldChar w:fldCharType="end"/>
            </w:r>
          </w:hyperlink>
        </w:p>
        <w:p w14:paraId="2AD31700" w14:textId="7CA7D4B7" w:rsidR="00BD1F4E" w:rsidRDefault="00BD1F4E">
          <w:pPr>
            <w:pStyle w:val="TOC2"/>
            <w:tabs>
              <w:tab w:val="right" w:leader="dot" w:pos="9350"/>
            </w:tabs>
            <w:rPr>
              <w:rFonts w:eastAsiaTheme="minorEastAsia"/>
              <w:noProof/>
            </w:rPr>
          </w:pPr>
          <w:hyperlink w:anchor="_Toc151191412" w:history="1">
            <w:r w:rsidRPr="00155EC4">
              <w:rPr>
                <w:rStyle w:val="Hyperlink"/>
                <w:noProof/>
              </w:rPr>
              <w:t>Purpose of the Manual</w:t>
            </w:r>
            <w:r>
              <w:rPr>
                <w:noProof/>
                <w:webHidden/>
              </w:rPr>
              <w:tab/>
            </w:r>
            <w:r>
              <w:rPr>
                <w:noProof/>
                <w:webHidden/>
              </w:rPr>
              <w:fldChar w:fldCharType="begin"/>
            </w:r>
            <w:r>
              <w:rPr>
                <w:noProof/>
                <w:webHidden/>
              </w:rPr>
              <w:instrText xml:space="preserve"> PAGEREF _Toc151191412 \h </w:instrText>
            </w:r>
            <w:r>
              <w:rPr>
                <w:noProof/>
                <w:webHidden/>
              </w:rPr>
            </w:r>
            <w:r>
              <w:rPr>
                <w:noProof/>
                <w:webHidden/>
              </w:rPr>
              <w:fldChar w:fldCharType="separate"/>
            </w:r>
            <w:r w:rsidR="00BF3B12">
              <w:rPr>
                <w:noProof/>
                <w:webHidden/>
              </w:rPr>
              <w:t>3</w:t>
            </w:r>
            <w:r>
              <w:rPr>
                <w:noProof/>
                <w:webHidden/>
              </w:rPr>
              <w:fldChar w:fldCharType="end"/>
            </w:r>
          </w:hyperlink>
        </w:p>
        <w:p w14:paraId="7F2627A6" w14:textId="698CD953" w:rsidR="00BD1F4E" w:rsidRDefault="00BD1F4E">
          <w:pPr>
            <w:pStyle w:val="TOC2"/>
            <w:tabs>
              <w:tab w:val="right" w:leader="dot" w:pos="9350"/>
            </w:tabs>
            <w:rPr>
              <w:rFonts w:eastAsiaTheme="minorEastAsia"/>
              <w:noProof/>
            </w:rPr>
          </w:pPr>
          <w:hyperlink w:anchor="_Toc151191413" w:history="1">
            <w:r w:rsidRPr="00155EC4">
              <w:rPr>
                <w:rStyle w:val="Hyperlink"/>
                <w:noProof/>
              </w:rPr>
              <w:t>Intended Audience</w:t>
            </w:r>
            <w:r>
              <w:rPr>
                <w:noProof/>
                <w:webHidden/>
              </w:rPr>
              <w:tab/>
            </w:r>
            <w:r>
              <w:rPr>
                <w:noProof/>
                <w:webHidden/>
              </w:rPr>
              <w:fldChar w:fldCharType="begin"/>
            </w:r>
            <w:r>
              <w:rPr>
                <w:noProof/>
                <w:webHidden/>
              </w:rPr>
              <w:instrText xml:space="preserve"> PAGEREF _Toc151191413 \h </w:instrText>
            </w:r>
            <w:r>
              <w:rPr>
                <w:noProof/>
                <w:webHidden/>
              </w:rPr>
            </w:r>
            <w:r>
              <w:rPr>
                <w:noProof/>
                <w:webHidden/>
              </w:rPr>
              <w:fldChar w:fldCharType="separate"/>
            </w:r>
            <w:r w:rsidR="00BF3B12">
              <w:rPr>
                <w:noProof/>
                <w:webHidden/>
              </w:rPr>
              <w:t>3</w:t>
            </w:r>
            <w:r>
              <w:rPr>
                <w:noProof/>
                <w:webHidden/>
              </w:rPr>
              <w:fldChar w:fldCharType="end"/>
            </w:r>
          </w:hyperlink>
        </w:p>
        <w:p w14:paraId="75CC0489" w14:textId="778AE1DD" w:rsidR="00BD1F4E" w:rsidRDefault="00BD1F4E">
          <w:pPr>
            <w:pStyle w:val="TOC1"/>
            <w:rPr>
              <w:rFonts w:eastAsiaTheme="minorEastAsia"/>
              <w:b w:val="0"/>
              <w:bCs w:val="0"/>
            </w:rPr>
          </w:pPr>
          <w:hyperlink w:anchor="_Toc151191414" w:history="1">
            <w:r w:rsidRPr="00155EC4">
              <w:rPr>
                <w:rStyle w:val="Hyperlink"/>
              </w:rPr>
              <w:t>System Overview</w:t>
            </w:r>
            <w:r>
              <w:rPr>
                <w:webHidden/>
              </w:rPr>
              <w:tab/>
            </w:r>
            <w:r>
              <w:rPr>
                <w:webHidden/>
              </w:rPr>
              <w:fldChar w:fldCharType="begin"/>
            </w:r>
            <w:r>
              <w:rPr>
                <w:webHidden/>
              </w:rPr>
              <w:instrText xml:space="preserve"> PAGEREF _Toc151191414 \h </w:instrText>
            </w:r>
            <w:r>
              <w:rPr>
                <w:webHidden/>
              </w:rPr>
            </w:r>
            <w:r>
              <w:rPr>
                <w:webHidden/>
              </w:rPr>
              <w:fldChar w:fldCharType="separate"/>
            </w:r>
            <w:r w:rsidR="00BF3B12">
              <w:rPr>
                <w:webHidden/>
              </w:rPr>
              <w:t>3</w:t>
            </w:r>
            <w:r>
              <w:rPr>
                <w:webHidden/>
              </w:rPr>
              <w:fldChar w:fldCharType="end"/>
            </w:r>
          </w:hyperlink>
        </w:p>
        <w:p w14:paraId="2ED6F814" w14:textId="16230018" w:rsidR="00BD1F4E" w:rsidRDefault="00BD1F4E">
          <w:pPr>
            <w:pStyle w:val="TOC2"/>
            <w:tabs>
              <w:tab w:val="right" w:leader="dot" w:pos="9350"/>
            </w:tabs>
            <w:rPr>
              <w:rFonts w:eastAsiaTheme="minorEastAsia"/>
              <w:noProof/>
            </w:rPr>
          </w:pPr>
          <w:hyperlink w:anchor="_Toc151191415" w:history="1">
            <w:r w:rsidRPr="00155EC4">
              <w:rPr>
                <w:rStyle w:val="Hyperlink"/>
                <w:noProof/>
              </w:rPr>
              <w:t>System Architecture</w:t>
            </w:r>
            <w:r>
              <w:rPr>
                <w:noProof/>
                <w:webHidden/>
              </w:rPr>
              <w:tab/>
            </w:r>
            <w:r>
              <w:rPr>
                <w:noProof/>
                <w:webHidden/>
              </w:rPr>
              <w:fldChar w:fldCharType="begin"/>
            </w:r>
            <w:r>
              <w:rPr>
                <w:noProof/>
                <w:webHidden/>
              </w:rPr>
              <w:instrText xml:space="preserve"> PAGEREF _Toc151191415 \h </w:instrText>
            </w:r>
            <w:r>
              <w:rPr>
                <w:noProof/>
                <w:webHidden/>
              </w:rPr>
            </w:r>
            <w:r>
              <w:rPr>
                <w:noProof/>
                <w:webHidden/>
              </w:rPr>
              <w:fldChar w:fldCharType="separate"/>
            </w:r>
            <w:r w:rsidR="00BF3B12">
              <w:rPr>
                <w:noProof/>
                <w:webHidden/>
              </w:rPr>
              <w:t>3</w:t>
            </w:r>
            <w:r>
              <w:rPr>
                <w:noProof/>
                <w:webHidden/>
              </w:rPr>
              <w:fldChar w:fldCharType="end"/>
            </w:r>
          </w:hyperlink>
        </w:p>
        <w:p w14:paraId="07F7D7EF" w14:textId="159776C2" w:rsidR="00BD1F4E" w:rsidRDefault="00BD1F4E">
          <w:pPr>
            <w:pStyle w:val="TOC2"/>
            <w:tabs>
              <w:tab w:val="right" w:leader="dot" w:pos="9350"/>
            </w:tabs>
            <w:rPr>
              <w:rFonts w:eastAsiaTheme="minorEastAsia"/>
              <w:noProof/>
            </w:rPr>
          </w:pPr>
          <w:hyperlink w:anchor="_Toc151191416" w:history="1">
            <w:r w:rsidRPr="00155EC4">
              <w:rPr>
                <w:rStyle w:val="Hyperlink"/>
                <w:noProof/>
              </w:rPr>
              <w:t>Key Features</w:t>
            </w:r>
            <w:r>
              <w:rPr>
                <w:noProof/>
                <w:webHidden/>
              </w:rPr>
              <w:tab/>
            </w:r>
            <w:r>
              <w:rPr>
                <w:noProof/>
                <w:webHidden/>
              </w:rPr>
              <w:fldChar w:fldCharType="begin"/>
            </w:r>
            <w:r>
              <w:rPr>
                <w:noProof/>
                <w:webHidden/>
              </w:rPr>
              <w:instrText xml:space="preserve"> PAGEREF _Toc151191416 \h </w:instrText>
            </w:r>
            <w:r>
              <w:rPr>
                <w:noProof/>
                <w:webHidden/>
              </w:rPr>
            </w:r>
            <w:r>
              <w:rPr>
                <w:noProof/>
                <w:webHidden/>
              </w:rPr>
              <w:fldChar w:fldCharType="separate"/>
            </w:r>
            <w:r w:rsidR="00BF3B12">
              <w:rPr>
                <w:noProof/>
                <w:webHidden/>
              </w:rPr>
              <w:t>3</w:t>
            </w:r>
            <w:r>
              <w:rPr>
                <w:noProof/>
                <w:webHidden/>
              </w:rPr>
              <w:fldChar w:fldCharType="end"/>
            </w:r>
          </w:hyperlink>
        </w:p>
        <w:p w14:paraId="4A2395EF" w14:textId="7F65D9A0" w:rsidR="00BD1F4E" w:rsidRDefault="00BD1F4E">
          <w:pPr>
            <w:pStyle w:val="TOC2"/>
            <w:tabs>
              <w:tab w:val="right" w:leader="dot" w:pos="9350"/>
            </w:tabs>
            <w:rPr>
              <w:rFonts w:eastAsiaTheme="minorEastAsia"/>
              <w:noProof/>
            </w:rPr>
          </w:pPr>
          <w:hyperlink w:anchor="_Toc151191417" w:history="1">
            <w:r w:rsidRPr="00155EC4">
              <w:rPr>
                <w:rStyle w:val="Hyperlink"/>
                <w:noProof/>
              </w:rPr>
              <w:t>System Requirements</w:t>
            </w:r>
            <w:r>
              <w:rPr>
                <w:noProof/>
                <w:webHidden/>
              </w:rPr>
              <w:tab/>
            </w:r>
            <w:r>
              <w:rPr>
                <w:noProof/>
                <w:webHidden/>
              </w:rPr>
              <w:fldChar w:fldCharType="begin"/>
            </w:r>
            <w:r>
              <w:rPr>
                <w:noProof/>
                <w:webHidden/>
              </w:rPr>
              <w:instrText xml:space="preserve"> PAGEREF _Toc151191417 \h </w:instrText>
            </w:r>
            <w:r>
              <w:rPr>
                <w:noProof/>
                <w:webHidden/>
              </w:rPr>
            </w:r>
            <w:r>
              <w:rPr>
                <w:noProof/>
                <w:webHidden/>
              </w:rPr>
              <w:fldChar w:fldCharType="separate"/>
            </w:r>
            <w:r w:rsidR="00BF3B12">
              <w:rPr>
                <w:noProof/>
                <w:webHidden/>
              </w:rPr>
              <w:t>4</w:t>
            </w:r>
            <w:r>
              <w:rPr>
                <w:noProof/>
                <w:webHidden/>
              </w:rPr>
              <w:fldChar w:fldCharType="end"/>
            </w:r>
          </w:hyperlink>
        </w:p>
        <w:p w14:paraId="523BCECF" w14:textId="11EDB0FE" w:rsidR="00BD1F4E" w:rsidRDefault="00BD1F4E">
          <w:pPr>
            <w:pStyle w:val="TOC1"/>
            <w:rPr>
              <w:rFonts w:eastAsiaTheme="minorEastAsia"/>
              <w:b w:val="0"/>
              <w:bCs w:val="0"/>
            </w:rPr>
          </w:pPr>
          <w:hyperlink w:anchor="_Toc151191418" w:history="1">
            <w:r w:rsidRPr="00155EC4">
              <w:rPr>
                <w:rStyle w:val="Hyperlink"/>
              </w:rPr>
              <w:t>Installation Guide</w:t>
            </w:r>
            <w:r>
              <w:rPr>
                <w:webHidden/>
              </w:rPr>
              <w:tab/>
            </w:r>
            <w:r>
              <w:rPr>
                <w:webHidden/>
              </w:rPr>
              <w:fldChar w:fldCharType="begin"/>
            </w:r>
            <w:r>
              <w:rPr>
                <w:webHidden/>
              </w:rPr>
              <w:instrText xml:space="preserve"> PAGEREF _Toc151191418 \h </w:instrText>
            </w:r>
            <w:r>
              <w:rPr>
                <w:webHidden/>
              </w:rPr>
            </w:r>
            <w:r>
              <w:rPr>
                <w:webHidden/>
              </w:rPr>
              <w:fldChar w:fldCharType="separate"/>
            </w:r>
            <w:r w:rsidR="00BF3B12">
              <w:rPr>
                <w:webHidden/>
              </w:rPr>
              <w:t>4</w:t>
            </w:r>
            <w:r>
              <w:rPr>
                <w:webHidden/>
              </w:rPr>
              <w:fldChar w:fldCharType="end"/>
            </w:r>
          </w:hyperlink>
        </w:p>
        <w:p w14:paraId="5B79C4FF" w14:textId="655ABB91" w:rsidR="00BD1F4E" w:rsidRDefault="00BD1F4E">
          <w:pPr>
            <w:pStyle w:val="TOC2"/>
            <w:tabs>
              <w:tab w:val="right" w:leader="dot" w:pos="9350"/>
            </w:tabs>
            <w:rPr>
              <w:rFonts w:eastAsiaTheme="minorEastAsia"/>
              <w:noProof/>
            </w:rPr>
          </w:pPr>
          <w:hyperlink w:anchor="_Toc151191419" w:history="1">
            <w:r w:rsidRPr="00155EC4">
              <w:rPr>
                <w:rStyle w:val="Hyperlink"/>
                <w:noProof/>
              </w:rPr>
              <w:t>Installation Procedure</w:t>
            </w:r>
            <w:r>
              <w:rPr>
                <w:noProof/>
                <w:webHidden/>
              </w:rPr>
              <w:tab/>
            </w:r>
            <w:r>
              <w:rPr>
                <w:noProof/>
                <w:webHidden/>
              </w:rPr>
              <w:fldChar w:fldCharType="begin"/>
            </w:r>
            <w:r>
              <w:rPr>
                <w:noProof/>
                <w:webHidden/>
              </w:rPr>
              <w:instrText xml:space="preserve"> PAGEREF _Toc151191419 \h </w:instrText>
            </w:r>
            <w:r>
              <w:rPr>
                <w:noProof/>
                <w:webHidden/>
              </w:rPr>
            </w:r>
            <w:r>
              <w:rPr>
                <w:noProof/>
                <w:webHidden/>
              </w:rPr>
              <w:fldChar w:fldCharType="separate"/>
            </w:r>
            <w:r w:rsidR="00BF3B12">
              <w:rPr>
                <w:noProof/>
                <w:webHidden/>
              </w:rPr>
              <w:t>4</w:t>
            </w:r>
            <w:r>
              <w:rPr>
                <w:noProof/>
                <w:webHidden/>
              </w:rPr>
              <w:fldChar w:fldCharType="end"/>
            </w:r>
          </w:hyperlink>
        </w:p>
        <w:p w14:paraId="698756C2" w14:textId="30867303" w:rsidR="00BD1F4E" w:rsidRDefault="00BD1F4E">
          <w:pPr>
            <w:pStyle w:val="TOC2"/>
            <w:tabs>
              <w:tab w:val="right" w:leader="dot" w:pos="9350"/>
            </w:tabs>
            <w:rPr>
              <w:rFonts w:eastAsiaTheme="minorEastAsia"/>
              <w:noProof/>
            </w:rPr>
          </w:pPr>
          <w:hyperlink w:anchor="_Toc151191420" w:history="1">
            <w:r w:rsidRPr="00155EC4">
              <w:rPr>
                <w:rStyle w:val="Hyperlink"/>
                <w:noProof/>
              </w:rPr>
              <w:t>Post-installation Tasks</w:t>
            </w:r>
            <w:r>
              <w:rPr>
                <w:noProof/>
                <w:webHidden/>
              </w:rPr>
              <w:tab/>
            </w:r>
            <w:r>
              <w:rPr>
                <w:noProof/>
                <w:webHidden/>
              </w:rPr>
              <w:fldChar w:fldCharType="begin"/>
            </w:r>
            <w:r>
              <w:rPr>
                <w:noProof/>
                <w:webHidden/>
              </w:rPr>
              <w:instrText xml:space="preserve"> PAGEREF _Toc151191420 \h </w:instrText>
            </w:r>
            <w:r>
              <w:rPr>
                <w:noProof/>
                <w:webHidden/>
              </w:rPr>
            </w:r>
            <w:r>
              <w:rPr>
                <w:noProof/>
                <w:webHidden/>
              </w:rPr>
              <w:fldChar w:fldCharType="separate"/>
            </w:r>
            <w:r w:rsidR="00BF3B12">
              <w:rPr>
                <w:noProof/>
                <w:webHidden/>
              </w:rPr>
              <w:t>5</w:t>
            </w:r>
            <w:r>
              <w:rPr>
                <w:noProof/>
                <w:webHidden/>
              </w:rPr>
              <w:fldChar w:fldCharType="end"/>
            </w:r>
          </w:hyperlink>
        </w:p>
        <w:p w14:paraId="08182E71" w14:textId="0E40AB9D" w:rsidR="00BD1F4E" w:rsidRDefault="00BD1F4E">
          <w:pPr>
            <w:pStyle w:val="TOC1"/>
            <w:rPr>
              <w:rFonts w:eastAsiaTheme="minorEastAsia"/>
              <w:b w:val="0"/>
              <w:bCs w:val="0"/>
            </w:rPr>
          </w:pPr>
          <w:hyperlink w:anchor="_Toc151191421" w:history="1">
            <w:r w:rsidRPr="00155EC4">
              <w:rPr>
                <w:rStyle w:val="Hyperlink"/>
              </w:rPr>
              <w:t>Configuration</w:t>
            </w:r>
            <w:r>
              <w:rPr>
                <w:webHidden/>
              </w:rPr>
              <w:tab/>
            </w:r>
            <w:r>
              <w:rPr>
                <w:webHidden/>
              </w:rPr>
              <w:fldChar w:fldCharType="begin"/>
            </w:r>
            <w:r>
              <w:rPr>
                <w:webHidden/>
              </w:rPr>
              <w:instrText xml:space="preserve"> PAGEREF _Toc151191421 \h </w:instrText>
            </w:r>
            <w:r>
              <w:rPr>
                <w:webHidden/>
              </w:rPr>
            </w:r>
            <w:r>
              <w:rPr>
                <w:webHidden/>
              </w:rPr>
              <w:fldChar w:fldCharType="separate"/>
            </w:r>
            <w:r w:rsidR="00BF3B12">
              <w:rPr>
                <w:webHidden/>
              </w:rPr>
              <w:t>5</w:t>
            </w:r>
            <w:r>
              <w:rPr>
                <w:webHidden/>
              </w:rPr>
              <w:fldChar w:fldCharType="end"/>
            </w:r>
          </w:hyperlink>
        </w:p>
        <w:p w14:paraId="22BA4FFD" w14:textId="5F6E7FC8" w:rsidR="00BD1F4E" w:rsidRDefault="00BD1F4E">
          <w:pPr>
            <w:pStyle w:val="TOC2"/>
            <w:tabs>
              <w:tab w:val="right" w:leader="dot" w:pos="9350"/>
            </w:tabs>
            <w:rPr>
              <w:rFonts w:eastAsiaTheme="minorEastAsia"/>
              <w:noProof/>
            </w:rPr>
          </w:pPr>
          <w:hyperlink w:anchor="_Toc151191422" w:history="1">
            <w:r w:rsidRPr="00155EC4">
              <w:rPr>
                <w:rStyle w:val="Hyperlink"/>
                <w:noProof/>
              </w:rPr>
              <w:t>AWS System Configuration</w:t>
            </w:r>
            <w:r>
              <w:rPr>
                <w:noProof/>
                <w:webHidden/>
              </w:rPr>
              <w:tab/>
            </w:r>
            <w:r>
              <w:rPr>
                <w:noProof/>
                <w:webHidden/>
              </w:rPr>
              <w:fldChar w:fldCharType="begin"/>
            </w:r>
            <w:r>
              <w:rPr>
                <w:noProof/>
                <w:webHidden/>
              </w:rPr>
              <w:instrText xml:space="preserve"> PAGEREF _Toc151191422 \h </w:instrText>
            </w:r>
            <w:r>
              <w:rPr>
                <w:noProof/>
                <w:webHidden/>
              </w:rPr>
            </w:r>
            <w:r>
              <w:rPr>
                <w:noProof/>
                <w:webHidden/>
              </w:rPr>
              <w:fldChar w:fldCharType="separate"/>
            </w:r>
            <w:r w:rsidR="00BF3B12">
              <w:rPr>
                <w:noProof/>
                <w:webHidden/>
              </w:rPr>
              <w:t>5</w:t>
            </w:r>
            <w:r>
              <w:rPr>
                <w:noProof/>
                <w:webHidden/>
              </w:rPr>
              <w:fldChar w:fldCharType="end"/>
            </w:r>
          </w:hyperlink>
        </w:p>
        <w:p w14:paraId="609B5375" w14:textId="197862A1" w:rsidR="00BD1F4E" w:rsidRDefault="00BD1F4E">
          <w:pPr>
            <w:pStyle w:val="TOC1"/>
            <w:rPr>
              <w:rFonts w:eastAsiaTheme="minorEastAsia"/>
              <w:b w:val="0"/>
              <w:bCs w:val="0"/>
            </w:rPr>
          </w:pPr>
          <w:hyperlink w:anchor="_Toc151191423" w:history="1">
            <w:r w:rsidRPr="00155EC4">
              <w:rPr>
                <w:rStyle w:val="Hyperlink"/>
              </w:rPr>
              <w:t>Technical Support</w:t>
            </w:r>
            <w:r>
              <w:rPr>
                <w:webHidden/>
              </w:rPr>
              <w:tab/>
            </w:r>
            <w:r>
              <w:rPr>
                <w:webHidden/>
              </w:rPr>
              <w:fldChar w:fldCharType="begin"/>
            </w:r>
            <w:r>
              <w:rPr>
                <w:webHidden/>
              </w:rPr>
              <w:instrText xml:space="preserve"> PAGEREF _Toc151191423 \h </w:instrText>
            </w:r>
            <w:r>
              <w:rPr>
                <w:webHidden/>
              </w:rPr>
            </w:r>
            <w:r>
              <w:rPr>
                <w:webHidden/>
              </w:rPr>
              <w:fldChar w:fldCharType="separate"/>
            </w:r>
            <w:r w:rsidR="00BF3B12">
              <w:rPr>
                <w:webHidden/>
              </w:rPr>
              <w:t>6</w:t>
            </w:r>
            <w:r>
              <w:rPr>
                <w:webHidden/>
              </w:rPr>
              <w:fldChar w:fldCharType="end"/>
            </w:r>
          </w:hyperlink>
        </w:p>
        <w:p w14:paraId="41DD9256" w14:textId="6C30D4FF" w:rsidR="00BD1F4E" w:rsidRDefault="00BD1F4E">
          <w:pPr>
            <w:pStyle w:val="TOC2"/>
            <w:tabs>
              <w:tab w:val="right" w:leader="dot" w:pos="9350"/>
            </w:tabs>
            <w:rPr>
              <w:rFonts w:eastAsiaTheme="minorEastAsia"/>
              <w:noProof/>
            </w:rPr>
          </w:pPr>
          <w:hyperlink w:anchor="_Toc151191424" w:history="1">
            <w:r w:rsidRPr="00155EC4">
              <w:rPr>
                <w:rStyle w:val="Hyperlink"/>
                <w:noProof/>
              </w:rPr>
              <w:t>Contact Information</w:t>
            </w:r>
            <w:r>
              <w:rPr>
                <w:noProof/>
                <w:webHidden/>
              </w:rPr>
              <w:tab/>
            </w:r>
            <w:r>
              <w:rPr>
                <w:noProof/>
                <w:webHidden/>
              </w:rPr>
              <w:fldChar w:fldCharType="begin"/>
            </w:r>
            <w:r>
              <w:rPr>
                <w:noProof/>
                <w:webHidden/>
              </w:rPr>
              <w:instrText xml:space="preserve"> PAGEREF _Toc151191424 \h </w:instrText>
            </w:r>
            <w:r>
              <w:rPr>
                <w:noProof/>
                <w:webHidden/>
              </w:rPr>
            </w:r>
            <w:r>
              <w:rPr>
                <w:noProof/>
                <w:webHidden/>
              </w:rPr>
              <w:fldChar w:fldCharType="separate"/>
            </w:r>
            <w:r w:rsidR="00BF3B12">
              <w:rPr>
                <w:noProof/>
                <w:webHidden/>
              </w:rPr>
              <w:t>6</w:t>
            </w:r>
            <w:r>
              <w:rPr>
                <w:noProof/>
                <w:webHidden/>
              </w:rPr>
              <w:fldChar w:fldCharType="end"/>
            </w:r>
          </w:hyperlink>
        </w:p>
        <w:p w14:paraId="6C43B71E" w14:textId="3E955F3C" w:rsidR="00BD1F4E" w:rsidRDefault="00BD1F4E">
          <w:pPr>
            <w:pStyle w:val="TOC2"/>
            <w:tabs>
              <w:tab w:val="right" w:leader="dot" w:pos="9350"/>
            </w:tabs>
            <w:rPr>
              <w:rFonts w:eastAsiaTheme="minorEastAsia"/>
              <w:noProof/>
            </w:rPr>
          </w:pPr>
          <w:hyperlink w:anchor="_Toc151191425" w:history="1">
            <w:r w:rsidRPr="00155EC4">
              <w:rPr>
                <w:rStyle w:val="Hyperlink"/>
                <w:noProof/>
              </w:rPr>
              <w:t>Issue Reporting</w:t>
            </w:r>
            <w:r>
              <w:rPr>
                <w:noProof/>
                <w:webHidden/>
              </w:rPr>
              <w:tab/>
            </w:r>
            <w:r>
              <w:rPr>
                <w:noProof/>
                <w:webHidden/>
              </w:rPr>
              <w:fldChar w:fldCharType="begin"/>
            </w:r>
            <w:r>
              <w:rPr>
                <w:noProof/>
                <w:webHidden/>
              </w:rPr>
              <w:instrText xml:space="preserve"> PAGEREF _Toc151191425 \h </w:instrText>
            </w:r>
            <w:r>
              <w:rPr>
                <w:noProof/>
                <w:webHidden/>
              </w:rPr>
            </w:r>
            <w:r>
              <w:rPr>
                <w:noProof/>
                <w:webHidden/>
              </w:rPr>
              <w:fldChar w:fldCharType="separate"/>
            </w:r>
            <w:r w:rsidR="00BF3B12">
              <w:rPr>
                <w:noProof/>
                <w:webHidden/>
              </w:rPr>
              <w:t>6</w:t>
            </w:r>
            <w:r>
              <w:rPr>
                <w:noProof/>
                <w:webHidden/>
              </w:rPr>
              <w:fldChar w:fldCharType="end"/>
            </w:r>
          </w:hyperlink>
        </w:p>
        <w:p w14:paraId="7CD4FDD8" w14:textId="798EA639" w:rsidR="00BD1F4E" w:rsidRDefault="00BD1F4E">
          <w:pPr>
            <w:pStyle w:val="TOC1"/>
            <w:rPr>
              <w:rFonts w:eastAsiaTheme="minorEastAsia"/>
              <w:b w:val="0"/>
              <w:bCs w:val="0"/>
            </w:rPr>
          </w:pPr>
          <w:hyperlink w:anchor="_Toc151191426" w:history="1">
            <w:r w:rsidRPr="00155EC4">
              <w:rPr>
                <w:rStyle w:val="Hyperlink"/>
              </w:rPr>
              <w:t>Glossary</w:t>
            </w:r>
            <w:r>
              <w:rPr>
                <w:webHidden/>
              </w:rPr>
              <w:tab/>
            </w:r>
            <w:r>
              <w:rPr>
                <w:webHidden/>
              </w:rPr>
              <w:fldChar w:fldCharType="begin"/>
            </w:r>
            <w:r>
              <w:rPr>
                <w:webHidden/>
              </w:rPr>
              <w:instrText xml:space="preserve"> PAGEREF _Toc151191426 \h </w:instrText>
            </w:r>
            <w:r>
              <w:rPr>
                <w:webHidden/>
              </w:rPr>
            </w:r>
            <w:r>
              <w:rPr>
                <w:webHidden/>
              </w:rPr>
              <w:fldChar w:fldCharType="separate"/>
            </w:r>
            <w:r w:rsidR="00BF3B12">
              <w:rPr>
                <w:webHidden/>
              </w:rPr>
              <w:t>6</w:t>
            </w:r>
            <w:r>
              <w:rPr>
                <w:webHidden/>
              </w:rPr>
              <w:fldChar w:fldCharType="end"/>
            </w:r>
          </w:hyperlink>
        </w:p>
        <w:p w14:paraId="121B42BB" w14:textId="3E66A754" w:rsidR="00BD1F4E" w:rsidRDefault="00BD1F4E">
          <w:pPr>
            <w:pStyle w:val="TOC1"/>
            <w:rPr>
              <w:rFonts w:eastAsiaTheme="minorEastAsia"/>
              <w:b w:val="0"/>
              <w:bCs w:val="0"/>
            </w:rPr>
          </w:pPr>
          <w:hyperlink w:anchor="_Toc151191427" w:history="1">
            <w:r w:rsidRPr="00155EC4">
              <w:rPr>
                <w:rStyle w:val="Hyperlink"/>
              </w:rPr>
              <w:t>Appendices</w:t>
            </w:r>
            <w:r>
              <w:rPr>
                <w:webHidden/>
              </w:rPr>
              <w:tab/>
            </w:r>
            <w:r>
              <w:rPr>
                <w:webHidden/>
              </w:rPr>
              <w:fldChar w:fldCharType="begin"/>
            </w:r>
            <w:r>
              <w:rPr>
                <w:webHidden/>
              </w:rPr>
              <w:instrText xml:space="preserve"> PAGEREF _Toc151191427 \h </w:instrText>
            </w:r>
            <w:r>
              <w:rPr>
                <w:webHidden/>
              </w:rPr>
            </w:r>
            <w:r>
              <w:rPr>
                <w:webHidden/>
              </w:rPr>
              <w:fldChar w:fldCharType="separate"/>
            </w:r>
            <w:r w:rsidR="00BF3B12">
              <w:rPr>
                <w:webHidden/>
              </w:rPr>
              <w:t>6</w:t>
            </w:r>
            <w:r>
              <w:rPr>
                <w:webHidden/>
              </w:rPr>
              <w:fldChar w:fldCharType="end"/>
            </w:r>
          </w:hyperlink>
        </w:p>
        <w:p w14:paraId="3ADBABC4" w14:textId="199A5238" w:rsidR="00BD1F4E" w:rsidRDefault="00BD1F4E">
          <w:pPr>
            <w:pStyle w:val="TOC2"/>
            <w:tabs>
              <w:tab w:val="right" w:leader="dot" w:pos="9350"/>
            </w:tabs>
            <w:rPr>
              <w:rFonts w:eastAsiaTheme="minorEastAsia"/>
              <w:noProof/>
            </w:rPr>
          </w:pPr>
          <w:hyperlink w:anchor="_Toc151191428" w:history="1">
            <w:r w:rsidRPr="00155EC4">
              <w:rPr>
                <w:rStyle w:val="Hyperlink"/>
                <w:noProof/>
              </w:rPr>
              <w:t>Additional Resources</w:t>
            </w:r>
            <w:r>
              <w:rPr>
                <w:noProof/>
                <w:webHidden/>
              </w:rPr>
              <w:tab/>
            </w:r>
            <w:r>
              <w:rPr>
                <w:noProof/>
                <w:webHidden/>
              </w:rPr>
              <w:fldChar w:fldCharType="begin"/>
            </w:r>
            <w:r>
              <w:rPr>
                <w:noProof/>
                <w:webHidden/>
              </w:rPr>
              <w:instrText xml:space="preserve"> PAGEREF _Toc151191428 \h </w:instrText>
            </w:r>
            <w:r>
              <w:rPr>
                <w:noProof/>
                <w:webHidden/>
              </w:rPr>
            </w:r>
            <w:r>
              <w:rPr>
                <w:noProof/>
                <w:webHidden/>
              </w:rPr>
              <w:fldChar w:fldCharType="separate"/>
            </w:r>
            <w:r w:rsidR="00BF3B12">
              <w:rPr>
                <w:noProof/>
                <w:webHidden/>
              </w:rPr>
              <w:t>6</w:t>
            </w:r>
            <w:r>
              <w:rPr>
                <w:noProof/>
                <w:webHidden/>
              </w:rPr>
              <w:fldChar w:fldCharType="end"/>
            </w:r>
          </w:hyperlink>
        </w:p>
        <w:p w14:paraId="18596203" w14:textId="4A10DCAC" w:rsidR="00BD1F4E" w:rsidRDefault="00BD1F4E">
          <w:pPr>
            <w:pStyle w:val="TOC1"/>
            <w:rPr>
              <w:rFonts w:eastAsiaTheme="minorEastAsia"/>
              <w:b w:val="0"/>
              <w:bCs w:val="0"/>
            </w:rPr>
          </w:pPr>
          <w:hyperlink w:anchor="_Toc151191429" w:history="1">
            <w:r w:rsidRPr="00155EC4">
              <w:rPr>
                <w:rStyle w:val="Hyperlink"/>
              </w:rPr>
              <w:t>Revision History</w:t>
            </w:r>
            <w:r>
              <w:rPr>
                <w:webHidden/>
              </w:rPr>
              <w:tab/>
            </w:r>
            <w:r>
              <w:rPr>
                <w:webHidden/>
              </w:rPr>
              <w:fldChar w:fldCharType="begin"/>
            </w:r>
            <w:r>
              <w:rPr>
                <w:webHidden/>
              </w:rPr>
              <w:instrText xml:space="preserve"> PAGEREF _Toc151191429 \h </w:instrText>
            </w:r>
            <w:r>
              <w:rPr>
                <w:webHidden/>
              </w:rPr>
            </w:r>
            <w:r>
              <w:rPr>
                <w:webHidden/>
              </w:rPr>
              <w:fldChar w:fldCharType="separate"/>
            </w:r>
            <w:r w:rsidR="00BF3B12">
              <w:rPr>
                <w:webHidden/>
              </w:rPr>
              <w:t>6</w:t>
            </w:r>
            <w:r>
              <w:rPr>
                <w:webHidden/>
              </w:rPr>
              <w:fldChar w:fldCharType="end"/>
            </w:r>
          </w:hyperlink>
        </w:p>
        <w:p w14:paraId="3B58600D" w14:textId="49D6ACAB" w:rsidR="00BD1F4E" w:rsidRDefault="00BD1F4E">
          <w:r>
            <w:rPr>
              <w:b/>
              <w:bCs/>
              <w:noProof/>
            </w:rPr>
            <w:fldChar w:fldCharType="end"/>
          </w:r>
        </w:p>
      </w:sdtContent>
    </w:sdt>
    <w:p w14:paraId="1E264CCF" w14:textId="77777777" w:rsidR="00E121D4" w:rsidRDefault="00E121D4" w:rsidP="0030350C">
      <w:pPr>
        <w:pStyle w:val="Heading1"/>
        <w:jc w:val="both"/>
      </w:pPr>
    </w:p>
    <w:p w14:paraId="1F4C6E17" w14:textId="77777777" w:rsidR="00E121D4" w:rsidRDefault="00E121D4" w:rsidP="0030350C">
      <w:pPr>
        <w:pStyle w:val="Heading1"/>
        <w:jc w:val="both"/>
      </w:pPr>
    </w:p>
    <w:p w14:paraId="23E63C73" w14:textId="77777777" w:rsidR="00E121D4" w:rsidRDefault="00E121D4" w:rsidP="00E121D4"/>
    <w:p w14:paraId="167A3962" w14:textId="77777777" w:rsidR="009F2CB4" w:rsidRDefault="009F2CB4" w:rsidP="00E121D4"/>
    <w:p w14:paraId="22B594F4" w14:textId="77777777" w:rsidR="009F2CB4" w:rsidRDefault="009F2CB4" w:rsidP="00E121D4"/>
    <w:p w14:paraId="32F151CF" w14:textId="77777777" w:rsidR="009F2CB4" w:rsidRPr="00E121D4" w:rsidRDefault="009F2CB4" w:rsidP="00E121D4"/>
    <w:p w14:paraId="3C943AF9" w14:textId="514FBCFA" w:rsidR="00EA0831" w:rsidRDefault="00EA0831" w:rsidP="0030350C">
      <w:pPr>
        <w:pStyle w:val="Heading1"/>
        <w:jc w:val="both"/>
      </w:pPr>
      <w:bookmarkStart w:id="0" w:name="_Toc151191411"/>
      <w:r>
        <w:lastRenderedPageBreak/>
        <w:t>Introduction</w:t>
      </w:r>
      <w:bookmarkEnd w:id="0"/>
    </w:p>
    <w:p w14:paraId="1DA7466A" w14:textId="1D573C24" w:rsidR="00EA0831" w:rsidRDefault="00EA0831" w:rsidP="0030350C">
      <w:pPr>
        <w:pStyle w:val="Heading2"/>
        <w:jc w:val="both"/>
      </w:pPr>
      <w:bookmarkStart w:id="1" w:name="_Toc151191412"/>
      <w:r>
        <w:t>Purpose of the Manual</w:t>
      </w:r>
      <w:bookmarkEnd w:id="1"/>
    </w:p>
    <w:p w14:paraId="35450FD3" w14:textId="51AEBF61" w:rsidR="00EA0831" w:rsidRDefault="0030350C" w:rsidP="0030350C">
      <w:pPr>
        <w:jc w:val="both"/>
      </w:pPr>
      <w:r>
        <w:t>This manual is intended to provide clarity on the architecture and functionality of the reminder system. It provides information about the key features, system requirements, installation, configuration and maintenance of the</w:t>
      </w:r>
      <w:r w:rsidR="009C6F93">
        <w:t xml:space="preserve"> Alexa</w:t>
      </w:r>
      <w:r w:rsidR="001578AA">
        <w:t xml:space="preserve"> Physio Reminder</w:t>
      </w:r>
      <w:r>
        <w:t xml:space="preserve"> skill</w:t>
      </w:r>
      <w:r w:rsidR="001578AA">
        <w:t xml:space="preserve"> implemented by NarcoTech.</w:t>
      </w:r>
    </w:p>
    <w:p w14:paraId="466DDF5C" w14:textId="77777777" w:rsidR="00D84F82" w:rsidRDefault="00D84F82" w:rsidP="006576C5">
      <w:pPr>
        <w:spacing w:after="0"/>
        <w:jc w:val="both"/>
      </w:pPr>
    </w:p>
    <w:p w14:paraId="357CD7C9" w14:textId="0B3EC167" w:rsidR="00EA0831" w:rsidRDefault="00EA0831" w:rsidP="0030350C">
      <w:pPr>
        <w:pStyle w:val="Heading2"/>
        <w:jc w:val="both"/>
      </w:pPr>
      <w:bookmarkStart w:id="2" w:name="_Toc151191413"/>
      <w:r>
        <w:t>Intended Audienc</w:t>
      </w:r>
      <w:r w:rsidR="00D84F82">
        <w:t>e</w:t>
      </w:r>
      <w:bookmarkEnd w:id="2"/>
    </w:p>
    <w:p w14:paraId="116F1476" w14:textId="2D7BB7F4" w:rsidR="00EA0831" w:rsidRDefault="0030350C" w:rsidP="0030350C">
      <w:pPr>
        <w:jc w:val="both"/>
      </w:pPr>
      <w:r>
        <w:t>This manual is intended to assist</w:t>
      </w:r>
      <w:r w:rsidR="00EA0831">
        <w:t xml:space="preserve"> technical support teams, system administrators, and</w:t>
      </w:r>
      <w:r w:rsidR="00D84F82">
        <w:t xml:space="preserve"> </w:t>
      </w:r>
      <w:r w:rsidR="00EA0831">
        <w:t>developers</w:t>
      </w:r>
      <w:r>
        <w:t xml:space="preserve"> in the further development and maintenance of the skill. </w:t>
      </w:r>
    </w:p>
    <w:p w14:paraId="0EFFE9A6" w14:textId="77777777" w:rsidR="00D84F82" w:rsidRDefault="00D84F82" w:rsidP="00FB6AFC"/>
    <w:p w14:paraId="170BDFBD" w14:textId="76114138" w:rsidR="00EA0831" w:rsidRDefault="00EA0831" w:rsidP="0030350C">
      <w:pPr>
        <w:pStyle w:val="Heading1"/>
        <w:jc w:val="both"/>
      </w:pPr>
      <w:bookmarkStart w:id="3" w:name="_Toc151191414"/>
      <w:r>
        <w:t>System Overview</w:t>
      </w:r>
      <w:bookmarkEnd w:id="3"/>
    </w:p>
    <w:p w14:paraId="3D930098" w14:textId="3ABFCF79" w:rsidR="00EA0831" w:rsidRDefault="00EA0831" w:rsidP="0030350C">
      <w:pPr>
        <w:pStyle w:val="Heading2"/>
        <w:jc w:val="both"/>
      </w:pPr>
      <w:bookmarkStart w:id="4" w:name="_Toc151191415"/>
      <w:r>
        <w:t>System Architecture</w:t>
      </w:r>
      <w:bookmarkEnd w:id="4"/>
    </w:p>
    <w:p w14:paraId="0C60B22D" w14:textId="147D4E07" w:rsidR="00E510E2" w:rsidRDefault="00E510E2" w:rsidP="00E510E2">
      <w:pPr>
        <w:jc w:val="both"/>
      </w:pPr>
      <w:r>
        <w:t>The system architecture for the Appointment Reminder Skill comprises three main components:</w:t>
      </w:r>
    </w:p>
    <w:p w14:paraId="3CF72DFF" w14:textId="77777777" w:rsidR="00854E4E" w:rsidRDefault="00E510E2" w:rsidP="00854E4E">
      <w:pPr>
        <w:jc w:val="both"/>
      </w:pPr>
      <w:r w:rsidRPr="00854E4E">
        <w:rPr>
          <w:b/>
          <w:bCs/>
        </w:rPr>
        <w:t>Alexa Front-End:</w:t>
      </w:r>
      <w:r>
        <w:t xml:space="preserve"> This component handles user interactions through voice commands. It interfaces with the user, interprets spoken requests, and communicates with the backend to execute actions.</w:t>
      </w:r>
    </w:p>
    <w:p w14:paraId="61BC3549" w14:textId="6F842E75" w:rsidR="00854E4E" w:rsidRDefault="00E510E2" w:rsidP="00854E4E">
      <w:pPr>
        <w:jc w:val="both"/>
      </w:pPr>
      <w:r w:rsidRPr="00854E4E">
        <w:rPr>
          <w:b/>
          <w:bCs/>
        </w:rPr>
        <w:t>AWS Lambda Function:</w:t>
      </w:r>
      <w:r>
        <w:t xml:space="preserve"> Acting as the backend, the Lambda function processes requests from the front-end. It manages the logic for appointment scheduling, reminders, and information retrieval. The Lambda function is triggered by Alexa's interaction.</w:t>
      </w:r>
    </w:p>
    <w:p w14:paraId="5ACA27AA" w14:textId="2A10CE04" w:rsidR="00D84F82" w:rsidRDefault="00E510E2" w:rsidP="00854E4E">
      <w:pPr>
        <w:jc w:val="both"/>
      </w:pPr>
      <w:r w:rsidRPr="00854E4E">
        <w:rPr>
          <w:b/>
          <w:bCs/>
        </w:rPr>
        <w:t>DynamoDB Data Storage:</w:t>
      </w:r>
      <w:r>
        <w:t xml:space="preserve"> DynamoDB serves as the data storage for appointment details. It maintains a structured database, allowing seamless retrieval and modification of appointment information. The DynamoDB component ensures efficient data management and retrieval for the skill.</w:t>
      </w:r>
    </w:p>
    <w:p w14:paraId="226EC392" w14:textId="41FD943E" w:rsidR="00DF3E04" w:rsidRDefault="00B73A8E" w:rsidP="00854E4E">
      <w:pPr>
        <w:jc w:val="both"/>
      </w:pPr>
      <w:r w:rsidRPr="00B73A8E">
        <w:rPr>
          <w:b/>
          <w:bCs/>
        </w:rPr>
        <w:t>AWS IAM</w:t>
      </w:r>
      <w:r w:rsidR="00187A8E">
        <w:rPr>
          <w:b/>
          <w:bCs/>
        </w:rPr>
        <w:t xml:space="preserve"> </w:t>
      </w:r>
      <w:r w:rsidRPr="00B73A8E">
        <w:rPr>
          <w:b/>
          <w:bCs/>
        </w:rPr>
        <w:t>Role:</w:t>
      </w:r>
      <w:r>
        <w:rPr>
          <w:b/>
          <w:bCs/>
        </w:rPr>
        <w:t xml:space="preserve"> </w:t>
      </w:r>
      <w:r w:rsidR="00254EDA">
        <w:t>The IAM</w:t>
      </w:r>
      <w:r w:rsidR="00187A8E">
        <w:t xml:space="preserve"> is used to attach polices to </w:t>
      </w:r>
      <w:r w:rsidR="001E0ED6">
        <w:t>a specific role</w:t>
      </w:r>
      <w:r w:rsidR="00AE1E45">
        <w:t xml:space="preserve"> connected to the </w:t>
      </w:r>
      <w:r w:rsidR="009968C7">
        <w:t>L</w:t>
      </w:r>
      <w:r w:rsidR="00AE1E45">
        <w:t>ambda function</w:t>
      </w:r>
      <w:r w:rsidR="001E0ED6">
        <w:t xml:space="preserve">. </w:t>
      </w:r>
      <w:r w:rsidR="00DA75FC">
        <w:t>Policies can be thought of as permissions for the role. A specific policy</w:t>
      </w:r>
      <w:r w:rsidR="00BC4A53">
        <w:t xml:space="preserve"> </w:t>
      </w:r>
      <w:r w:rsidR="009968C7">
        <w:t xml:space="preserve">is required to allow the Lambda function to </w:t>
      </w:r>
      <w:r w:rsidR="0091389B">
        <w:t xml:space="preserve">connect to the </w:t>
      </w:r>
      <w:r w:rsidR="00DD2A3E">
        <w:t>DynamoDB</w:t>
      </w:r>
      <w:r w:rsidR="0091389B">
        <w:t>.</w:t>
      </w:r>
    </w:p>
    <w:p w14:paraId="1E926CAA" w14:textId="77777777" w:rsidR="00B73A8E" w:rsidRPr="00B73A8E" w:rsidRDefault="00B73A8E" w:rsidP="00854E4E">
      <w:pPr>
        <w:jc w:val="both"/>
        <w:rPr>
          <w:b/>
          <w:bCs/>
        </w:rPr>
      </w:pPr>
    </w:p>
    <w:p w14:paraId="20C768D2" w14:textId="2C7B8512" w:rsidR="00EA0831" w:rsidRDefault="00EA0831" w:rsidP="0030350C">
      <w:pPr>
        <w:pStyle w:val="Heading2"/>
        <w:jc w:val="both"/>
      </w:pPr>
      <w:bookmarkStart w:id="5" w:name="_Toc151191416"/>
      <w:r>
        <w:t>Key Features</w:t>
      </w:r>
      <w:bookmarkEnd w:id="5"/>
    </w:p>
    <w:p w14:paraId="3C14CC17" w14:textId="7BAB2B4C" w:rsidR="0011528B" w:rsidRDefault="00FD752F" w:rsidP="0030350C">
      <w:pPr>
        <w:jc w:val="both"/>
      </w:pPr>
      <w:r>
        <w:t xml:space="preserve">This system is intended to assist users in the management of their physiotherapy appointments </w:t>
      </w:r>
      <w:r w:rsidR="0011528B">
        <w:t>by providing reminders and information about their scheduled sessions. The key features of the application are as follows:</w:t>
      </w:r>
    </w:p>
    <w:p w14:paraId="51EDCA70" w14:textId="1D8A3631" w:rsidR="0011528B" w:rsidRDefault="0011528B" w:rsidP="0011528B">
      <w:pPr>
        <w:pStyle w:val="ListParagraph"/>
        <w:numPr>
          <w:ilvl w:val="0"/>
          <w:numId w:val="1"/>
        </w:numPr>
        <w:jc w:val="both"/>
      </w:pPr>
      <w:r>
        <w:t>Users can add new reminders</w:t>
      </w:r>
    </w:p>
    <w:p w14:paraId="7063DA76" w14:textId="426AECE3" w:rsidR="0011528B" w:rsidRDefault="0011528B" w:rsidP="0011528B">
      <w:pPr>
        <w:pStyle w:val="ListParagraph"/>
        <w:numPr>
          <w:ilvl w:val="0"/>
          <w:numId w:val="1"/>
        </w:numPr>
        <w:jc w:val="both"/>
      </w:pPr>
      <w:r>
        <w:t>Users can delete existing reminders</w:t>
      </w:r>
    </w:p>
    <w:p w14:paraId="17F52E86" w14:textId="09835E68" w:rsidR="0011528B" w:rsidRDefault="0011528B" w:rsidP="0011528B">
      <w:pPr>
        <w:pStyle w:val="ListParagraph"/>
        <w:numPr>
          <w:ilvl w:val="0"/>
          <w:numId w:val="1"/>
        </w:numPr>
        <w:jc w:val="both"/>
      </w:pPr>
      <w:r>
        <w:t>Users can update reminder information</w:t>
      </w:r>
    </w:p>
    <w:p w14:paraId="39105EBF" w14:textId="1014D218" w:rsidR="0011528B" w:rsidRDefault="0011528B" w:rsidP="0011528B">
      <w:pPr>
        <w:pStyle w:val="ListParagraph"/>
        <w:numPr>
          <w:ilvl w:val="0"/>
          <w:numId w:val="1"/>
        </w:numPr>
        <w:jc w:val="both"/>
      </w:pPr>
      <w:r>
        <w:t>Users can view information about a specific appointment</w:t>
      </w:r>
    </w:p>
    <w:p w14:paraId="0ADE347E" w14:textId="265E917E" w:rsidR="0011528B" w:rsidRDefault="0011528B" w:rsidP="0011528B">
      <w:pPr>
        <w:pStyle w:val="ListParagraph"/>
        <w:numPr>
          <w:ilvl w:val="0"/>
          <w:numId w:val="1"/>
        </w:numPr>
        <w:jc w:val="both"/>
      </w:pPr>
      <w:r>
        <w:t>Users can view their entire appointment schedule</w:t>
      </w:r>
    </w:p>
    <w:p w14:paraId="47B7EEE0" w14:textId="2589A584" w:rsidR="0011528B" w:rsidRDefault="00C37D30" w:rsidP="0011528B">
      <w:pPr>
        <w:pStyle w:val="ListParagraph"/>
        <w:numPr>
          <w:ilvl w:val="0"/>
          <w:numId w:val="1"/>
        </w:numPr>
        <w:jc w:val="both"/>
      </w:pPr>
      <w:r>
        <w:t xml:space="preserve">Users </w:t>
      </w:r>
      <w:r w:rsidR="00B105D7">
        <w:t>are reminded of their appointments before the scheduled time</w:t>
      </w:r>
    </w:p>
    <w:p w14:paraId="184BF136" w14:textId="51953E20" w:rsidR="00EA0831" w:rsidRDefault="00EA0831" w:rsidP="0030350C">
      <w:pPr>
        <w:pStyle w:val="Heading2"/>
        <w:jc w:val="both"/>
      </w:pPr>
      <w:bookmarkStart w:id="6" w:name="_Toc151191417"/>
      <w:r>
        <w:lastRenderedPageBreak/>
        <w:t>System Requirements</w:t>
      </w:r>
      <w:bookmarkEnd w:id="6"/>
    </w:p>
    <w:p w14:paraId="34715313" w14:textId="2662154B" w:rsidR="00EA0831" w:rsidRDefault="00EA0831" w:rsidP="0030350C">
      <w:pPr>
        <w:jc w:val="both"/>
      </w:pPr>
      <w:r>
        <w:t xml:space="preserve"> </w:t>
      </w:r>
      <w:r w:rsidR="002D33F2">
        <w:t xml:space="preserve">The </w:t>
      </w:r>
      <w:r w:rsidR="00D91A94">
        <w:t>h</w:t>
      </w:r>
      <w:r>
        <w:t>ardware</w:t>
      </w:r>
      <w:r w:rsidR="004306EB">
        <w:t xml:space="preserve"> and </w:t>
      </w:r>
      <w:r>
        <w:t>software requirements for deploying and running the system</w:t>
      </w:r>
      <w:r w:rsidR="00D91A94">
        <w:t xml:space="preserve"> are </w:t>
      </w:r>
      <w:r w:rsidR="004306EB">
        <w:t>listed below.</w:t>
      </w:r>
    </w:p>
    <w:p w14:paraId="015D428F" w14:textId="77777777" w:rsidR="00D91A94" w:rsidRDefault="00D91A94" w:rsidP="00D91A94">
      <w:pPr>
        <w:rPr>
          <w:b/>
          <w:bCs/>
        </w:rPr>
      </w:pPr>
      <w:r>
        <w:rPr>
          <w:b/>
          <w:bCs/>
        </w:rPr>
        <w:t>Hardware Requirements</w:t>
      </w:r>
    </w:p>
    <w:p w14:paraId="71CF1354" w14:textId="637F213E" w:rsidR="00D91A94" w:rsidRDefault="00D91A94" w:rsidP="00D91A94">
      <w:r>
        <w:t xml:space="preserve">The recommended specifications for development and maintenance of the </w:t>
      </w:r>
      <w:r w:rsidR="004306EB">
        <w:t>system are:</w:t>
      </w:r>
    </w:p>
    <w:p w14:paraId="3025843D" w14:textId="77777777" w:rsidR="00D91A94" w:rsidRDefault="00D91A94" w:rsidP="00D91A94">
      <w:pPr>
        <w:pStyle w:val="ListParagraph"/>
        <w:numPr>
          <w:ilvl w:val="0"/>
          <w:numId w:val="3"/>
        </w:numPr>
      </w:pPr>
      <w:r>
        <w:t>8 Gb RAM</w:t>
      </w:r>
    </w:p>
    <w:p w14:paraId="2A4EEDCE" w14:textId="77777777" w:rsidR="00D91A94" w:rsidRDefault="00D91A94" w:rsidP="00D91A94">
      <w:pPr>
        <w:pStyle w:val="ListParagraph"/>
        <w:numPr>
          <w:ilvl w:val="0"/>
          <w:numId w:val="3"/>
        </w:numPr>
      </w:pPr>
      <w:r>
        <w:t>256 Gb Storage</w:t>
      </w:r>
    </w:p>
    <w:p w14:paraId="3105C2EA" w14:textId="77777777" w:rsidR="00D91A94" w:rsidRDefault="00D91A94" w:rsidP="00D91A94">
      <w:pPr>
        <w:pStyle w:val="ListParagraph"/>
        <w:numPr>
          <w:ilvl w:val="0"/>
          <w:numId w:val="3"/>
        </w:numPr>
      </w:pPr>
      <w:r>
        <w:t>2.5 GHz 4 Cores</w:t>
      </w:r>
    </w:p>
    <w:p w14:paraId="451364FF" w14:textId="77777777" w:rsidR="00D91A94" w:rsidRDefault="00D91A94" w:rsidP="00D91A94">
      <w:pPr>
        <w:pStyle w:val="ListParagraph"/>
        <w:spacing w:after="0"/>
        <w:ind w:left="773"/>
      </w:pPr>
    </w:p>
    <w:p w14:paraId="14166A40" w14:textId="77777777" w:rsidR="00D91A94" w:rsidRDefault="00D91A94" w:rsidP="00D91A94">
      <w:r>
        <w:t xml:space="preserve">In addition, the developers will require: </w:t>
      </w:r>
    </w:p>
    <w:p w14:paraId="3AF6C409" w14:textId="77777777" w:rsidR="00D91A94" w:rsidRDefault="00D91A94" w:rsidP="00D91A94">
      <w:pPr>
        <w:pStyle w:val="ListParagraph"/>
        <w:numPr>
          <w:ilvl w:val="0"/>
          <w:numId w:val="4"/>
        </w:numPr>
      </w:pPr>
      <w:r>
        <w:t>Internet connection of at least 50mbps</w:t>
      </w:r>
    </w:p>
    <w:p w14:paraId="27CB5C3F" w14:textId="77777777" w:rsidR="00D91A94" w:rsidRDefault="00D91A94" w:rsidP="00D91A94">
      <w:pPr>
        <w:pStyle w:val="ListParagraph"/>
        <w:numPr>
          <w:ilvl w:val="0"/>
          <w:numId w:val="4"/>
        </w:numPr>
      </w:pPr>
      <w:r>
        <w:t>Functional Microphone</w:t>
      </w:r>
    </w:p>
    <w:p w14:paraId="3F9EA199" w14:textId="77777777" w:rsidR="00D91A94" w:rsidRDefault="00D91A94" w:rsidP="00D91A94">
      <w:pPr>
        <w:pStyle w:val="ListParagraph"/>
        <w:numPr>
          <w:ilvl w:val="0"/>
          <w:numId w:val="4"/>
        </w:numPr>
      </w:pPr>
      <w:r>
        <w:t>Functional Speaker</w:t>
      </w:r>
    </w:p>
    <w:p w14:paraId="43AA33B6" w14:textId="77777777" w:rsidR="00D91A94" w:rsidRDefault="00D91A94" w:rsidP="00D91A94">
      <w:pPr>
        <w:pStyle w:val="ListParagraph"/>
      </w:pPr>
    </w:p>
    <w:p w14:paraId="738EB1BE" w14:textId="77777777" w:rsidR="00D91A94" w:rsidRDefault="00D91A94" w:rsidP="00D91A94">
      <w:pPr>
        <w:rPr>
          <w:b/>
          <w:bCs/>
        </w:rPr>
      </w:pPr>
      <w:r>
        <w:rPr>
          <w:b/>
          <w:bCs/>
        </w:rPr>
        <w:t>Software Requirements</w:t>
      </w:r>
    </w:p>
    <w:p w14:paraId="4445C40E" w14:textId="79A762C8" w:rsidR="00D91A94" w:rsidRPr="007A013E" w:rsidRDefault="00D91A94" w:rsidP="00D91A94">
      <w:r w:rsidRPr="007A013E">
        <w:t xml:space="preserve">To facilitate the </w:t>
      </w:r>
      <w:r w:rsidR="006203F0">
        <w:t>advancement</w:t>
      </w:r>
      <w:r w:rsidRPr="007A013E">
        <w:t xml:space="preserve"> of the Alexa Skill each developer will need access to the following:</w:t>
      </w:r>
    </w:p>
    <w:p w14:paraId="3DA2B6C7" w14:textId="478DE14F" w:rsidR="005F380C" w:rsidRPr="005F380C" w:rsidRDefault="005F380C" w:rsidP="00D91A94">
      <w:pPr>
        <w:pStyle w:val="ListParagraph"/>
        <w:numPr>
          <w:ilvl w:val="0"/>
          <w:numId w:val="5"/>
        </w:numPr>
      </w:pPr>
      <w:r w:rsidRPr="005F380C">
        <w:t>Git</w:t>
      </w:r>
    </w:p>
    <w:p w14:paraId="437F14A4" w14:textId="0D3ECF48" w:rsidR="00D91A94" w:rsidRPr="00037CE9" w:rsidRDefault="00D91A94" w:rsidP="00D91A94">
      <w:pPr>
        <w:pStyle w:val="ListParagraph"/>
        <w:numPr>
          <w:ilvl w:val="0"/>
          <w:numId w:val="5"/>
        </w:numPr>
        <w:rPr>
          <w:b/>
          <w:bCs/>
        </w:rPr>
      </w:pPr>
      <w:r w:rsidRPr="007A013E">
        <w:t>GitHub Repository for Version Control</w:t>
      </w:r>
    </w:p>
    <w:p w14:paraId="65C90046" w14:textId="032DB6AE" w:rsidR="0089479B" w:rsidRPr="00037CE9" w:rsidRDefault="0086346B" w:rsidP="00D91A94">
      <w:pPr>
        <w:pStyle w:val="ListParagraph"/>
        <w:numPr>
          <w:ilvl w:val="0"/>
          <w:numId w:val="5"/>
        </w:numPr>
        <w:rPr>
          <w:b/>
          <w:bCs/>
        </w:rPr>
      </w:pPr>
      <w:r>
        <w:t>Visual Studio Code</w:t>
      </w:r>
    </w:p>
    <w:p w14:paraId="7D47C352" w14:textId="77777777" w:rsidR="00D91A94" w:rsidRPr="007A013E" w:rsidRDefault="00D91A94" w:rsidP="00D91A94">
      <w:pPr>
        <w:pStyle w:val="ListParagraph"/>
        <w:numPr>
          <w:ilvl w:val="0"/>
          <w:numId w:val="5"/>
        </w:numPr>
        <w:rPr>
          <w:b/>
          <w:bCs/>
        </w:rPr>
      </w:pPr>
      <w:r w:rsidRPr="007A013E">
        <w:t>Amazon Developer Account</w:t>
      </w:r>
    </w:p>
    <w:p w14:paraId="451D28A2" w14:textId="77777777" w:rsidR="00D91A94" w:rsidRPr="00AC65B0" w:rsidRDefault="00D91A94" w:rsidP="00D91A94">
      <w:pPr>
        <w:pStyle w:val="ListParagraph"/>
        <w:numPr>
          <w:ilvl w:val="0"/>
          <w:numId w:val="5"/>
        </w:numPr>
        <w:rPr>
          <w:b/>
          <w:bCs/>
        </w:rPr>
      </w:pPr>
      <w:r w:rsidRPr="007A013E">
        <w:t>AWS Services</w:t>
      </w:r>
      <w:r>
        <w:t xml:space="preserve">: </w:t>
      </w:r>
    </w:p>
    <w:p w14:paraId="2926A824" w14:textId="03297502" w:rsidR="00D91A94" w:rsidRPr="00876E75" w:rsidRDefault="00D91A94" w:rsidP="008962C4">
      <w:pPr>
        <w:pStyle w:val="ListParagraph"/>
        <w:numPr>
          <w:ilvl w:val="1"/>
          <w:numId w:val="5"/>
        </w:numPr>
        <w:rPr>
          <w:b/>
          <w:bCs/>
        </w:rPr>
      </w:pPr>
      <w:r>
        <w:t>DynamoDB</w:t>
      </w:r>
    </w:p>
    <w:p w14:paraId="7182C9D1" w14:textId="4F0A0591" w:rsidR="00876E75" w:rsidRPr="000C22F9" w:rsidRDefault="00876E75" w:rsidP="008962C4">
      <w:pPr>
        <w:pStyle w:val="ListParagraph"/>
        <w:numPr>
          <w:ilvl w:val="1"/>
          <w:numId w:val="5"/>
        </w:numPr>
        <w:rPr>
          <w:b/>
          <w:bCs/>
        </w:rPr>
      </w:pPr>
      <w:r>
        <w:t>Lambda</w:t>
      </w:r>
    </w:p>
    <w:p w14:paraId="795404CE" w14:textId="0335CB63" w:rsidR="000C22F9" w:rsidRPr="008962C4" w:rsidRDefault="000C22F9" w:rsidP="008962C4">
      <w:pPr>
        <w:pStyle w:val="ListParagraph"/>
        <w:numPr>
          <w:ilvl w:val="1"/>
          <w:numId w:val="5"/>
        </w:numPr>
        <w:rPr>
          <w:b/>
          <w:bCs/>
        </w:rPr>
      </w:pPr>
      <w:r>
        <w:t>IAM</w:t>
      </w:r>
    </w:p>
    <w:p w14:paraId="37FD963C" w14:textId="6823269B" w:rsidR="00937D32" w:rsidRPr="008962C4" w:rsidRDefault="00937D32" w:rsidP="008962C4">
      <w:pPr>
        <w:pStyle w:val="ListParagraph"/>
        <w:numPr>
          <w:ilvl w:val="1"/>
          <w:numId w:val="5"/>
        </w:numPr>
        <w:rPr>
          <w:b/>
          <w:bCs/>
        </w:rPr>
      </w:pPr>
      <w:r>
        <w:t>CloudWatch</w:t>
      </w:r>
    </w:p>
    <w:p w14:paraId="7A8CCB0D" w14:textId="77777777" w:rsidR="007C3430" w:rsidRDefault="007C3430" w:rsidP="0030350C">
      <w:pPr>
        <w:jc w:val="both"/>
      </w:pPr>
    </w:p>
    <w:p w14:paraId="0656B90C" w14:textId="00D65218" w:rsidR="00EA0831" w:rsidRDefault="00EA0831" w:rsidP="0030350C">
      <w:pPr>
        <w:pStyle w:val="Heading1"/>
        <w:jc w:val="both"/>
      </w:pPr>
      <w:bookmarkStart w:id="7" w:name="_Toc151191418"/>
      <w:r>
        <w:t>Installation Guide</w:t>
      </w:r>
      <w:bookmarkEnd w:id="7"/>
    </w:p>
    <w:p w14:paraId="09157447" w14:textId="709F4E89" w:rsidR="00EA0831" w:rsidRDefault="00EA0831" w:rsidP="0030350C">
      <w:pPr>
        <w:pStyle w:val="Heading2"/>
        <w:jc w:val="both"/>
      </w:pPr>
      <w:bookmarkStart w:id="8" w:name="_Toc151191419"/>
      <w:r>
        <w:t>Installation Procedure</w:t>
      </w:r>
      <w:bookmarkEnd w:id="8"/>
      <w:r w:rsidR="002012A8">
        <w:t xml:space="preserve"> </w:t>
      </w:r>
    </w:p>
    <w:p w14:paraId="462D162A" w14:textId="2AA1A376" w:rsidR="004E0370" w:rsidRDefault="00E06999" w:rsidP="00E722FE">
      <w:pPr>
        <w:jc w:val="both"/>
      </w:pPr>
      <w:r>
        <w:t xml:space="preserve">Visual Studio Code installation </w:t>
      </w:r>
      <w:r w:rsidR="004E0370">
        <w:t>process:</w:t>
      </w:r>
    </w:p>
    <w:p w14:paraId="2F48701D" w14:textId="7D5961E7" w:rsidR="00D84F82" w:rsidRDefault="000F0F75" w:rsidP="00433ADD">
      <w:pPr>
        <w:pStyle w:val="ListParagraph"/>
        <w:numPr>
          <w:ilvl w:val="0"/>
          <w:numId w:val="7"/>
        </w:numPr>
        <w:jc w:val="both"/>
      </w:pPr>
      <w:r>
        <w:t>Download the visual studio code installer for the Operating System being used</w:t>
      </w:r>
      <w:r w:rsidR="00A61D15">
        <w:t>.</w:t>
      </w:r>
    </w:p>
    <w:p w14:paraId="41170022" w14:textId="516B0CE2" w:rsidR="00ED6F0F" w:rsidRDefault="00ED6F0F" w:rsidP="00ED6F0F">
      <w:pPr>
        <w:pStyle w:val="ListParagraph"/>
        <w:numPr>
          <w:ilvl w:val="0"/>
          <w:numId w:val="7"/>
        </w:numPr>
        <w:jc w:val="both"/>
      </w:pPr>
      <w:r>
        <w:t xml:space="preserve">Refer to the additional resources section for a link to the </w:t>
      </w:r>
      <w:r w:rsidR="00354C8E">
        <w:t>installer.</w:t>
      </w:r>
    </w:p>
    <w:p w14:paraId="2980D5E4" w14:textId="63C6F4C6" w:rsidR="000F0F75" w:rsidRDefault="00A61D15" w:rsidP="00433ADD">
      <w:pPr>
        <w:pStyle w:val="ListParagraph"/>
        <w:numPr>
          <w:ilvl w:val="0"/>
          <w:numId w:val="7"/>
        </w:numPr>
        <w:jc w:val="both"/>
      </w:pPr>
      <w:r>
        <w:t>Run the executable/installer and follow steps to complete the installation process.</w:t>
      </w:r>
    </w:p>
    <w:p w14:paraId="16325244" w14:textId="0E0384F4" w:rsidR="00334EEC" w:rsidRDefault="00334EEC" w:rsidP="00056EBF">
      <w:pPr>
        <w:jc w:val="both"/>
      </w:pPr>
      <w:r>
        <w:t>Git Installation process:</w:t>
      </w:r>
    </w:p>
    <w:p w14:paraId="630BD423" w14:textId="0098C9AC" w:rsidR="00334EEC" w:rsidRDefault="00FC57F3" w:rsidP="00334EEC">
      <w:pPr>
        <w:pStyle w:val="ListParagraph"/>
        <w:numPr>
          <w:ilvl w:val="0"/>
          <w:numId w:val="10"/>
        </w:numPr>
        <w:jc w:val="both"/>
      </w:pPr>
      <w:r>
        <w:t>Download the Git installer for the operating system</w:t>
      </w:r>
      <w:r w:rsidR="005F380C">
        <w:t xml:space="preserve"> in use.</w:t>
      </w:r>
    </w:p>
    <w:p w14:paraId="685A221A" w14:textId="71B4B3D0" w:rsidR="005F380C" w:rsidRDefault="005F380C" w:rsidP="00334EEC">
      <w:pPr>
        <w:pStyle w:val="ListParagraph"/>
        <w:numPr>
          <w:ilvl w:val="0"/>
          <w:numId w:val="10"/>
        </w:numPr>
        <w:jc w:val="both"/>
      </w:pPr>
      <w:r>
        <w:t>Refer to the number 2 of additional resources section for a link to the installer.</w:t>
      </w:r>
    </w:p>
    <w:p w14:paraId="43E1A37C" w14:textId="2E6C567D" w:rsidR="005F380C" w:rsidRDefault="005F380C" w:rsidP="005F380C">
      <w:pPr>
        <w:pStyle w:val="ListParagraph"/>
        <w:numPr>
          <w:ilvl w:val="0"/>
          <w:numId w:val="10"/>
        </w:numPr>
        <w:jc w:val="both"/>
      </w:pPr>
      <w:r>
        <w:t>Run the executable/installer and follow steps to complete the installation process.</w:t>
      </w:r>
    </w:p>
    <w:p w14:paraId="447BCCE0" w14:textId="517F6818" w:rsidR="00EA0831" w:rsidRDefault="00EA0831" w:rsidP="00D2138B">
      <w:pPr>
        <w:pStyle w:val="Heading2"/>
        <w:jc w:val="both"/>
      </w:pPr>
      <w:bookmarkStart w:id="9" w:name="_Toc151191420"/>
      <w:r>
        <w:lastRenderedPageBreak/>
        <w:t>Post-installation Tasks</w:t>
      </w:r>
      <w:bookmarkEnd w:id="9"/>
    </w:p>
    <w:p w14:paraId="4E03CAE9" w14:textId="416CDC87" w:rsidR="00334EEC" w:rsidRDefault="00334EEC" w:rsidP="0030350C">
      <w:pPr>
        <w:jc w:val="both"/>
      </w:pPr>
      <w:r>
        <w:t>V</w:t>
      </w:r>
      <w:r w:rsidR="00647694">
        <w:t>isual Studio C</w:t>
      </w:r>
      <w:r>
        <w:t>ode extension</w:t>
      </w:r>
      <w:r w:rsidR="00647694">
        <w:t>s:</w:t>
      </w:r>
    </w:p>
    <w:p w14:paraId="41713FDE" w14:textId="19535BB2" w:rsidR="00647694" w:rsidRDefault="00647694" w:rsidP="00647694">
      <w:pPr>
        <w:pStyle w:val="ListParagraph"/>
        <w:numPr>
          <w:ilvl w:val="0"/>
          <w:numId w:val="12"/>
        </w:numPr>
        <w:jc w:val="both"/>
      </w:pPr>
      <w:r>
        <w:t xml:space="preserve">Navigate to the extension section of </w:t>
      </w:r>
      <w:r w:rsidR="00D2138B">
        <w:t>Visual Studio Code.</w:t>
      </w:r>
    </w:p>
    <w:p w14:paraId="237DBB87" w14:textId="2D5DE882" w:rsidR="00D2138B" w:rsidRDefault="00D2138B" w:rsidP="00647694">
      <w:pPr>
        <w:pStyle w:val="ListParagraph"/>
        <w:numPr>
          <w:ilvl w:val="0"/>
          <w:numId w:val="12"/>
        </w:numPr>
        <w:jc w:val="both"/>
      </w:pPr>
      <w:r>
        <w:t>S</w:t>
      </w:r>
      <w:r w:rsidR="00800F3A">
        <w:t xml:space="preserve">earch for the </w:t>
      </w:r>
      <w:r w:rsidR="00800F3A" w:rsidRPr="00800F3A">
        <w:t>Alexa Skills Kit (ASK) Toolkit</w:t>
      </w:r>
      <w:r w:rsidR="00ED563C">
        <w:t>.</w:t>
      </w:r>
    </w:p>
    <w:p w14:paraId="4D1EEA78" w14:textId="538C9E3E" w:rsidR="00ED563C" w:rsidRDefault="00ED563C" w:rsidP="00647694">
      <w:pPr>
        <w:pStyle w:val="ListParagraph"/>
        <w:numPr>
          <w:ilvl w:val="0"/>
          <w:numId w:val="12"/>
        </w:numPr>
        <w:jc w:val="both"/>
      </w:pPr>
      <w:r>
        <w:t>Install the extension.</w:t>
      </w:r>
    </w:p>
    <w:p w14:paraId="07AE6D5F" w14:textId="4EC9A3FF" w:rsidR="00ED563C" w:rsidRDefault="00ED563C" w:rsidP="00647694">
      <w:pPr>
        <w:pStyle w:val="ListParagraph"/>
        <w:numPr>
          <w:ilvl w:val="0"/>
          <w:numId w:val="12"/>
        </w:numPr>
        <w:jc w:val="both"/>
      </w:pPr>
      <w:r>
        <w:t xml:space="preserve">A new icon will appear </w:t>
      </w:r>
      <w:r w:rsidR="0073348A">
        <w:t xml:space="preserve">in the Visual Studio Code that will </w:t>
      </w:r>
      <w:r w:rsidR="00915A8A">
        <w:t xml:space="preserve">allow </w:t>
      </w:r>
      <w:r w:rsidR="00AC1BD1">
        <w:t>for access to the Alexa skill.</w:t>
      </w:r>
    </w:p>
    <w:p w14:paraId="46B4C24F" w14:textId="77777777" w:rsidR="00D84F82" w:rsidRDefault="00D84F82" w:rsidP="0030350C">
      <w:pPr>
        <w:jc w:val="both"/>
      </w:pPr>
    </w:p>
    <w:p w14:paraId="3FB402DB" w14:textId="552E6179" w:rsidR="00EA0831" w:rsidRDefault="00EA0831" w:rsidP="0030350C">
      <w:pPr>
        <w:pStyle w:val="Heading1"/>
        <w:jc w:val="both"/>
      </w:pPr>
      <w:bookmarkStart w:id="10" w:name="_Toc151191421"/>
      <w:r>
        <w:t>Configuration</w:t>
      </w:r>
      <w:bookmarkEnd w:id="10"/>
    </w:p>
    <w:p w14:paraId="77DE6DF0" w14:textId="7C58B47F" w:rsidR="00EA0831" w:rsidRDefault="001801E5" w:rsidP="0030350C">
      <w:pPr>
        <w:pStyle w:val="Heading2"/>
        <w:jc w:val="both"/>
      </w:pPr>
      <w:bookmarkStart w:id="11" w:name="_Toc151191422"/>
      <w:r>
        <w:t xml:space="preserve">AWS </w:t>
      </w:r>
      <w:r w:rsidR="00EA0831">
        <w:t>System Configuration</w:t>
      </w:r>
      <w:bookmarkEnd w:id="11"/>
    </w:p>
    <w:p w14:paraId="4CCEFF8F" w14:textId="26DF5F79" w:rsidR="001801E5" w:rsidRDefault="00F02CA9" w:rsidP="00F02CA9">
      <w:pPr>
        <w:jc w:val="both"/>
      </w:pPr>
      <w:r>
        <w:t xml:space="preserve">Configuration for </w:t>
      </w:r>
      <w:r w:rsidR="001801E5">
        <w:t>L</w:t>
      </w:r>
      <w:r>
        <w:t>ambda Function</w:t>
      </w:r>
      <w:r w:rsidR="00AF0E45">
        <w:t>:</w:t>
      </w:r>
    </w:p>
    <w:p w14:paraId="3A8515D1" w14:textId="7C0EB586" w:rsidR="009A3BAF" w:rsidRDefault="00AF0E45" w:rsidP="009A3BAF">
      <w:pPr>
        <w:pStyle w:val="ListParagraph"/>
        <w:numPr>
          <w:ilvl w:val="0"/>
          <w:numId w:val="7"/>
        </w:numPr>
        <w:jc w:val="both"/>
      </w:pPr>
      <w:r>
        <w:t xml:space="preserve">Create a Lambda function </w:t>
      </w:r>
      <w:r w:rsidR="009A3BAF">
        <w:t>and fill out the basic information.</w:t>
      </w:r>
    </w:p>
    <w:p w14:paraId="2A0AF6DF" w14:textId="3DC811DB" w:rsidR="009A3BAF" w:rsidRDefault="009A3BAF" w:rsidP="009A3BAF">
      <w:pPr>
        <w:pStyle w:val="ListParagraph"/>
        <w:numPr>
          <w:ilvl w:val="0"/>
          <w:numId w:val="7"/>
        </w:numPr>
        <w:jc w:val="both"/>
      </w:pPr>
      <w:r>
        <w:t>Select Node.js 16</w:t>
      </w:r>
      <w:r w:rsidR="009B4DD9">
        <w:t>.x for the language for the function</w:t>
      </w:r>
      <w:r w:rsidR="00E77A8D">
        <w:t>.</w:t>
      </w:r>
    </w:p>
    <w:p w14:paraId="47B110BB" w14:textId="3B6FBFC1" w:rsidR="009B4DD9" w:rsidRDefault="009B4DD9" w:rsidP="009A3BAF">
      <w:pPr>
        <w:pStyle w:val="ListParagraph"/>
        <w:numPr>
          <w:ilvl w:val="0"/>
          <w:numId w:val="7"/>
        </w:numPr>
        <w:jc w:val="both"/>
      </w:pPr>
      <w:r>
        <w:t xml:space="preserve">For default execution role select </w:t>
      </w:r>
      <w:r w:rsidR="005A0D0C">
        <w:t>create a new role with basic Lambda permissions.</w:t>
      </w:r>
    </w:p>
    <w:p w14:paraId="3ED65C8F" w14:textId="6A98ED42" w:rsidR="00A55831" w:rsidRDefault="00A55831" w:rsidP="00A55831">
      <w:pPr>
        <w:jc w:val="both"/>
      </w:pPr>
      <w:r>
        <w:t xml:space="preserve">Configurations for </w:t>
      </w:r>
      <w:r w:rsidR="00A322E1">
        <w:t>La</w:t>
      </w:r>
      <w:r w:rsidR="00890CEE">
        <w:t>mbda Function and Alexa Developer Console:</w:t>
      </w:r>
    </w:p>
    <w:p w14:paraId="3FDDF235" w14:textId="24526658" w:rsidR="00890CEE" w:rsidRDefault="008E5A2F" w:rsidP="000B0FD0">
      <w:pPr>
        <w:pStyle w:val="ListParagraph"/>
        <w:numPr>
          <w:ilvl w:val="0"/>
          <w:numId w:val="8"/>
        </w:numPr>
        <w:jc w:val="both"/>
      </w:pPr>
      <w:r>
        <w:t>A trigger must be created for the skill to work.</w:t>
      </w:r>
    </w:p>
    <w:p w14:paraId="416D06EC" w14:textId="3500F3F8" w:rsidR="00FF67D0" w:rsidRDefault="00FF67D0" w:rsidP="00890CEE">
      <w:pPr>
        <w:pStyle w:val="ListParagraph"/>
        <w:numPr>
          <w:ilvl w:val="0"/>
          <w:numId w:val="8"/>
        </w:numPr>
        <w:jc w:val="both"/>
      </w:pPr>
      <w:r>
        <w:t>Copy the ARN from the created lambda function</w:t>
      </w:r>
      <w:r w:rsidR="008C13AE">
        <w:t>.</w:t>
      </w:r>
    </w:p>
    <w:p w14:paraId="26B5B7A1" w14:textId="5869CCE6" w:rsidR="000B0FD0" w:rsidRDefault="00FF67D0" w:rsidP="000B0FD0">
      <w:pPr>
        <w:pStyle w:val="ListParagraph"/>
        <w:numPr>
          <w:ilvl w:val="0"/>
          <w:numId w:val="8"/>
        </w:numPr>
        <w:jc w:val="both"/>
      </w:pPr>
      <w:r>
        <w:t xml:space="preserve">In </w:t>
      </w:r>
      <w:r w:rsidR="008E16CB">
        <w:t>the end</w:t>
      </w:r>
      <w:r>
        <w:t xml:space="preserve"> point</w:t>
      </w:r>
      <w:r w:rsidR="008C13AE">
        <w:t xml:space="preserve"> section of</w:t>
      </w:r>
      <w:r>
        <w:t xml:space="preserve"> the Developer Console change</w:t>
      </w:r>
      <w:r w:rsidR="003E5ACB">
        <w:t xml:space="preserve"> the default </w:t>
      </w:r>
      <w:r w:rsidR="00345DEC">
        <w:t xml:space="preserve">region </w:t>
      </w:r>
      <w:r w:rsidR="008C13AE">
        <w:t xml:space="preserve">to the ARN copied </w:t>
      </w:r>
      <w:r w:rsidR="00345DEC">
        <w:t xml:space="preserve">and remove all </w:t>
      </w:r>
      <w:r w:rsidR="00167D9A">
        <w:t>other regions.</w:t>
      </w:r>
    </w:p>
    <w:p w14:paraId="72EEC7FD" w14:textId="24E18529" w:rsidR="00167D9A" w:rsidRDefault="00167D9A" w:rsidP="00890CEE">
      <w:pPr>
        <w:pStyle w:val="ListParagraph"/>
        <w:numPr>
          <w:ilvl w:val="0"/>
          <w:numId w:val="8"/>
        </w:numPr>
        <w:jc w:val="both"/>
      </w:pPr>
      <w:r>
        <w:t xml:space="preserve">Copy the skill id </w:t>
      </w:r>
      <w:r w:rsidR="000B0FD0">
        <w:t>from the Developer console</w:t>
      </w:r>
      <w:r w:rsidR="00B179CC">
        <w:t>.</w:t>
      </w:r>
    </w:p>
    <w:p w14:paraId="4F4A0617" w14:textId="2968646D" w:rsidR="000B0FD0" w:rsidRDefault="00CE2C2B" w:rsidP="00890CEE">
      <w:pPr>
        <w:pStyle w:val="ListParagraph"/>
        <w:numPr>
          <w:ilvl w:val="0"/>
          <w:numId w:val="8"/>
        </w:numPr>
        <w:jc w:val="both"/>
      </w:pPr>
      <w:r>
        <w:t xml:space="preserve">Go back to the lambda function </w:t>
      </w:r>
      <w:r w:rsidR="00F739B0">
        <w:t>and click add trigger</w:t>
      </w:r>
      <w:r w:rsidR="00B179CC">
        <w:t>.</w:t>
      </w:r>
    </w:p>
    <w:p w14:paraId="4023B7A3" w14:textId="55B55AC7" w:rsidR="00F739B0" w:rsidRDefault="00F739B0" w:rsidP="00890CEE">
      <w:pPr>
        <w:pStyle w:val="ListParagraph"/>
        <w:numPr>
          <w:ilvl w:val="0"/>
          <w:numId w:val="8"/>
        </w:numPr>
        <w:jc w:val="both"/>
      </w:pPr>
      <w:r>
        <w:t xml:space="preserve">Paste the skill id into the </w:t>
      </w:r>
      <w:r w:rsidR="005F2BB3">
        <w:t>trigger configuration</w:t>
      </w:r>
      <w:r w:rsidR="002B75AE">
        <w:t xml:space="preserve"> and click add</w:t>
      </w:r>
      <w:r w:rsidR="00B179CC">
        <w:t>.</w:t>
      </w:r>
    </w:p>
    <w:p w14:paraId="71D1F34B" w14:textId="4A204455" w:rsidR="00B179CC" w:rsidRDefault="006F24F3" w:rsidP="00B179CC">
      <w:pPr>
        <w:jc w:val="both"/>
      </w:pPr>
      <w:r>
        <w:t xml:space="preserve">Configurations for IAM </w:t>
      </w:r>
    </w:p>
    <w:p w14:paraId="02FBF29A" w14:textId="28981DDC" w:rsidR="006F24F3" w:rsidRDefault="00D326E5" w:rsidP="006F24F3">
      <w:pPr>
        <w:pStyle w:val="ListParagraph"/>
        <w:numPr>
          <w:ilvl w:val="0"/>
          <w:numId w:val="9"/>
        </w:numPr>
        <w:jc w:val="both"/>
      </w:pPr>
      <w:r>
        <w:t xml:space="preserve">A </w:t>
      </w:r>
      <w:r w:rsidR="008A27D7">
        <w:t xml:space="preserve">DynamoDB </w:t>
      </w:r>
      <w:r w:rsidR="006E7131">
        <w:t xml:space="preserve">policy is needed to </w:t>
      </w:r>
      <w:r w:rsidR="00E57339">
        <w:t xml:space="preserve">give </w:t>
      </w:r>
      <w:r w:rsidR="00BA5EB1">
        <w:t>the lambda functions</w:t>
      </w:r>
      <w:r w:rsidR="00E57339">
        <w:t xml:space="preserve"> </w:t>
      </w:r>
      <w:r w:rsidR="00BA5EB1">
        <w:t xml:space="preserve">write and read </w:t>
      </w:r>
      <w:r w:rsidR="00E57339">
        <w:t xml:space="preserve">permissions. </w:t>
      </w:r>
    </w:p>
    <w:p w14:paraId="18705B3C" w14:textId="42841F19" w:rsidR="00907238" w:rsidRDefault="003A0B35" w:rsidP="00907238">
      <w:pPr>
        <w:pStyle w:val="ListParagraph"/>
        <w:numPr>
          <w:ilvl w:val="0"/>
          <w:numId w:val="9"/>
        </w:numPr>
        <w:jc w:val="both"/>
      </w:pPr>
      <w:r>
        <w:t>Go into IAM and select roles in access management</w:t>
      </w:r>
      <w:r w:rsidR="00907238">
        <w:t>.</w:t>
      </w:r>
    </w:p>
    <w:p w14:paraId="4EE201D3" w14:textId="01EB4CF2" w:rsidR="00907238" w:rsidRDefault="000F7216" w:rsidP="00907238">
      <w:pPr>
        <w:pStyle w:val="ListParagraph"/>
        <w:numPr>
          <w:ilvl w:val="0"/>
          <w:numId w:val="9"/>
        </w:numPr>
        <w:jc w:val="both"/>
      </w:pPr>
      <w:r>
        <w:t xml:space="preserve">Click on add permissions and </w:t>
      </w:r>
      <w:r w:rsidR="002A1AAB">
        <w:t>select attach policy.</w:t>
      </w:r>
    </w:p>
    <w:p w14:paraId="72FEF9D2" w14:textId="46F3CFD7" w:rsidR="00D13911" w:rsidRDefault="002A1AAB" w:rsidP="00992A7A">
      <w:pPr>
        <w:pStyle w:val="ListParagraph"/>
        <w:numPr>
          <w:ilvl w:val="0"/>
          <w:numId w:val="9"/>
        </w:numPr>
        <w:jc w:val="both"/>
      </w:pPr>
      <w:r>
        <w:t xml:space="preserve">Search for DynamoDB and select </w:t>
      </w:r>
      <w:r w:rsidR="00D13911">
        <w:t>the type of policy that is appropriate for the skill.</w:t>
      </w:r>
      <w:r w:rsidR="00992A7A">
        <w:t xml:space="preserve"> The current policy being used is “</w:t>
      </w:r>
      <w:r w:rsidR="00992A7A" w:rsidRPr="00992A7A">
        <w:t>AmazonDynamoDBFullAccess</w:t>
      </w:r>
      <w:r w:rsidR="00992A7A">
        <w:t>”.</w:t>
      </w:r>
    </w:p>
    <w:p w14:paraId="5B110909" w14:textId="77777777" w:rsidR="00EA0831" w:rsidRDefault="00EA0831" w:rsidP="0030350C">
      <w:pPr>
        <w:jc w:val="both"/>
      </w:pPr>
    </w:p>
    <w:p w14:paraId="6489DD31" w14:textId="77777777" w:rsidR="006576C5" w:rsidRDefault="006576C5" w:rsidP="005240C7">
      <w:pPr>
        <w:jc w:val="both"/>
      </w:pPr>
    </w:p>
    <w:p w14:paraId="0C2DB1D2" w14:textId="77777777" w:rsidR="005240C7" w:rsidRDefault="005240C7" w:rsidP="005240C7">
      <w:pPr>
        <w:jc w:val="both"/>
      </w:pPr>
    </w:p>
    <w:p w14:paraId="5E3A63FB" w14:textId="77777777" w:rsidR="005240C7" w:rsidRDefault="005240C7" w:rsidP="005240C7">
      <w:pPr>
        <w:jc w:val="both"/>
      </w:pPr>
    </w:p>
    <w:p w14:paraId="15E07C43" w14:textId="77777777" w:rsidR="005240C7" w:rsidRDefault="005240C7" w:rsidP="005240C7">
      <w:pPr>
        <w:jc w:val="both"/>
      </w:pPr>
    </w:p>
    <w:p w14:paraId="759393BD" w14:textId="04306D7C" w:rsidR="00EA0831" w:rsidRDefault="00EA0831" w:rsidP="0030350C">
      <w:pPr>
        <w:pStyle w:val="Heading1"/>
        <w:jc w:val="both"/>
      </w:pPr>
      <w:bookmarkStart w:id="12" w:name="_Toc151191423"/>
      <w:r>
        <w:lastRenderedPageBreak/>
        <w:t>Technical Support</w:t>
      </w:r>
      <w:bookmarkEnd w:id="12"/>
    </w:p>
    <w:p w14:paraId="5B6E400F" w14:textId="675394F0" w:rsidR="00900904" w:rsidRDefault="00EA0831" w:rsidP="008462FB">
      <w:pPr>
        <w:pStyle w:val="Heading2"/>
        <w:jc w:val="both"/>
      </w:pPr>
      <w:bookmarkStart w:id="13" w:name="_Toc151191424"/>
      <w:r>
        <w:t>Contact Information</w:t>
      </w:r>
      <w:bookmarkEnd w:id="13"/>
    </w:p>
    <w:p w14:paraId="2A97EC09" w14:textId="77777777" w:rsidR="00CA1E89" w:rsidRDefault="00CA1E89" w:rsidP="00CA1E89">
      <w:r>
        <w:t xml:space="preserve">For technical support from AWS Management Console, please follow the link below and fill out the form. </w:t>
      </w:r>
    </w:p>
    <w:p w14:paraId="2146E6CB" w14:textId="3AFB57D6" w:rsidR="00CA1E89" w:rsidRDefault="00BF3B12" w:rsidP="00CA1E89">
      <w:hyperlink r:id="rId9" w:history="1">
        <w:r w:rsidR="00636889" w:rsidRPr="00F10510">
          <w:rPr>
            <w:rStyle w:val="Hyperlink"/>
          </w:rPr>
          <w:t>https://aws.amazon.com/contact-us/sales-support-eks/</w:t>
        </w:r>
      </w:hyperlink>
    </w:p>
    <w:p w14:paraId="7837E2C3" w14:textId="430BC679" w:rsidR="00636889" w:rsidRPr="003E181C" w:rsidRDefault="00636889" w:rsidP="00CA1E89">
      <w:r>
        <w:t>Additional</w:t>
      </w:r>
      <w:r w:rsidR="00911514">
        <w:t xml:space="preserve">ly, </w:t>
      </w:r>
      <w:r w:rsidR="00A204F9">
        <w:t>NarcoTech</w:t>
      </w:r>
      <w:r w:rsidR="008462FB">
        <w:t xml:space="preserve"> can be reached at </w:t>
      </w:r>
      <w:hyperlink r:id="rId10" w:history="1">
        <w:r w:rsidR="008462FB" w:rsidRPr="00F10510">
          <w:rPr>
            <w:rStyle w:val="Hyperlink"/>
          </w:rPr>
          <w:t>support@narcotech.com</w:t>
        </w:r>
      </w:hyperlink>
      <w:r w:rsidR="00911514" w:rsidRPr="00911514">
        <w:t>.</w:t>
      </w:r>
    </w:p>
    <w:p w14:paraId="5C6BB1FC" w14:textId="77777777" w:rsidR="00CA1E89" w:rsidRDefault="00CA1E89" w:rsidP="0030350C">
      <w:pPr>
        <w:jc w:val="both"/>
      </w:pPr>
    </w:p>
    <w:p w14:paraId="0552D5BC" w14:textId="0399CA6E" w:rsidR="00EA0831" w:rsidRDefault="00EA0831" w:rsidP="0030350C">
      <w:pPr>
        <w:pStyle w:val="Heading2"/>
        <w:jc w:val="both"/>
      </w:pPr>
      <w:bookmarkStart w:id="14" w:name="_Toc151191425"/>
      <w:r>
        <w:t>Issue Reporting</w:t>
      </w:r>
      <w:bookmarkEnd w:id="14"/>
    </w:p>
    <w:p w14:paraId="55DE44AB" w14:textId="5A32C7FD" w:rsidR="00EA0831" w:rsidRDefault="00811403" w:rsidP="0030350C">
      <w:pPr>
        <w:jc w:val="both"/>
      </w:pPr>
      <w:r>
        <w:t>Reporting any issues with the Alexa Skill</w:t>
      </w:r>
    </w:p>
    <w:p w14:paraId="4F69757F" w14:textId="35C8ADB4" w:rsidR="00811403" w:rsidRDefault="00AF37B9" w:rsidP="00811403">
      <w:pPr>
        <w:pStyle w:val="ListParagraph"/>
        <w:numPr>
          <w:ilvl w:val="0"/>
          <w:numId w:val="13"/>
        </w:numPr>
        <w:jc w:val="both"/>
      </w:pPr>
      <w:r>
        <w:t>Navigate to the Alexa Skill app</w:t>
      </w:r>
      <w:r w:rsidR="009005BC">
        <w:t>.</w:t>
      </w:r>
    </w:p>
    <w:p w14:paraId="7B148227" w14:textId="386FD845" w:rsidR="00AF37B9" w:rsidRDefault="00AF37B9" w:rsidP="00811403">
      <w:pPr>
        <w:pStyle w:val="ListParagraph"/>
        <w:numPr>
          <w:ilvl w:val="0"/>
          <w:numId w:val="13"/>
        </w:numPr>
        <w:jc w:val="both"/>
      </w:pPr>
      <w:r>
        <w:t>Open Skills and Games</w:t>
      </w:r>
      <w:r w:rsidR="009005BC">
        <w:t>.</w:t>
      </w:r>
    </w:p>
    <w:p w14:paraId="57382361" w14:textId="1C889AE4" w:rsidR="00AF37B9" w:rsidRDefault="007C49D5" w:rsidP="00811403">
      <w:pPr>
        <w:pStyle w:val="ListParagraph"/>
        <w:numPr>
          <w:ilvl w:val="0"/>
          <w:numId w:val="13"/>
        </w:numPr>
        <w:jc w:val="both"/>
      </w:pPr>
      <w:r>
        <w:t xml:space="preserve">Select </w:t>
      </w:r>
      <w:r w:rsidR="00A204F9">
        <w:t>NarcoTech’s</w:t>
      </w:r>
      <w:r>
        <w:t xml:space="preserve"> Alexa Skill</w:t>
      </w:r>
      <w:r w:rsidR="009005BC">
        <w:t>.</w:t>
      </w:r>
    </w:p>
    <w:p w14:paraId="78BA1B38" w14:textId="4D53C2E2" w:rsidR="007C49D5" w:rsidRDefault="00B22FB8" w:rsidP="00811403">
      <w:pPr>
        <w:pStyle w:val="ListParagraph"/>
        <w:numPr>
          <w:ilvl w:val="0"/>
          <w:numId w:val="13"/>
        </w:numPr>
        <w:jc w:val="both"/>
      </w:pPr>
      <w:r>
        <w:t>Click on the help section and select Having trouble the skill</w:t>
      </w:r>
      <w:r w:rsidR="009005BC">
        <w:t>.</w:t>
      </w:r>
    </w:p>
    <w:p w14:paraId="083036E4" w14:textId="611DBFCB" w:rsidR="00B22FB8" w:rsidRDefault="009005BC" w:rsidP="00811403">
      <w:pPr>
        <w:pStyle w:val="ListParagraph"/>
        <w:numPr>
          <w:ilvl w:val="0"/>
          <w:numId w:val="13"/>
        </w:numPr>
        <w:jc w:val="both"/>
      </w:pPr>
      <w:r>
        <w:t>Complete the information form and submit a help request.</w:t>
      </w:r>
    </w:p>
    <w:p w14:paraId="4AFD36E0" w14:textId="77777777" w:rsidR="00EA0831" w:rsidRDefault="00EA0831" w:rsidP="0030350C">
      <w:pPr>
        <w:jc w:val="both"/>
      </w:pPr>
    </w:p>
    <w:p w14:paraId="0B42998A" w14:textId="76F8F9F3" w:rsidR="00EA0831" w:rsidRDefault="00EA0831" w:rsidP="00C45DFB">
      <w:pPr>
        <w:pStyle w:val="Heading1"/>
        <w:jc w:val="both"/>
      </w:pPr>
      <w:bookmarkStart w:id="15" w:name="_Toc151191426"/>
      <w:r>
        <w:t>Glossary</w:t>
      </w:r>
      <w:bookmarkEnd w:id="15"/>
    </w:p>
    <w:p w14:paraId="4FB540D5" w14:textId="4899CBEC" w:rsidR="00A26235" w:rsidRDefault="00A26235" w:rsidP="0030350C">
      <w:pPr>
        <w:jc w:val="both"/>
      </w:pPr>
      <w:r>
        <w:t xml:space="preserve">Below are </w:t>
      </w:r>
      <w:r w:rsidR="00C45DFB">
        <w:t>d</w:t>
      </w:r>
      <w:r>
        <w:t>efinitions of technical terms and acronyms used in the manual</w:t>
      </w:r>
      <w:r w:rsidR="00C45DFB">
        <w:t>.</w:t>
      </w:r>
    </w:p>
    <w:p w14:paraId="26A39DBA" w14:textId="37769229" w:rsidR="00C45DFB" w:rsidRDefault="00C45DFB" w:rsidP="0030350C">
      <w:pPr>
        <w:jc w:val="both"/>
      </w:pPr>
      <w:r>
        <w:t xml:space="preserve">ARN </w:t>
      </w:r>
      <w:r w:rsidR="002814E3">
        <w:t>– Amazon Resource Name</w:t>
      </w:r>
    </w:p>
    <w:p w14:paraId="5C6C1EA2" w14:textId="46233A03" w:rsidR="006871FC" w:rsidRDefault="002814E3" w:rsidP="0030350C">
      <w:pPr>
        <w:jc w:val="both"/>
      </w:pPr>
      <w:r>
        <w:t xml:space="preserve">IAM </w:t>
      </w:r>
      <w:r w:rsidR="003D5292">
        <w:t>–</w:t>
      </w:r>
      <w:r>
        <w:t xml:space="preserve"> </w:t>
      </w:r>
      <w:r w:rsidR="003D5292">
        <w:t>Identity and Resource Management</w:t>
      </w:r>
    </w:p>
    <w:p w14:paraId="1508EB86" w14:textId="77777777" w:rsidR="00EA0831" w:rsidRDefault="00EA0831" w:rsidP="0030350C">
      <w:pPr>
        <w:jc w:val="both"/>
      </w:pPr>
    </w:p>
    <w:p w14:paraId="1240237D" w14:textId="694AAC01" w:rsidR="00EA0831" w:rsidRDefault="00EA0831" w:rsidP="0030350C">
      <w:pPr>
        <w:pStyle w:val="Heading1"/>
        <w:jc w:val="both"/>
      </w:pPr>
      <w:bookmarkStart w:id="16" w:name="_Toc151191427"/>
      <w:r>
        <w:t>Appendices</w:t>
      </w:r>
      <w:bookmarkEnd w:id="16"/>
    </w:p>
    <w:p w14:paraId="0B6D5FDE" w14:textId="0BE0D2BA" w:rsidR="00013C0F" w:rsidRDefault="00EA0831" w:rsidP="00706323">
      <w:pPr>
        <w:pStyle w:val="Heading2"/>
        <w:jc w:val="both"/>
      </w:pPr>
      <w:bookmarkStart w:id="17" w:name="_Toc151191428"/>
      <w:r>
        <w:t>Additional Resources</w:t>
      </w:r>
      <w:bookmarkEnd w:id="17"/>
    </w:p>
    <w:p w14:paraId="7C3E11BC" w14:textId="1D66B854" w:rsidR="00706323" w:rsidRDefault="005B6B3F" w:rsidP="00706323">
      <w:r>
        <w:t>View the below link</w:t>
      </w:r>
      <w:r w:rsidR="00840EE7">
        <w:t>s</w:t>
      </w:r>
      <w:r>
        <w:t xml:space="preserve"> to</w:t>
      </w:r>
      <w:r w:rsidR="00840EE7">
        <w:t xml:space="preserve"> access further details about</w:t>
      </w:r>
      <w:r w:rsidR="001D58AE">
        <w:t xml:space="preserve"> Alexa Skill development.</w:t>
      </w:r>
    </w:p>
    <w:p w14:paraId="2D70C206" w14:textId="7BDEAF88" w:rsidR="00CB6167" w:rsidRDefault="00BF3B12" w:rsidP="004E14E0">
      <w:pPr>
        <w:pStyle w:val="ListParagraph"/>
        <w:numPr>
          <w:ilvl w:val="0"/>
          <w:numId w:val="11"/>
        </w:numPr>
      </w:pPr>
      <w:hyperlink r:id="rId11" w:history="1">
        <w:r w:rsidR="004E14E0" w:rsidRPr="00F10510">
          <w:rPr>
            <w:rStyle w:val="Hyperlink"/>
          </w:rPr>
          <w:t>https://code.visualstudio.com/download</w:t>
        </w:r>
      </w:hyperlink>
      <w:r w:rsidR="00354C8E">
        <w:t xml:space="preserve"> </w:t>
      </w:r>
      <w:r w:rsidR="0036010F">
        <w:t>- Visual Studio Code</w:t>
      </w:r>
    </w:p>
    <w:p w14:paraId="222B81C8" w14:textId="59B7A532" w:rsidR="004E14E0" w:rsidRDefault="00BF3B12" w:rsidP="009005BC">
      <w:pPr>
        <w:pStyle w:val="ListParagraph"/>
        <w:numPr>
          <w:ilvl w:val="0"/>
          <w:numId w:val="11"/>
        </w:numPr>
      </w:pPr>
      <w:hyperlink r:id="rId12" w:history="1">
        <w:r w:rsidR="004E14E0" w:rsidRPr="00F10510">
          <w:rPr>
            <w:rStyle w:val="Hyperlink"/>
          </w:rPr>
          <w:t>https://git-scm.com/book/en/v2/Getting-Started-Installing-Git</w:t>
        </w:r>
      </w:hyperlink>
      <w:r w:rsidR="0036010F">
        <w:t xml:space="preserve"> - Git for GitHub</w:t>
      </w:r>
    </w:p>
    <w:p w14:paraId="4FF83F4E" w14:textId="77777777" w:rsidR="00013C0F" w:rsidRDefault="00013C0F" w:rsidP="0030350C">
      <w:pPr>
        <w:jc w:val="both"/>
      </w:pPr>
    </w:p>
    <w:p w14:paraId="3CB69395" w14:textId="29FE1440" w:rsidR="00EA0831" w:rsidRDefault="00EA0831" w:rsidP="0030350C">
      <w:pPr>
        <w:pStyle w:val="Heading1"/>
        <w:jc w:val="both"/>
      </w:pPr>
      <w:bookmarkStart w:id="18" w:name="_Toc151191429"/>
      <w:r>
        <w:t>Revision History</w:t>
      </w:r>
      <w:bookmarkEnd w:id="18"/>
    </w:p>
    <w:tbl>
      <w:tblPr>
        <w:tblStyle w:val="TableGrid"/>
        <w:tblW w:w="9265" w:type="dxa"/>
        <w:tblBorders>
          <w:top w:val="single" w:sz="4" w:space="0" w:color="1F4E79" w:themeColor="accent5" w:themeShade="80"/>
          <w:left w:val="single" w:sz="4" w:space="0" w:color="1F4E79" w:themeColor="accent5" w:themeShade="80"/>
          <w:bottom w:val="single" w:sz="4" w:space="0" w:color="1F4E79" w:themeColor="accent5" w:themeShade="80"/>
          <w:right w:val="single" w:sz="4" w:space="0" w:color="1F4E79" w:themeColor="accent5" w:themeShade="80"/>
          <w:insideH w:val="single" w:sz="4" w:space="0" w:color="1F4E79" w:themeColor="accent5" w:themeShade="80"/>
          <w:insideV w:val="single" w:sz="4" w:space="0" w:color="1F4E79" w:themeColor="accent5" w:themeShade="80"/>
        </w:tblBorders>
        <w:tblLayout w:type="fixed"/>
        <w:tblLook w:val="06A0" w:firstRow="1" w:lastRow="0" w:firstColumn="1" w:lastColumn="0" w:noHBand="1" w:noVBand="1"/>
      </w:tblPr>
      <w:tblGrid>
        <w:gridCol w:w="3325"/>
        <w:gridCol w:w="1350"/>
        <w:gridCol w:w="4590"/>
      </w:tblGrid>
      <w:tr w:rsidR="007368E9" w14:paraId="0A1764B4" w14:textId="77777777" w:rsidTr="009941C6">
        <w:trPr>
          <w:trHeight w:val="300"/>
        </w:trPr>
        <w:tc>
          <w:tcPr>
            <w:tcW w:w="3325"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1F3864" w:themeFill="accent1" w:themeFillShade="80"/>
          </w:tcPr>
          <w:p w14:paraId="5B1B87C9" w14:textId="77777777" w:rsidR="007368E9" w:rsidRDefault="007368E9" w:rsidP="009941C6">
            <w:pPr>
              <w:rPr>
                <w:b/>
              </w:rPr>
            </w:pPr>
            <w:r>
              <w:rPr>
                <w:b/>
              </w:rPr>
              <w:t>Review</w:t>
            </w:r>
          </w:p>
        </w:tc>
        <w:tc>
          <w:tcPr>
            <w:tcW w:w="1350"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1F3864" w:themeFill="accent1" w:themeFillShade="80"/>
          </w:tcPr>
          <w:p w14:paraId="4A34FE50" w14:textId="77777777" w:rsidR="007368E9" w:rsidRDefault="007368E9" w:rsidP="009941C6">
            <w:pPr>
              <w:rPr>
                <w:b/>
              </w:rPr>
            </w:pPr>
            <w:r>
              <w:rPr>
                <w:b/>
              </w:rPr>
              <w:t>Dat</w:t>
            </w:r>
            <w:r w:rsidRPr="26200AC8">
              <w:rPr>
                <w:b/>
              </w:rPr>
              <w:t>e</w:t>
            </w:r>
          </w:p>
        </w:tc>
        <w:tc>
          <w:tcPr>
            <w:tcW w:w="4590" w:type="dxa"/>
            <w:tc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tcBorders>
            <w:shd w:val="clear" w:color="auto" w:fill="1F3864" w:themeFill="accent1" w:themeFillShade="80"/>
          </w:tcPr>
          <w:p w14:paraId="6E0D2A29" w14:textId="77777777" w:rsidR="007368E9" w:rsidRDefault="007368E9" w:rsidP="009941C6">
            <w:pPr>
              <w:rPr>
                <w:b/>
              </w:rPr>
            </w:pPr>
            <w:r>
              <w:rPr>
                <w:b/>
              </w:rPr>
              <w:t>Reviewed By</w:t>
            </w:r>
          </w:p>
        </w:tc>
      </w:tr>
      <w:tr w:rsidR="007368E9" w14:paraId="4A933D83" w14:textId="77777777" w:rsidTr="009941C6">
        <w:trPr>
          <w:trHeight w:val="300"/>
        </w:trPr>
        <w:tc>
          <w:tcPr>
            <w:tcW w:w="3325" w:type="dxa"/>
            <w:tcBorders>
              <w:top w:val="single" w:sz="4" w:space="0" w:color="1F3864" w:themeColor="accent1" w:themeShade="80"/>
            </w:tcBorders>
            <w:shd w:val="clear" w:color="auto" w:fill="FFFFFF" w:themeFill="background1"/>
          </w:tcPr>
          <w:p w14:paraId="3E7EFFF8" w14:textId="5CEEF14A" w:rsidR="007368E9" w:rsidRDefault="007368E9" w:rsidP="009941C6">
            <w:r>
              <w:t>Technical Manual Creation</w:t>
            </w:r>
          </w:p>
        </w:tc>
        <w:tc>
          <w:tcPr>
            <w:tcW w:w="1350" w:type="dxa"/>
            <w:tcBorders>
              <w:top w:val="single" w:sz="4" w:space="0" w:color="1F3864" w:themeColor="accent1" w:themeShade="80"/>
            </w:tcBorders>
            <w:shd w:val="clear" w:color="auto" w:fill="FFFFFF" w:themeFill="background1"/>
          </w:tcPr>
          <w:p w14:paraId="292E97E0" w14:textId="1A684D36" w:rsidR="007368E9" w:rsidRDefault="007368E9" w:rsidP="009941C6">
            <w:r>
              <w:t>17/11/23</w:t>
            </w:r>
          </w:p>
        </w:tc>
        <w:tc>
          <w:tcPr>
            <w:tcW w:w="4590" w:type="dxa"/>
            <w:tcBorders>
              <w:top w:val="single" w:sz="4" w:space="0" w:color="1F3864" w:themeColor="accent1" w:themeShade="80"/>
            </w:tcBorders>
            <w:shd w:val="clear" w:color="auto" w:fill="FFFFFF" w:themeFill="background1"/>
          </w:tcPr>
          <w:p w14:paraId="0489F8BE" w14:textId="77777777" w:rsidR="007368E9" w:rsidRDefault="007368E9" w:rsidP="009941C6">
            <w:r>
              <w:rPr>
                <w:b/>
                <w:bCs/>
              </w:rPr>
              <w:t>Software Developer</w:t>
            </w:r>
            <w:r>
              <w:t xml:space="preserve"> – Dwayne Archer</w:t>
            </w:r>
          </w:p>
          <w:p w14:paraId="3EBBED81" w14:textId="6EA8700E" w:rsidR="007368E9" w:rsidRDefault="007368E9" w:rsidP="009941C6">
            <w:r w:rsidRPr="002C0C46">
              <w:rPr>
                <w:b/>
                <w:bCs/>
              </w:rPr>
              <w:t>Project Manager</w:t>
            </w:r>
            <w:r>
              <w:t xml:space="preserve"> – Tarika Birch</w:t>
            </w:r>
          </w:p>
        </w:tc>
      </w:tr>
    </w:tbl>
    <w:p w14:paraId="362C7495" w14:textId="20A45347" w:rsidR="0018439E" w:rsidRDefault="0018439E" w:rsidP="007368E9">
      <w:pPr>
        <w:jc w:val="both"/>
      </w:pPr>
    </w:p>
    <w:sectPr w:rsidR="00184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7F67"/>
    <w:multiLevelType w:val="hybridMultilevel"/>
    <w:tmpl w:val="BC98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72CCB"/>
    <w:multiLevelType w:val="hybridMultilevel"/>
    <w:tmpl w:val="2D2EB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77A41"/>
    <w:multiLevelType w:val="hybridMultilevel"/>
    <w:tmpl w:val="DD022E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76D6304"/>
    <w:multiLevelType w:val="hybridMultilevel"/>
    <w:tmpl w:val="94F4E930"/>
    <w:lvl w:ilvl="0" w:tplc="35A67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E777C"/>
    <w:multiLevelType w:val="hybridMultilevel"/>
    <w:tmpl w:val="66B8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B2B09"/>
    <w:multiLevelType w:val="hybridMultilevel"/>
    <w:tmpl w:val="0C2A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321D4"/>
    <w:multiLevelType w:val="hybridMultilevel"/>
    <w:tmpl w:val="FFDA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800EE"/>
    <w:multiLevelType w:val="hybridMultilevel"/>
    <w:tmpl w:val="D04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478D8"/>
    <w:multiLevelType w:val="hybridMultilevel"/>
    <w:tmpl w:val="9E22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565B2"/>
    <w:multiLevelType w:val="hybridMultilevel"/>
    <w:tmpl w:val="50FE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C7E34"/>
    <w:multiLevelType w:val="hybridMultilevel"/>
    <w:tmpl w:val="AC74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97062"/>
    <w:multiLevelType w:val="hybridMultilevel"/>
    <w:tmpl w:val="59F0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A55D9B"/>
    <w:multiLevelType w:val="hybridMultilevel"/>
    <w:tmpl w:val="9F50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30A71"/>
    <w:multiLevelType w:val="hybridMultilevel"/>
    <w:tmpl w:val="655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93DF8"/>
    <w:multiLevelType w:val="hybridMultilevel"/>
    <w:tmpl w:val="3210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685240">
    <w:abstractNumId w:val="11"/>
  </w:num>
  <w:num w:numId="2" w16cid:durableId="1853717463">
    <w:abstractNumId w:val="10"/>
  </w:num>
  <w:num w:numId="3" w16cid:durableId="769594122">
    <w:abstractNumId w:val="2"/>
  </w:num>
  <w:num w:numId="4" w16cid:durableId="1106585546">
    <w:abstractNumId w:val="4"/>
  </w:num>
  <w:num w:numId="5" w16cid:durableId="401567237">
    <w:abstractNumId w:val="1"/>
  </w:num>
  <w:num w:numId="6" w16cid:durableId="1224102071">
    <w:abstractNumId w:val="7"/>
  </w:num>
  <w:num w:numId="7" w16cid:durableId="321355558">
    <w:abstractNumId w:val="5"/>
  </w:num>
  <w:num w:numId="8" w16cid:durableId="1595702162">
    <w:abstractNumId w:val="13"/>
  </w:num>
  <w:num w:numId="9" w16cid:durableId="714964438">
    <w:abstractNumId w:val="9"/>
  </w:num>
  <w:num w:numId="10" w16cid:durableId="2070300795">
    <w:abstractNumId w:val="12"/>
  </w:num>
  <w:num w:numId="11" w16cid:durableId="1166818565">
    <w:abstractNumId w:val="3"/>
  </w:num>
  <w:num w:numId="12" w16cid:durableId="775442921">
    <w:abstractNumId w:val="0"/>
  </w:num>
  <w:num w:numId="13" w16cid:durableId="1243641428">
    <w:abstractNumId w:val="8"/>
  </w:num>
  <w:num w:numId="14" w16cid:durableId="665867467">
    <w:abstractNumId w:val="6"/>
  </w:num>
  <w:num w:numId="15" w16cid:durableId="9015242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29"/>
    <w:rsid w:val="00010676"/>
    <w:rsid w:val="00013C0F"/>
    <w:rsid w:val="00056EBF"/>
    <w:rsid w:val="000B0FD0"/>
    <w:rsid w:val="000C22F9"/>
    <w:rsid w:val="000F0F75"/>
    <w:rsid w:val="000F7216"/>
    <w:rsid w:val="0011332F"/>
    <w:rsid w:val="0011528B"/>
    <w:rsid w:val="001578AA"/>
    <w:rsid w:val="001676C8"/>
    <w:rsid w:val="00167D9A"/>
    <w:rsid w:val="001801E5"/>
    <w:rsid w:val="0018439E"/>
    <w:rsid w:val="00187A8E"/>
    <w:rsid w:val="00195455"/>
    <w:rsid w:val="001A7E53"/>
    <w:rsid w:val="001B59A0"/>
    <w:rsid w:val="001D58AE"/>
    <w:rsid w:val="001E0ED6"/>
    <w:rsid w:val="002012A8"/>
    <w:rsid w:val="00232394"/>
    <w:rsid w:val="00254EDA"/>
    <w:rsid w:val="002814E3"/>
    <w:rsid w:val="002A1AAB"/>
    <w:rsid w:val="002B75AE"/>
    <w:rsid w:val="002C7E79"/>
    <w:rsid w:val="002D33F2"/>
    <w:rsid w:val="002F6F0C"/>
    <w:rsid w:val="0030350C"/>
    <w:rsid w:val="003235B1"/>
    <w:rsid w:val="00334EEC"/>
    <w:rsid w:val="00345DEC"/>
    <w:rsid w:val="00354C8E"/>
    <w:rsid w:val="0036010F"/>
    <w:rsid w:val="003A0B35"/>
    <w:rsid w:val="003A5495"/>
    <w:rsid w:val="003B2912"/>
    <w:rsid w:val="003D5292"/>
    <w:rsid w:val="003E181C"/>
    <w:rsid w:val="003E5ACB"/>
    <w:rsid w:val="004306EB"/>
    <w:rsid w:val="004E0370"/>
    <w:rsid w:val="004E14E0"/>
    <w:rsid w:val="005221BE"/>
    <w:rsid w:val="005240C7"/>
    <w:rsid w:val="005A0D0C"/>
    <w:rsid w:val="005A5D39"/>
    <w:rsid w:val="005B210C"/>
    <w:rsid w:val="005B6B3F"/>
    <w:rsid w:val="005F2BB3"/>
    <w:rsid w:val="005F380C"/>
    <w:rsid w:val="00604784"/>
    <w:rsid w:val="006203F0"/>
    <w:rsid w:val="00636889"/>
    <w:rsid w:val="00647694"/>
    <w:rsid w:val="006576C5"/>
    <w:rsid w:val="006871FC"/>
    <w:rsid w:val="006A4C19"/>
    <w:rsid w:val="006D6781"/>
    <w:rsid w:val="006E6777"/>
    <w:rsid w:val="006E7131"/>
    <w:rsid w:val="006F24F3"/>
    <w:rsid w:val="00706323"/>
    <w:rsid w:val="0073348A"/>
    <w:rsid w:val="007368E9"/>
    <w:rsid w:val="0074756A"/>
    <w:rsid w:val="00753E32"/>
    <w:rsid w:val="00764324"/>
    <w:rsid w:val="0077381B"/>
    <w:rsid w:val="007C3430"/>
    <w:rsid w:val="007C49D5"/>
    <w:rsid w:val="00800F3A"/>
    <w:rsid w:val="00801729"/>
    <w:rsid w:val="00811403"/>
    <w:rsid w:val="00840EE7"/>
    <w:rsid w:val="008462FB"/>
    <w:rsid w:val="00854E4E"/>
    <w:rsid w:val="0086346B"/>
    <w:rsid w:val="00876E75"/>
    <w:rsid w:val="00890004"/>
    <w:rsid w:val="00890CEE"/>
    <w:rsid w:val="0089479B"/>
    <w:rsid w:val="008962C4"/>
    <w:rsid w:val="008A27D7"/>
    <w:rsid w:val="008B208B"/>
    <w:rsid w:val="008B7B5B"/>
    <w:rsid w:val="008C13AE"/>
    <w:rsid w:val="008E16CB"/>
    <w:rsid w:val="008E5A2F"/>
    <w:rsid w:val="009005BC"/>
    <w:rsid w:val="00900904"/>
    <w:rsid w:val="00901F64"/>
    <w:rsid w:val="0090467E"/>
    <w:rsid w:val="00907238"/>
    <w:rsid w:val="00911514"/>
    <w:rsid w:val="0091389B"/>
    <w:rsid w:val="00915A8A"/>
    <w:rsid w:val="0093039C"/>
    <w:rsid w:val="00937D32"/>
    <w:rsid w:val="00992A7A"/>
    <w:rsid w:val="009968C7"/>
    <w:rsid w:val="009A3BAF"/>
    <w:rsid w:val="009A77B6"/>
    <w:rsid w:val="009B4DD9"/>
    <w:rsid w:val="009B7144"/>
    <w:rsid w:val="009C6F93"/>
    <w:rsid w:val="009D1C2D"/>
    <w:rsid w:val="009F0A0A"/>
    <w:rsid w:val="009F2CB4"/>
    <w:rsid w:val="00A204F9"/>
    <w:rsid w:val="00A26235"/>
    <w:rsid w:val="00A322E1"/>
    <w:rsid w:val="00A50419"/>
    <w:rsid w:val="00A55831"/>
    <w:rsid w:val="00A61D15"/>
    <w:rsid w:val="00AC1BD1"/>
    <w:rsid w:val="00AE1E45"/>
    <w:rsid w:val="00AF0E45"/>
    <w:rsid w:val="00AF2DE0"/>
    <w:rsid w:val="00AF37B9"/>
    <w:rsid w:val="00B105D7"/>
    <w:rsid w:val="00B179CC"/>
    <w:rsid w:val="00B22FB8"/>
    <w:rsid w:val="00B464E8"/>
    <w:rsid w:val="00B51A87"/>
    <w:rsid w:val="00B73A8E"/>
    <w:rsid w:val="00BA5EB1"/>
    <w:rsid w:val="00BC4A53"/>
    <w:rsid w:val="00BD1F4E"/>
    <w:rsid w:val="00BF3B12"/>
    <w:rsid w:val="00C37D30"/>
    <w:rsid w:val="00C43A50"/>
    <w:rsid w:val="00C45DFB"/>
    <w:rsid w:val="00C94189"/>
    <w:rsid w:val="00CA1E89"/>
    <w:rsid w:val="00CA78FB"/>
    <w:rsid w:val="00CB6167"/>
    <w:rsid w:val="00CE2C2B"/>
    <w:rsid w:val="00D13911"/>
    <w:rsid w:val="00D2138B"/>
    <w:rsid w:val="00D25772"/>
    <w:rsid w:val="00D326E5"/>
    <w:rsid w:val="00D3608B"/>
    <w:rsid w:val="00D84F82"/>
    <w:rsid w:val="00D91A94"/>
    <w:rsid w:val="00D926EF"/>
    <w:rsid w:val="00DA75FC"/>
    <w:rsid w:val="00DD2A3E"/>
    <w:rsid w:val="00DD2D11"/>
    <w:rsid w:val="00DE3F08"/>
    <w:rsid w:val="00DF3E04"/>
    <w:rsid w:val="00E047C4"/>
    <w:rsid w:val="00E06999"/>
    <w:rsid w:val="00E121D4"/>
    <w:rsid w:val="00E25F8E"/>
    <w:rsid w:val="00E510E2"/>
    <w:rsid w:val="00E57339"/>
    <w:rsid w:val="00E67A61"/>
    <w:rsid w:val="00E722FE"/>
    <w:rsid w:val="00E77A8D"/>
    <w:rsid w:val="00EA0831"/>
    <w:rsid w:val="00ED563C"/>
    <w:rsid w:val="00ED6F0F"/>
    <w:rsid w:val="00F02CA9"/>
    <w:rsid w:val="00F435A2"/>
    <w:rsid w:val="00F739B0"/>
    <w:rsid w:val="00FA1049"/>
    <w:rsid w:val="00FA1BB6"/>
    <w:rsid w:val="00FB6643"/>
    <w:rsid w:val="00FB6AFC"/>
    <w:rsid w:val="00FC57F3"/>
    <w:rsid w:val="00FD752F"/>
    <w:rsid w:val="00FF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16BF"/>
  <w15:chartTrackingRefBased/>
  <w15:docId w15:val="{4E4E93AB-5F0B-437D-AA4F-09174211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F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4F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4F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4F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528B"/>
    <w:pPr>
      <w:ind w:left="720"/>
      <w:contextualSpacing/>
    </w:pPr>
  </w:style>
  <w:style w:type="paragraph" w:styleId="TOCHeading">
    <w:name w:val="TOC Heading"/>
    <w:basedOn w:val="Heading1"/>
    <w:next w:val="Normal"/>
    <w:uiPriority w:val="39"/>
    <w:unhideWhenUsed/>
    <w:qFormat/>
    <w:rsid w:val="00013C0F"/>
    <w:pPr>
      <w:outlineLvl w:val="9"/>
    </w:pPr>
    <w:rPr>
      <w:kern w:val="0"/>
      <w14:ligatures w14:val="none"/>
    </w:rPr>
  </w:style>
  <w:style w:type="paragraph" w:styleId="TOC1">
    <w:name w:val="toc 1"/>
    <w:basedOn w:val="Normal"/>
    <w:next w:val="Normal"/>
    <w:autoRedefine/>
    <w:uiPriority w:val="39"/>
    <w:unhideWhenUsed/>
    <w:rsid w:val="00BD1F4E"/>
    <w:pPr>
      <w:tabs>
        <w:tab w:val="right" w:leader="dot" w:pos="9350"/>
      </w:tabs>
      <w:spacing w:after="100"/>
    </w:pPr>
    <w:rPr>
      <w:b/>
      <w:bCs/>
      <w:noProof/>
    </w:rPr>
  </w:style>
  <w:style w:type="paragraph" w:styleId="TOC2">
    <w:name w:val="toc 2"/>
    <w:basedOn w:val="Normal"/>
    <w:next w:val="Normal"/>
    <w:autoRedefine/>
    <w:uiPriority w:val="39"/>
    <w:unhideWhenUsed/>
    <w:rsid w:val="00013C0F"/>
    <w:pPr>
      <w:spacing w:after="100"/>
      <w:ind w:left="220"/>
    </w:pPr>
  </w:style>
  <w:style w:type="character" w:styleId="Hyperlink">
    <w:name w:val="Hyperlink"/>
    <w:basedOn w:val="DefaultParagraphFont"/>
    <w:uiPriority w:val="99"/>
    <w:unhideWhenUsed/>
    <w:rsid w:val="00013C0F"/>
    <w:rPr>
      <w:color w:val="0563C1" w:themeColor="hyperlink"/>
      <w:u w:val="single"/>
    </w:rPr>
  </w:style>
  <w:style w:type="character" w:styleId="UnresolvedMention">
    <w:name w:val="Unresolved Mention"/>
    <w:basedOn w:val="DefaultParagraphFont"/>
    <w:uiPriority w:val="99"/>
    <w:semiHidden/>
    <w:unhideWhenUsed/>
    <w:rsid w:val="00E67A61"/>
    <w:rPr>
      <w:color w:val="605E5C"/>
      <w:shd w:val="clear" w:color="auto" w:fill="E1DFDD"/>
    </w:rPr>
  </w:style>
  <w:style w:type="character" w:styleId="FollowedHyperlink">
    <w:name w:val="FollowedHyperlink"/>
    <w:basedOn w:val="DefaultParagraphFont"/>
    <w:uiPriority w:val="99"/>
    <w:semiHidden/>
    <w:unhideWhenUsed/>
    <w:rsid w:val="00E67A61"/>
    <w:rPr>
      <w:color w:val="954F72" w:themeColor="followedHyperlink"/>
      <w:u w:val="single"/>
    </w:rPr>
  </w:style>
  <w:style w:type="table" w:styleId="TableGrid">
    <w:name w:val="Table Grid"/>
    <w:basedOn w:val="TableNormal"/>
    <w:uiPriority w:val="59"/>
    <w:rsid w:val="0073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9266">
      <w:bodyDiv w:val="1"/>
      <w:marLeft w:val="0"/>
      <w:marRight w:val="0"/>
      <w:marTop w:val="0"/>
      <w:marBottom w:val="0"/>
      <w:divBdr>
        <w:top w:val="none" w:sz="0" w:space="0" w:color="auto"/>
        <w:left w:val="none" w:sz="0" w:space="0" w:color="auto"/>
        <w:bottom w:val="none" w:sz="0" w:space="0" w:color="auto"/>
        <w:right w:val="none" w:sz="0" w:space="0" w:color="auto"/>
      </w:divBdr>
    </w:div>
    <w:div w:id="885722432">
      <w:bodyDiv w:val="1"/>
      <w:marLeft w:val="0"/>
      <w:marRight w:val="0"/>
      <w:marTop w:val="0"/>
      <w:marBottom w:val="0"/>
      <w:divBdr>
        <w:top w:val="none" w:sz="0" w:space="0" w:color="auto"/>
        <w:left w:val="none" w:sz="0" w:space="0" w:color="auto"/>
        <w:bottom w:val="none" w:sz="0" w:space="0" w:color="auto"/>
        <w:right w:val="none" w:sz="0" w:space="0" w:color="auto"/>
      </w:divBdr>
    </w:div>
    <w:div w:id="1037118928">
      <w:bodyDiv w:val="1"/>
      <w:marLeft w:val="0"/>
      <w:marRight w:val="0"/>
      <w:marTop w:val="0"/>
      <w:marBottom w:val="0"/>
      <w:divBdr>
        <w:top w:val="none" w:sz="0" w:space="0" w:color="auto"/>
        <w:left w:val="none" w:sz="0" w:space="0" w:color="auto"/>
        <w:bottom w:val="none" w:sz="0" w:space="0" w:color="auto"/>
        <w:right w:val="none" w:sz="0" w:space="0" w:color="auto"/>
      </w:divBdr>
    </w:div>
    <w:div w:id="1239747877">
      <w:bodyDiv w:val="1"/>
      <w:marLeft w:val="0"/>
      <w:marRight w:val="0"/>
      <w:marTop w:val="0"/>
      <w:marBottom w:val="0"/>
      <w:divBdr>
        <w:top w:val="none" w:sz="0" w:space="0" w:color="auto"/>
        <w:left w:val="none" w:sz="0" w:space="0" w:color="auto"/>
        <w:bottom w:val="none" w:sz="0" w:space="0" w:color="auto"/>
        <w:right w:val="none" w:sz="0" w:space="0" w:color="auto"/>
      </w:divBdr>
    </w:div>
    <w:div w:id="1895388095">
      <w:bodyDiv w:val="1"/>
      <w:marLeft w:val="0"/>
      <w:marRight w:val="0"/>
      <w:marTop w:val="0"/>
      <w:marBottom w:val="0"/>
      <w:divBdr>
        <w:top w:val="none" w:sz="0" w:space="0" w:color="auto"/>
        <w:left w:val="none" w:sz="0" w:space="0" w:color="auto"/>
        <w:bottom w:val="none" w:sz="0" w:space="0" w:color="auto"/>
        <w:right w:val="none" w:sz="0" w:space="0" w:color="auto"/>
      </w:divBdr>
    </w:div>
    <w:div w:id="204178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scm.com/book/en/v2/Getting-Started-Installing-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visualstudio.com/download" TargetMode="External"/><Relationship Id="rId5" Type="http://schemas.openxmlformats.org/officeDocument/2006/relationships/styles" Target="styles.xml"/><Relationship Id="rId10" Type="http://schemas.openxmlformats.org/officeDocument/2006/relationships/hyperlink" Target="mailto:support@narcotech.com" TargetMode="External"/><Relationship Id="rId4" Type="http://schemas.openxmlformats.org/officeDocument/2006/relationships/numbering" Target="numbering.xml"/><Relationship Id="rId9" Type="http://schemas.openxmlformats.org/officeDocument/2006/relationships/hyperlink" Target="https://aws.amazon.com/contact-us/sales-support-e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FF22999536A488CFA31203AAE9A2C" ma:contentTypeVersion="10" ma:contentTypeDescription="Create a new document." ma:contentTypeScope="" ma:versionID="939063a46e2183a655fe5ed37bbf0356">
  <xsd:schema xmlns:xsd="http://www.w3.org/2001/XMLSchema" xmlns:xs="http://www.w3.org/2001/XMLSchema" xmlns:p="http://schemas.microsoft.com/office/2006/metadata/properties" xmlns:ns2="b443c559-dac1-430b-bb5b-a785d2c2738c" xmlns:ns3="c11a6c9b-c84d-4228-9cf5-617710f7ef59" targetNamespace="http://schemas.microsoft.com/office/2006/metadata/properties" ma:root="true" ma:fieldsID="9fc75fd7acaeedfc4486d0acf36e6ff8" ns2:_="" ns3:_="">
    <xsd:import namespace="b443c559-dac1-430b-bb5b-a785d2c2738c"/>
    <xsd:import namespace="c11a6c9b-c84d-4228-9cf5-617710f7ef5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43c559-dac1-430b-bb5b-a785d2c27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ab330de-cb1b-4f25-b2ec-2e85e55d821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1a6c9b-c84d-4228-9cf5-617710f7ef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fc3fea7-ec1e-4288-999d-d3d652b4c18a}" ma:internalName="TaxCatchAll" ma:showField="CatchAllData" ma:web="c11a6c9b-c84d-4228-9cf5-617710f7ef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11a6c9b-c84d-4228-9cf5-617710f7ef59" xsi:nil="true"/>
    <lcf76f155ced4ddcb4097134ff3c332f xmlns="b443c559-dac1-430b-bb5b-a785d2c2738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35AE5CB-3852-47DF-9216-4E22AB6AF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43c559-dac1-430b-bb5b-a785d2c2738c"/>
    <ds:schemaRef ds:uri="c11a6c9b-c84d-4228-9cf5-617710f7e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36359D-8DFB-4A9F-BEE7-2DF6EAA9BBDD}">
  <ds:schemaRefs>
    <ds:schemaRef ds:uri="http://schemas.microsoft.com/sharepoint/v3/contenttype/forms"/>
  </ds:schemaRefs>
</ds:datastoreItem>
</file>

<file path=customXml/itemProps3.xml><?xml version="1.0" encoding="utf-8"?>
<ds:datastoreItem xmlns:ds="http://schemas.openxmlformats.org/officeDocument/2006/customXml" ds:itemID="{E32E6425-4DAC-468F-A470-9123492D9803}">
  <ds:schemaRefs>
    <ds:schemaRef ds:uri="http://purl.org/dc/dcmitype/"/>
    <ds:schemaRef ds:uri="http://schemas.microsoft.com/office/2006/documentManagement/types"/>
    <ds:schemaRef ds:uri="c11a6c9b-c84d-4228-9cf5-617710f7ef59"/>
    <ds:schemaRef ds:uri="http://www.w3.org/XML/1998/namespace"/>
    <ds:schemaRef ds:uri="b443c559-dac1-430b-bb5b-a785d2c2738c"/>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Links>
    <vt:vector size="162" baseType="variant">
      <vt:variant>
        <vt:i4>393301</vt:i4>
      </vt:variant>
      <vt:variant>
        <vt:i4>150</vt:i4>
      </vt:variant>
      <vt:variant>
        <vt:i4>0</vt:i4>
      </vt:variant>
      <vt:variant>
        <vt:i4>5</vt:i4>
      </vt:variant>
      <vt:variant>
        <vt:lpwstr>https://git-scm.com/book/en/v2/Getting-Started-Installing-Git</vt:lpwstr>
      </vt:variant>
      <vt:variant>
        <vt:lpwstr/>
      </vt:variant>
      <vt:variant>
        <vt:i4>7602294</vt:i4>
      </vt:variant>
      <vt:variant>
        <vt:i4>147</vt:i4>
      </vt:variant>
      <vt:variant>
        <vt:i4>0</vt:i4>
      </vt:variant>
      <vt:variant>
        <vt:i4>5</vt:i4>
      </vt:variant>
      <vt:variant>
        <vt:lpwstr>https://code.visualstudio.com/download</vt:lpwstr>
      </vt:variant>
      <vt:variant>
        <vt:lpwstr/>
      </vt:variant>
      <vt:variant>
        <vt:i4>655401</vt:i4>
      </vt:variant>
      <vt:variant>
        <vt:i4>144</vt:i4>
      </vt:variant>
      <vt:variant>
        <vt:i4>0</vt:i4>
      </vt:variant>
      <vt:variant>
        <vt:i4>5</vt:i4>
      </vt:variant>
      <vt:variant>
        <vt:lpwstr>mailto:support@narcotech.com</vt:lpwstr>
      </vt:variant>
      <vt:variant>
        <vt:lpwstr/>
      </vt:variant>
      <vt:variant>
        <vt:i4>4849687</vt:i4>
      </vt:variant>
      <vt:variant>
        <vt:i4>141</vt:i4>
      </vt:variant>
      <vt:variant>
        <vt:i4>0</vt:i4>
      </vt:variant>
      <vt:variant>
        <vt:i4>5</vt:i4>
      </vt:variant>
      <vt:variant>
        <vt:lpwstr>https://aws.amazon.com/contact-us/sales-support-eks/</vt:lpwstr>
      </vt:variant>
      <vt:variant>
        <vt:lpwstr/>
      </vt:variant>
      <vt:variant>
        <vt:i4>1769534</vt:i4>
      </vt:variant>
      <vt:variant>
        <vt:i4>134</vt:i4>
      </vt:variant>
      <vt:variant>
        <vt:i4>0</vt:i4>
      </vt:variant>
      <vt:variant>
        <vt:i4>5</vt:i4>
      </vt:variant>
      <vt:variant>
        <vt:lpwstr/>
      </vt:variant>
      <vt:variant>
        <vt:lpwstr>_Toc151190781</vt:lpwstr>
      </vt:variant>
      <vt:variant>
        <vt:i4>1769534</vt:i4>
      </vt:variant>
      <vt:variant>
        <vt:i4>128</vt:i4>
      </vt:variant>
      <vt:variant>
        <vt:i4>0</vt:i4>
      </vt:variant>
      <vt:variant>
        <vt:i4>5</vt:i4>
      </vt:variant>
      <vt:variant>
        <vt:lpwstr/>
      </vt:variant>
      <vt:variant>
        <vt:lpwstr>_Toc151190780</vt:lpwstr>
      </vt:variant>
      <vt:variant>
        <vt:i4>1310782</vt:i4>
      </vt:variant>
      <vt:variant>
        <vt:i4>122</vt:i4>
      </vt:variant>
      <vt:variant>
        <vt:i4>0</vt:i4>
      </vt:variant>
      <vt:variant>
        <vt:i4>5</vt:i4>
      </vt:variant>
      <vt:variant>
        <vt:lpwstr/>
      </vt:variant>
      <vt:variant>
        <vt:lpwstr>_Toc151190779</vt:lpwstr>
      </vt:variant>
      <vt:variant>
        <vt:i4>1310782</vt:i4>
      </vt:variant>
      <vt:variant>
        <vt:i4>116</vt:i4>
      </vt:variant>
      <vt:variant>
        <vt:i4>0</vt:i4>
      </vt:variant>
      <vt:variant>
        <vt:i4>5</vt:i4>
      </vt:variant>
      <vt:variant>
        <vt:lpwstr/>
      </vt:variant>
      <vt:variant>
        <vt:lpwstr>_Toc151190778</vt:lpwstr>
      </vt:variant>
      <vt:variant>
        <vt:i4>1310782</vt:i4>
      </vt:variant>
      <vt:variant>
        <vt:i4>110</vt:i4>
      </vt:variant>
      <vt:variant>
        <vt:i4>0</vt:i4>
      </vt:variant>
      <vt:variant>
        <vt:i4>5</vt:i4>
      </vt:variant>
      <vt:variant>
        <vt:lpwstr/>
      </vt:variant>
      <vt:variant>
        <vt:lpwstr>_Toc151190777</vt:lpwstr>
      </vt:variant>
      <vt:variant>
        <vt:i4>1310782</vt:i4>
      </vt:variant>
      <vt:variant>
        <vt:i4>104</vt:i4>
      </vt:variant>
      <vt:variant>
        <vt:i4>0</vt:i4>
      </vt:variant>
      <vt:variant>
        <vt:i4>5</vt:i4>
      </vt:variant>
      <vt:variant>
        <vt:lpwstr/>
      </vt:variant>
      <vt:variant>
        <vt:lpwstr>_Toc151190776</vt:lpwstr>
      </vt:variant>
      <vt:variant>
        <vt:i4>1310782</vt:i4>
      </vt:variant>
      <vt:variant>
        <vt:i4>98</vt:i4>
      </vt:variant>
      <vt:variant>
        <vt:i4>0</vt:i4>
      </vt:variant>
      <vt:variant>
        <vt:i4>5</vt:i4>
      </vt:variant>
      <vt:variant>
        <vt:lpwstr/>
      </vt:variant>
      <vt:variant>
        <vt:lpwstr>_Toc151190775</vt:lpwstr>
      </vt:variant>
      <vt:variant>
        <vt:i4>1310782</vt:i4>
      </vt:variant>
      <vt:variant>
        <vt:i4>92</vt:i4>
      </vt:variant>
      <vt:variant>
        <vt:i4>0</vt:i4>
      </vt:variant>
      <vt:variant>
        <vt:i4>5</vt:i4>
      </vt:variant>
      <vt:variant>
        <vt:lpwstr/>
      </vt:variant>
      <vt:variant>
        <vt:lpwstr>_Toc151190774</vt:lpwstr>
      </vt:variant>
      <vt:variant>
        <vt:i4>1310782</vt:i4>
      </vt:variant>
      <vt:variant>
        <vt:i4>86</vt:i4>
      </vt:variant>
      <vt:variant>
        <vt:i4>0</vt:i4>
      </vt:variant>
      <vt:variant>
        <vt:i4>5</vt:i4>
      </vt:variant>
      <vt:variant>
        <vt:lpwstr/>
      </vt:variant>
      <vt:variant>
        <vt:lpwstr>_Toc151190773</vt:lpwstr>
      </vt:variant>
      <vt:variant>
        <vt:i4>1310782</vt:i4>
      </vt:variant>
      <vt:variant>
        <vt:i4>80</vt:i4>
      </vt:variant>
      <vt:variant>
        <vt:i4>0</vt:i4>
      </vt:variant>
      <vt:variant>
        <vt:i4>5</vt:i4>
      </vt:variant>
      <vt:variant>
        <vt:lpwstr/>
      </vt:variant>
      <vt:variant>
        <vt:lpwstr>_Toc151190772</vt:lpwstr>
      </vt:variant>
      <vt:variant>
        <vt:i4>1310782</vt:i4>
      </vt:variant>
      <vt:variant>
        <vt:i4>74</vt:i4>
      </vt:variant>
      <vt:variant>
        <vt:i4>0</vt:i4>
      </vt:variant>
      <vt:variant>
        <vt:i4>5</vt:i4>
      </vt:variant>
      <vt:variant>
        <vt:lpwstr/>
      </vt:variant>
      <vt:variant>
        <vt:lpwstr>_Toc151190771</vt:lpwstr>
      </vt:variant>
      <vt:variant>
        <vt:i4>1310782</vt:i4>
      </vt:variant>
      <vt:variant>
        <vt:i4>68</vt:i4>
      </vt:variant>
      <vt:variant>
        <vt:i4>0</vt:i4>
      </vt:variant>
      <vt:variant>
        <vt:i4>5</vt:i4>
      </vt:variant>
      <vt:variant>
        <vt:lpwstr/>
      </vt:variant>
      <vt:variant>
        <vt:lpwstr>_Toc151190770</vt:lpwstr>
      </vt:variant>
      <vt:variant>
        <vt:i4>1376318</vt:i4>
      </vt:variant>
      <vt:variant>
        <vt:i4>62</vt:i4>
      </vt:variant>
      <vt:variant>
        <vt:i4>0</vt:i4>
      </vt:variant>
      <vt:variant>
        <vt:i4>5</vt:i4>
      </vt:variant>
      <vt:variant>
        <vt:lpwstr/>
      </vt:variant>
      <vt:variant>
        <vt:lpwstr>_Toc151190769</vt:lpwstr>
      </vt:variant>
      <vt:variant>
        <vt:i4>1376318</vt:i4>
      </vt:variant>
      <vt:variant>
        <vt:i4>56</vt:i4>
      </vt:variant>
      <vt:variant>
        <vt:i4>0</vt:i4>
      </vt:variant>
      <vt:variant>
        <vt:i4>5</vt:i4>
      </vt:variant>
      <vt:variant>
        <vt:lpwstr/>
      </vt:variant>
      <vt:variant>
        <vt:lpwstr>_Toc151190768</vt:lpwstr>
      </vt:variant>
      <vt:variant>
        <vt:i4>1376318</vt:i4>
      </vt:variant>
      <vt:variant>
        <vt:i4>50</vt:i4>
      </vt:variant>
      <vt:variant>
        <vt:i4>0</vt:i4>
      </vt:variant>
      <vt:variant>
        <vt:i4>5</vt:i4>
      </vt:variant>
      <vt:variant>
        <vt:lpwstr/>
      </vt:variant>
      <vt:variant>
        <vt:lpwstr>_Toc151190767</vt:lpwstr>
      </vt:variant>
      <vt:variant>
        <vt:i4>1376318</vt:i4>
      </vt:variant>
      <vt:variant>
        <vt:i4>44</vt:i4>
      </vt:variant>
      <vt:variant>
        <vt:i4>0</vt:i4>
      </vt:variant>
      <vt:variant>
        <vt:i4>5</vt:i4>
      </vt:variant>
      <vt:variant>
        <vt:lpwstr/>
      </vt:variant>
      <vt:variant>
        <vt:lpwstr>_Toc151190766</vt:lpwstr>
      </vt:variant>
      <vt:variant>
        <vt:i4>1376318</vt:i4>
      </vt:variant>
      <vt:variant>
        <vt:i4>38</vt:i4>
      </vt:variant>
      <vt:variant>
        <vt:i4>0</vt:i4>
      </vt:variant>
      <vt:variant>
        <vt:i4>5</vt:i4>
      </vt:variant>
      <vt:variant>
        <vt:lpwstr/>
      </vt:variant>
      <vt:variant>
        <vt:lpwstr>_Toc151190765</vt:lpwstr>
      </vt:variant>
      <vt:variant>
        <vt:i4>1376318</vt:i4>
      </vt:variant>
      <vt:variant>
        <vt:i4>32</vt:i4>
      </vt:variant>
      <vt:variant>
        <vt:i4>0</vt:i4>
      </vt:variant>
      <vt:variant>
        <vt:i4>5</vt:i4>
      </vt:variant>
      <vt:variant>
        <vt:lpwstr/>
      </vt:variant>
      <vt:variant>
        <vt:lpwstr>_Toc151190764</vt:lpwstr>
      </vt:variant>
      <vt:variant>
        <vt:i4>1376318</vt:i4>
      </vt:variant>
      <vt:variant>
        <vt:i4>26</vt:i4>
      </vt:variant>
      <vt:variant>
        <vt:i4>0</vt:i4>
      </vt:variant>
      <vt:variant>
        <vt:i4>5</vt:i4>
      </vt:variant>
      <vt:variant>
        <vt:lpwstr/>
      </vt:variant>
      <vt:variant>
        <vt:lpwstr>_Toc151190763</vt:lpwstr>
      </vt:variant>
      <vt:variant>
        <vt:i4>1376318</vt:i4>
      </vt:variant>
      <vt:variant>
        <vt:i4>20</vt:i4>
      </vt:variant>
      <vt:variant>
        <vt:i4>0</vt:i4>
      </vt:variant>
      <vt:variant>
        <vt:i4>5</vt:i4>
      </vt:variant>
      <vt:variant>
        <vt:lpwstr/>
      </vt:variant>
      <vt:variant>
        <vt:lpwstr>_Toc151190762</vt:lpwstr>
      </vt:variant>
      <vt:variant>
        <vt:i4>1376318</vt:i4>
      </vt:variant>
      <vt:variant>
        <vt:i4>14</vt:i4>
      </vt:variant>
      <vt:variant>
        <vt:i4>0</vt:i4>
      </vt:variant>
      <vt:variant>
        <vt:i4>5</vt:i4>
      </vt:variant>
      <vt:variant>
        <vt:lpwstr/>
      </vt:variant>
      <vt:variant>
        <vt:lpwstr>_Toc151190761</vt:lpwstr>
      </vt:variant>
      <vt:variant>
        <vt:i4>1376318</vt:i4>
      </vt:variant>
      <vt:variant>
        <vt:i4>8</vt:i4>
      </vt:variant>
      <vt:variant>
        <vt:i4>0</vt:i4>
      </vt:variant>
      <vt:variant>
        <vt:i4>5</vt:i4>
      </vt:variant>
      <vt:variant>
        <vt:lpwstr/>
      </vt:variant>
      <vt:variant>
        <vt:lpwstr>_Toc151190760</vt:lpwstr>
      </vt:variant>
      <vt:variant>
        <vt:i4>1441854</vt:i4>
      </vt:variant>
      <vt:variant>
        <vt:i4>2</vt:i4>
      </vt:variant>
      <vt:variant>
        <vt:i4>0</vt:i4>
      </vt:variant>
      <vt:variant>
        <vt:i4>5</vt:i4>
      </vt:variant>
      <vt:variant>
        <vt:lpwstr/>
      </vt:variant>
      <vt:variant>
        <vt:lpwstr>_Toc151190759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BIRCH, Tarika D</dc:creator>
  <cp:keywords/>
  <dc:description/>
  <cp:lastModifiedBy>BIRCH, Tarika D</cp:lastModifiedBy>
  <cp:revision>50</cp:revision>
  <dcterms:created xsi:type="dcterms:W3CDTF">2023-11-11T19:47:00Z</dcterms:created>
  <dcterms:modified xsi:type="dcterms:W3CDTF">2023-11-18T13:16:00Z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0x010100B4EFF22999536A488CFA31203AAE9A2C</vt:lpwstr>
  </property>
  <property fmtid="{D5CDD505-2E9C-101B-9397-08002B2CF9AE}" pid="3" name="MediaServiceImageTags">
    <vt:lpwstr/>
  </property>
</Properties>
</file>