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3108" w14:textId="77777777" w:rsidR="00F57376" w:rsidRPr="00B67DF7" w:rsidRDefault="00F57376" w:rsidP="00F57376">
      <w:pPr>
        <w:pStyle w:val="1"/>
        <w:spacing w:before="0" w:after="0" w:line="276" w:lineRule="auto"/>
        <w:jc w:val="right"/>
      </w:pPr>
      <w:bookmarkStart w:id="0" w:name="_Toc84499262"/>
      <w:r w:rsidRPr="00B67DF7">
        <w:t xml:space="preserve">Приложение </w:t>
      </w:r>
      <w:bookmarkEnd w:id="0"/>
      <w:r w:rsidRPr="00B67DF7">
        <w:t>1</w:t>
      </w:r>
    </w:p>
    <w:p w14:paraId="0AEEDF98" w14:textId="219F331E" w:rsidR="00F57376" w:rsidRPr="00B67DF7" w:rsidRDefault="00F57376" w:rsidP="00F57376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B67DF7">
        <w:rPr>
          <w:rFonts w:ascii="Times New Roman" w:hAnsi="Times New Roman"/>
          <w:sz w:val="24"/>
          <w:szCs w:val="24"/>
        </w:rPr>
        <w:t xml:space="preserve">к </w:t>
      </w:r>
      <w:r w:rsidR="00150C5B">
        <w:rPr>
          <w:rFonts w:ascii="Times New Roman" w:hAnsi="Times New Roman"/>
          <w:sz w:val="24"/>
          <w:szCs w:val="24"/>
        </w:rPr>
        <w:t>ОПОП-П</w:t>
      </w:r>
      <w:r w:rsidRPr="00B67DF7">
        <w:rPr>
          <w:rFonts w:ascii="Times New Roman" w:hAnsi="Times New Roman"/>
          <w:sz w:val="24"/>
          <w:szCs w:val="24"/>
        </w:rPr>
        <w:t xml:space="preserve"> специальности</w:t>
      </w:r>
    </w:p>
    <w:p w14:paraId="09047BFA" w14:textId="7378C9EE" w:rsidR="00F57376" w:rsidRPr="006838FA" w:rsidRDefault="00F57376" w:rsidP="00F5737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09.02.07</w:t>
      </w:r>
      <w:r w:rsidR="00150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Информационные системы и программирование</w:t>
      </w:r>
    </w:p>
    <w:p w14:paraId="0C14CA50" w14:textId="77777777" w:rsidR="00F57376" w:rsidRPr="006838FA" w:rsidRDefault="00F57376" w:rsidP="00F57376">
      <w:pPr>
        <w:tabs>
          <w:tab w:val="right" w:leader="underscore" w:pos="9639"/>
        </w:tabs>
        <w:spacing w:after="0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14:paraId="14A22426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518B6A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25E3187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29F07F3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A00AB27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6B2C1A6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2BBC5E9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8A455DB" w14:textId="77777777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D8E3F05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51494A2" w14:textId="1EBACE7B" w:rsidR="00F57376" w:rsidRDefault="00150C5B" w:rsidP="00F57376">
      <w:pPr>
        <w:pStyle w:val="1"/>
        <w:spacing w:before="0" w:after="0" w:line="276" w:lineRule="auto"/>
        <w:ind w:firstLine="0"/>
        <w:jc w:val="center"/>
      </w:pPr>
      <w:r>
        <w:t>Матрица</w:t>
      </w:r>
      <w:r w:rsidR="00F57376" w:rsidRPr="00B67DF7">
        <w:t xml:space="preserve"> компетенций выпускника</w:t>
      </w:r>
    </w:p>
    <w:p w14:paraId="7196E151" w14:textId="77777777" w:rsidR="00F57376" w:rsidRPr="006838FA" w:rsidRDefault="00F57376" w:rsidP="00F57376"/>
    <w:p w14:paraId="444ED1CB" w14:textId="77777777" w:rsidR="00F57376" w:rsidRPr="006838FA" w:rsidRDefault="00F57376" w:rsidP="00F57376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F57376">
        <w:rPr>
          <w:rFonts w:ascii="Times New Roman" w:hAnsi="Times New Roman"/>
          <w:b/>
          <w:bCs/>
          <w:sz w:val="24"/>
          <w:szCs w:val="24"/>
        </w:rPr>
        <w:t>09.02.07 Информационные системы и программирование</w:t>
      </w:r>
    </w:p>
    <w:p w14:paraId="1ED32BD8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645C1CE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D28C87C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A03649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D4F3DF4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4086C4C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22F567E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D160EC7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241D922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333DC78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79DCFBF" w14:textId="3667E9C9" w:rsidR="00F57376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B809EE8" w14:textId="205D10C9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D59B514" w14:textId="658493BC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247A7A" w14:textId="547B525E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A13B4E5" w14:textId="010F7961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9B03CF4" w14:textId="091F37C2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DAAC7A0" w14:textId="6BB8F6CD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1E100B9" w14:textId="1FE58290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2CEA17C" w14:textId="0C15DD5A" w:rsidR="008D782D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DD98E3A" w14:textId="77777777" w:rsidR="008D782D" w:rsidRPr="00B67DF7" w:rsidRDefault="008D782D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C37984C" w14:textId="77777777" w:rsidR="00F57376" w:rsidRPr="00B67DF7" w:rsidRDefault="00F57376" w:rsidP="00F5737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DA6125" w14:textId="114E646E" w:rsidR="00F57376" w:rsidRPr="006838FA" w:rsidRDefault="00F57376" w:rsidP="00F57376">
      <w:pPr>
        <w:spacing w:after="0"/>
        <w:jc w:val="center"/>
        <w:rPr>
          <w:rFonts w:ascii="Times New Roman" w:hAnsi="Times New Roman"/>
          <w:b/>
          <w:iCs/>
          <w:sz w:val="24"/>
          <w:szCs w:val="24"/>
        </w:rPr>
      </w:pPr>
      <w:r w:rsidRPr="006838FA">
        <w:rPr>
          <w:rFonts w:ascii="Times New Roman" w:hAnsi="Times New Roman"/>
          <w:b/>
          <w:iCs/>
          <w:sz w:val="24"/>
          <w:szCs w:val="24"/>
        </w:rPr>
        <w:t>202</w:t>
      </w:r>
      <w:r w:rsidR="00512414">
        <w:rPr>
          <w:rFonts w:ascii="Times New Roman" w:hAnsi="Times New Roman"/>
          <w:b/>
          <w:iCs/>
          <w:sz w:val="24"/>
          <w:szCs w:val="24"/>
        </w:rPr>
        <w:t>3</w:t>
      </w:r>
      <w:r w:rsidRPr="006838FA">
        <w:rPr>
          <w:rFonts w:ascii="Times New Roman" w:hAnsi="Times New Roman"/>
          <w:b/>
          <w:iCs/>
          <w:sz w:val="24"/>
          <w:szCs w:val="24"/>
        </w:rPr>
        <w:t xml:space="preserve"> г</w:t>
      </w:r>
      <w:r w:rsidR="00081C78">
        <w:rPr>
          <w:rFonts w:ascii="Times New Roman" w:hAnsi="Times New Roman"/>
          <w:b/>
          <w:iCs/>
          <w:sz w:val="24"/>
          <w:szCs w:val="24"/>
        </w:rPr>
        <w:t>од</w:t>
      </w:r>
    </w:p>
    <w:p w14:paraId="5D2B6689" w14:textId="7F8FF875" w:rsidR="00F57376" w:rsidRPr="00B67DF7" w:rsidRDefault="00F57376" w:rsidP="00150C5B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B67DF7">
        <w:rPr>
          <w:rFonts w:ascii="Times New Roman" w:hAnsi="Times New Roman"/>
          <w:b/>
          <w:iCs/>
          <w:sz w:val="24"/>
          <w:szCs w:val="24"/>
        </w:rPr>
        <w:br w:type="page"/>
      </w:r>
      <w:bookmarkStart w:id="1" w:name="_Hlk103624028"/>
    </w:p>
    <w:bookmarkEnd w:id="1"/>
    <w:p w14:paraId="38A66757" w14:textId="0EE35BD4" w:rsidR="00437500" w:rsidRPr="00B67DF7" w:rsidRDefault="00437500" w:rsidP="00F57376">
      <w:pPr>
        <w:spacing w:after="0"/>
        <w:rPr>
          <w:rFonts w:ascii="Times New Roman" w:hAnsi="Times New Roman"/>
          <w:b/>
          <w:iCs/>
          <w:sz w:val="24"/>
          <w:szCs w:val="24"/>
        </w:rPr>
        <w:sectPr w:rsidR="00437500" w:rsidRPr="00B67DF7" w:rsidSect="003551C6">
          <w:footerReference w:type="even" r:id="rId6"/>
          <w:footerReference w:type="default" r:id="rId7"/>
          <w:pgSz w:w="11907" w:h="16840"/>
          <w:pgMar w:top="1134" w:right="851" w:bottom="992" w:left="1418" w:header="709" w:footer="709" w:gutter="0"/>
          <w:cols w:space="720"/>
        </w:sectPr>
      </w:pPr>
    </w:p>
    <w:tbl>
      <w:tblPr>
        <w:tblW w:w="149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1616"/>
        <w:gridCol w:w="2551"/>
        <w:gridCol w:w="2552"/>
        <w:gridCol w:w="2835"/>
        <w:gridCol w:w="2297"/>
      </w:tblGrid>
      <w:tr w:rsidR="003E3935" w:rsidRPr="005C706F" w14:paraId="165B3A59" w14:textId="4CCDCC99" w:rsidTr="008D782D">
        <w:trPr>
          <w:trHeight w:val="352"/>
        </w:trPr>
        <w:tc>
          <w:tcPr>
            <w:tcW w:w="4707" w:type="dxa"/>
            <w:gridSpan w:val="2"/>
            <w:vMerge w:val="restart"/>
            <w:shd w:val="clear" w:color="auto" w:fill="auto"/>
          </w:tcPr>
          <w:p w14:paraId="4B509CD2" w14:textId="77777777" w:rsidR="003E3935" w:rsidRPr="005C706F" w:rsidRDefault="003E3935" w:rsidP="001E026A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highlight w:val="lightGray"/>
              </w:rPr>
            </w:pPr>
            <w:bookmarkStart w:id="2" w:name="_Hlk103623257"/>
            <w:r w:rsidRPr="005C706F">
              <w:rPr>
                <w:highlight w:val="lightGray"/>
              </w:rPr>
              <w:lastRenderedPageBreak/>
              <w:br w:type="page"/>
            </w:r>
            <w:r w:rsidRPr="005C706F">
              <w:rPr>
                <w:rFonts w:ascii="Times New Roman" w:hAnsi="Times New Roman"/>
                <w:b/>
                <w:bCs/>
              </w:rPr>
              <w:t>Трудовые функции в соответствии с профессиональными стандартами (или иными нормативными документами)</w:t>
            </w:r>
          </w:p>
        </w:tc>
        <w:tc>
          <w:tcPr>
            <w:tcW w:w="10235" w:type="dxa"/>
            <w:gridSpan w:val="4"/>
            <w:shd w:val="clear" w:color="auto" w:fill="auto"/>
          </w:tcPr>
          <w:p w14:paraId="0E2EE9B8" w14:textId="692EF9F9" w:rsidR="003E3935" w:rsidRPr="005C706F" w:rsidRDefault="003E3935" w:rsidP="001E026A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5C706F">
              <w:rPr>
                <w:rFonts w:ascii="Times New Roman" w:hAnsi="Times New Roman"/>
                <w:b/>
                <w:bCs/>
              </w:rPr>
              <w:t xml:space="preserve">Виды деятельности в соответствии с ФГОС СПО </w:t>
            </w:r>
            <w:r w:rsidRPr="005C706F">
              <w:rPr>
                <w:rFonts w:ascii="Times New Roman" w:hAnsi="Times New Roman"/>
                <w:b/>
                <w:bCs/>
              </w:rPr>
              <w:br/>
              <w:t xml:space="preserve">по </w:t>
            </w:r>
            <w:r w:rsidR="005C706F" w:rsidRPr="005C706F">
              <w:rPr>
                <w:rFonts w:ascii="Times New Roman" w:hAnsi="Times New Roman"/>
                <w:b/>
                <w:bCs/>
              </w:rPr>
              <w:t>специальности 09.02.07 Информационные системы и программирование</w:t>
            </w:r>
          </w:p>
        </w:tc>
      </w:tr>
      <w:tr w:rsidR="003E3935" w:rsidRPr="005C706F" w14:paraId="5BF68CC8" w14:textId="38C8ED0B" w:rsidTr="008D782D">
        <w:trPr>
          <w:trHeight w:val="247"/>
        </w:trPr>
        <w:tc>
          <w:tcPr>
            <w:tcW w:w="4707" w:type="dxa"/>
            <w:gridSpan w:val="2"/>
            <w:vMerge/>
            <w:shd w:val="clear" w:color="auto" w:fill="auto"/>
          </w:tcPr>
          <w:p w14:paraId="44DA15F7" w14:textId="77777777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551" w:type="dxa"/>
            <w:shd w:val="clear" w:color="auto" w:fill="auto"/>
          </w:tcPr>
          <w:p w14:paraId="7D896FF4" w14:textId="26BC9B6B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5C706F">
              <w:rPr>
                <w:rStyle w:val="a6"/>
                <w:rFonts w:ascii="Times New Roman" w:hAnsi="Times New Roman"/>
                <w:bCs/>
                <w:i w:val="0"/>
                <w:iCs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2552" w:type="dxa"/>
            <w:shd w:val="clear" w:color="auto" w:fill="auto"/>
          </w:tcPr>
          <w:p w14:paraId="1C98F1EF" w14:textId="0A214173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5C706F">
              <w:rPr>
                <w:rFonts w:ascii="Times New Roman" w:hAnsi="Times New Roman"/>
                <w:bCs/>
              </w:rPr>
              <w:t>Осуществление интеграции программных модулей</w:t>
            </w:r>
          </w:p>
        </w:tc>
        <w:tc>
          <w:tcPr>
            <w:tcW w:w="2835" w:type="dxa"/>
            <w:shd w:val="clear" w:color="auto" w:fill="auto"/>
          </w:tcPr>
          <w:p w14:paraId="32860EE7" w14:textId="424170AB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5C706F">
              <w:rPr>
                <w:rFonts w:ascii="Times New Roman" w:hAnsi="Times New Roman"/>
                <w:bCs/>
              </w:rPr>
              <w:t xml:space="preserve"> Сопровождение и обслуживание программного обеспечения компьютерных систем</w:t>
            </w:r>
          </w:p>
        </w:tc>
        <w:tc>
          <w:tcPr>
            <w:tcW w:w="2297" w:type="dxa"/>
          </w:tcPr>
          <w:p w14:paraId="0F3A977D" w14:textId="6DCDEB81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Cs/>
                <w:highlight w:val="yellow"/>
              </w:rPr>
            </w:pPr>
            <w:r w:rsidRPr="005C706F">
              <w:rPr>
                <w:rFonts w:ascii="Times New Roman" w:hAnsi="Times New Roman"/>
                <w:bCs/>
              </w:rPr>
              <w:t>Разработка, администрирование и защита баз данных</w:t>
            </w:r>
          </w:p>
        </w:tc>
      </w:tr>
      <w:tr w:rsidR="003E3935" w:rsidRPr="005C706F" w14:paraId="7F6243D2" w14:textId="55D25DBE" w:rsidTr="008D782D">
        <w:trPr>
          <w:trHeight w:val="247"/>
        </w:trPr>
        <w:tc>
          <w:tcPr>
            <w:tcW w:w="4707" w:type="dxa"/>
            <w:gridSpan w:val="2"/>
            <w:shd w:val="clear" w:color="auto" w:fill="auto"/>
          </w:tcPr>
          <w:p w14:paraId="1C83BED5" w14:textId="5AFE1EBC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/>
                <w:bCs/>
              </w:rPr>
            </w:pPr>
            <w:r w:rsidRPr="005C706F">
              <w:rPr>
                <w:rFonts w:ascii="Times New Roman" w:hAnsi="Times New Roman"/>
                <w:b/>
                <w:bCs/>
              </w:rPr>
              <w:t xml:space="preserve">06.001 </w:t>
            </w:r>
            <w:r w:rsidRPr="005C706F">
              <w:rPr>
                <w:rFonts w:ascii="Times New Roman" w:hAnsi="Times New Roman"/>
                <w:b/>
                <w:bCs/>
                <w:color w:val="000000"/>
              </w:rPr>
              <w:t>Программист</w:t>
            </w:r>
          </w:p>
        </w:tc>
        <w:tc>
          <w:tcPr>
            <w:tcW w:w="2551" w:type="dxa"/>
            <w:shd w:val="clear" w:color="auto" w:fill="auto"/>
          </w:tcPr>
          <w:p w14:paraId="053CB39F" w14:textId="77777777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highlight w:val="yellow"/>
                <w:u w:val="single"/>
              </w:rPr>
            </w:pPr>
          </w:p>
        </w:tc>
        <w:tc>
          <w:tcPr>
            <w:tcW w:w="2552" w:type="dxa"/>
            <w:shd w:val="clear" w:color="auto" w:fill="auto"/>
          </w:tcPr>
          <w:p w14:paraId="04C37DC2" w14:textId="77777777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highlight w:val="yellow"/>
                <w:u w:val="single"/>
              </w:rPr>
            </w:pPr>
          </w:p>
        </w:tc>
        <w:tc>
          <w:tcPr>
            <w:tcW w:w="2835" w:type="dxa"/>
            <w:shd w:val="clear" w:color="auto" w:fill="auto"/>
          </w:tcPr>
          <w:p w14:paraId="5ABC2848" w14:textId="77777777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highlight w:val="yellow"/>
                <w:u w:val="single"/>
              </w:rPr>
            </w:pPr>
          </w:p>
        </w:tc>
        <w:tc>
          <w:tcPr>
            <w:tcW w:w="2297" w:type="dxa"/>
          </w:tcPr>
          <w:p w14:paraId="026318DF" w14:textId="77777777" w:rsidR="003E3935" w:rsidRPr="005C706F" w:rsidRDefault="003E3935" w:rsidP="003E3935">
            <w:pPr>
              <w:widowControl w:val="0"/>
              <w:spacing w:after="0"/>
              <w:contextualSpacing/>
              <w:jc w:val="center"/>
              <w:rPr>
                <w:rFonts w:ascii="Times New Roman" w:hAnsi="Times New Roman"/>
                <w:b/>
                <w:bCs/>
                <w:highlight w:val="yellow"/>
                <w:u w:val="single"/>
              </w:rPr>
            </w:pPr>
          </w:p>
        </w:tc>
      </w:tr>
      <w:tr w:rsidR="003E3935" w:rsidRPr="005C706F" w14:paraId="56B68578" w14:textId="2EBDC422" w:rsidTr="008D782D">
        <w:trPr>
          <w:trHeight w:val="228"/>
        </w:trPr>
        <w:tc>
          <w:tcPr>
            <w:tcW w:w="3091" w:type="dxa"/>
            <w:vMerge w:val="restart"/>
            <w:shd w:val="clear" w:color="auto" w:fill="auto"/>
          </w:tcPr>
          <w:p w14:paraId="69AAE618" w14:textId="77777777" w:rsidR="00FF4D2C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ОТФ А</w:t>
            </w:r>
          </w:p>
          <w:p w14:paraId="1A83DCEC" w14:textId="4C1C02F9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 xml:space="preserve"> Разработка и отладка программного кода</w:t>
            </w:r>
          </w:p>
          <w:p w14:paraId="77D0BE2E" w14:textId="2A22F7A9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1E1CE452" w14:textId="78009667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А/01.3</w:t>
            </w:r>
          </w:p>
        </w:tc>
        <w:tc>
          <w:tcPr>
            <w:tcW w:w="2551" w:type="dxa"/>
            <w:shd w:val="clear" w:color="auto" w:fill="auto"/>
          </w:tcPr>
          <w:p w14:paraId="556FF022" w14:textId="609A0498" w:rsidR="003E3935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ПК.1.1.</w:t>
            </w:r>
          </w:p>
        </w:tc>
        <w:tc>
          <w:tcPr>
            <w:tcW w:w="2552" w:type="dxa"/>
            <w:shd w:val="clear" w:color="auto" w:fill="auto"/>
          </w:tcPr>
          <w:p w14:paraId="425C3A18" w14:textId="3EB0B84D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672D7A37" w14:textId="4996F13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411A0AC5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3E3935" w:rsidRPr="005C706F" w14:paraId="14A0F6C0" w14:textId="1F1BFDD0" w:rsidTr="008D782D">
        <w:trPr>
          <w:trHeight w:val="314"/>
        </w:trPr>
        <w:tc>
          <w:tcPr>
            <w:tcW w:w="3091" w:type="dxa"/>
            <w:vMerge/>
            <w:shd w:val="clear" w:color="auto" w:fill="auto"/>
          </w:tcPr>
          <w:p w14:paraId="332B1F3E" w14:textId="77777777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616" w:type="dxa"/>
            <w:shd w:val="clear" w:color="auto" w:fill="auto"/>
          </w:tcPr>
          <w:p w14:paraId="185A4E6A" w14:textId="2E366655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А/02.3</w:t>
            </w:r>
          </w:p>
        </w:tc>
        <w:tc>
          <w:tcPr>
            <w:tcW w:w="2551" w:type="dxa"/>
            <w:shd w:val="clear" w:color="auto" w:fill="auto"/>
          </w:tcPr>
          <w:p w14:paraId="5B7EF785" w14:textId="379B8FE6" w:rsidR="003E3935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ПК.1.2.</w:t>
            </w:r>
          </w:p>
        </w:tc>
        <w:tc>
          <w:tcPr>
            <w:tcW w:w="2552" w:type="dxa"/>
            <w:shd w:val="clear" w:color="auto" w:fill="auto"/>
          </w:tcPr>
          <w:p w14:paraId="30EAA04E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341494E5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0FE4CAAA" w14:textId="6A283E9C" w:rsidR="003E3935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ПК.11.4.</w:t>
            </w:r>
          </w:p>
        </w:tc>
      </w:tr>
      <w:tr w:rsidR="003E3935" w:rsidRPr="005C706F" w14:paraId="06422FF1" w14:textId="573F94C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7E26EA41" w14:textId="77777777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616" w:type="dxa"/>
            <w:shd w:val="clear" w:color="auto" w:fill="auto"/>
          </w:tcPr>
          <w:p w14:paraId="35F5BCE5" w14:textId="4B2AE8E9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А/03.3</w:t>
            </w:r>
          </w:p>
        </w:tc>
        <w:tc>
          <w:tcPr>
            <w:tcW w:w="2551" w:type="dxa"/>
            <w:shd w:val="clear" w:color="auto" w:fill="auto"/>
          </w:tcPr>
          <w:p w14:paraId="2F5C6BA5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79A533D" w14:textId="7966832C" w:rsidR="003E3935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ПК.2.5.</w:t>
            </w:r>
          </w:p>
        </w:tc>
        <w:tc>
          <w:tcPr>
            <w:tcW w:w="2835" w:type="dxa"/>
            <w:shd w:val="clear" w:color="auto" w:fill="auto"/>
          </w:tcPr>
          <w:p w14:paraId="46780AC6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3D3B78E6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3E3935" w:rsidRPr="005C706F" w14:paraId="15C7CB66" w14:textId="2D99EAE5" w:rsidTr="008D782D">
        <w:trPr>
          <w:trHeight w:val="314"/>
        </w:trPr>
        <w:tc>
          <w:tcPr>
            <w:tcW w:w="3091" w:type="dxa"/>
            <w:vMerge/>
            <w:shd w:val="clear" w:color="auto" w:fill="auto"/>
          </w:tcPr>
          <w:p w14:paraId="3435D425" w14:textId="77777777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616" w:type="dxa"/>
            <w:shd w:val="clear" w:color="auto" w:fill="auto"/>
          </w:tcPr>
          <w:p w14:paraId="10184DA3" w14:textId="3098A137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А/04.3</w:t>
            </w:r>
          </w:p>
        </w:tc>
        <w:tc>
          <w:tcPr>
            <w:tcW w:w="2551" w:type="dxa"/>
            <w:shd w:val="clear" w:color="auto" w:fill="auto"/>
          </w:tcPr>
          <w:p w14:paraId="0F67108D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FF2BCBF" w14:textId="07019D78" w:rsidR="003E3935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ПК.2.3.</w:t>
            </w:r>
          </w:p>
        </w:tc>
        <w:tc>
          <w:tcPr>
            <w:tcW w:w="2835" w:type="dxa"/>
            <w:shd w:val="clear" w:color="auto" w:fill="auto"/>
          </w:tcPr>
          <w:p w14:paraId="1E3FEF30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04D516C8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3E3935" w:rsidRPr="005C706F" w14:paraId="0B4FA729" w14:textId="77777777" w:rsidTr="008D782D">
        <w:trPr>
          <w:trHeight w:val="314"/>
        </w:trPr>
        <w:tc>
          <w:tcPr>
            <w:tcW w:w="3091" w:type="dxa"/>
            <w:vMerge/>
            <w:shd w:val="clear" w:color="auto" w:fill="auto"/>
          </w:tcPr>
          <w:p w14:paraId="01CB8D7F" w14:textId="77777777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616" w:type="dxa"/>
            <w:shd w:val="clear" w:color="auto" w:fill="auto"/>
          </w:tcPr>
          <w:p w14:paraId="78FFFE93" w14:textId="01DC72FE" w:rsidR="003E3935" w:rsidRPr="005C706F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А/05.3</w:t>
            </w:r>
          </w:p>
        </w:tc>
        <w:tc>
          <w:tcPr>
            <w:tcW w:w="2551" w:type="dxa"/>
            <w:shd w:val="clear" w:color="auto" w:fill="auto"/>
          </w:tcPr>
          <w:p w14:paraId="0FD64B83" w14:textId="38E63269" w:rsidR="003E3935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ПК.1.3.</w:t>
            </w:r>
          </w:p>
        </w:tc>
        <w:tc>
          <w:tcPr>
            <w:tcW w:w="2552" w:type="dxa"/>
            <w:shd w:val="clear" w:color="auto" w:fill="auto"/>
          </w:tcPr>
          <w:p w14:paraId="2B1B9F9B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5DC6CDEE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2ED70E63" w14:textId="77777777" w:rsidR="003E3935" w:rsidRPr="000457F0" w:rsidRDefault="003E3935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1334DA" w:rsidRPr="005C706F" w14:paraId="17674642" w14:textId="7DD7A3FC" w:rsidTr="008D782D">
        <w:trPr>
          <w:trHeight w:val="314"/>
        </w:trPr>
        <w:tc>
          <w:tcPr>
            <w:tcW w:w="3091" w:type="dxa"/>
            <w:vMerge w:val="restart"/>
            <w:shd w:val="clear" w:color="auto" w:fill="auto"/>
          </w:tcPr>
          <w:p w14:paraId="1EDBD5ED" w14:textId="77777777" w:rsidR="00FF4D2C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 xml:space="preserve">ОТФ В </w:t>
            </w:r>
          </w:p>
          <w:p w14:paraId="2CD2BC0E" w14:textId="5C4A062D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  <w:r w:rsidRPr="005C706F">
              <w:rPr>
                <w:rFonts w:ascii="Times New Roman" w:hAnsi="Times New Roman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1616" w:type="dxa"/>
            <w:shd w:val="clear" w:color="auto" w:fill="auto"/>
          </w:tcPr>
          <w:p w14:paraId="2B85412D" w14:textId="3B1F251A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В/01.4</w:t>
            </w:r>
          </w:p>
        </w:tc>
        <w:tc>
          <w:tcPr>
            <w:tcW w:w="2551" w:type="dxa"/>
            <w:shd w:val="clear" w:color="auto" w:fill="auto"/>
          </w:tcPr>
          <w:p w14:paraId="322217E4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0FB56AD" w14:textId="30FEDC16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ПК.2.1.</w:t>
            </w:r>
          </w:p>
        </w:tc>
        <w:tc>
          <w:tcPr>
            <w:tcW w:w="2835" w:type="dxa"/>
            <w:shd w:val="clear" w:color="auto" w:fill="auto"/>
          </w:tcPr>
          <w:p w14:paraId="25390450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54BAF6A1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1334DA" w:rsidRPr="005C706F" w14:paraId="140DCF6F" w14:textId="23945089" w:rsidTr="008D782D">
        <w:trPr>
          <w:trHeight w:val="314"/>
        </w:trPr>
        <w:tc>
          <w:tcPr>
            <w:tcW w:w="3091" w:type="dxa"/>
            <w:vMerge/>
            <w:shd w:val="clear" w:color="auto" w:fill="auto"/>
          </w:tcPr>
          <w:p w14:paraId="6FFF199B" w14:textId="77777777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28864207" w14:textId="05560CDE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В/02.4</w:t>
            </w:r>
          </w:p>
        </w:tc>
        <w:tc>
          <w:tcPr>
            <w:tcW w:w="2551" w:type="dxa"/>
            <w:shd w:val="clear" w:color="auto" w:fill="auto"/>
          </w:tcPr>
          <w:p w14:paraId="419FBD9E" w14:textId="37032F09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ПК.1.4.</w:t>
            </w:r>
          </w:p>
        </w:tc>
        <w:tc>
          <w:tcPr>
            <w:tcW w:w="2552" w:type="dxa"/>
            <w:shd w:val="clear" w:color="auto" w:fill="auto"/>
          </w:tcPr>
          <w:p w14:paraId="283A1D48" w14:textId="086F6836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ПК.2.4.</w:t>
            </w:r>
          </w:p>
        </w:tc>
        <w:tc>
          <w:tcPr>
            <w:tcW w:w="2835" w:type="dxa"/>
            <w:shd w:val="clear" w:color="auto" w:fill="auto"/>
          </w:tcPr>
          <w:p w14:paraId="5882268D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0BE26DA4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1334DA" w:rsidRPr="005C706F" w14:paraId="6E551857" w14:textId="0894E634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70DB917D" w14:textId="77777777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32696325" w14:textId="23E52FED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  <w:r w:rsidRPr="005C706F">
              <w:rPr>
                <w:rFonts w:ascii="Times New Roman" w:hAnsi="Times New Roman"/>
              </w:rPr>
              <w:t>ТФ В/03.4</w:t>
            </w:r>
          </w:p>
        </w:tc>
        <w:tc>
          <w:tcPr>
            <w:tcW w:w="2551" w:type="dxa"/>
            <w:shd w:val="clear" w:color="auto" w:fill="auto"/>
          </w:tcPr>
          <w:p w14:paraId="100D4A4D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8E826DD" w14:textId="34FD8229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ПК.2.3.</w:t>
            </w:r>
          </w:p>
        </w:tc>
        <w:tc>
          <w:tcPr>
            <w:tcW w:w="2835" w:type="dxa"/>
            <w:shd w:val="clear" w:color="auto" w:fill="auto"/>
          </w:tcPr>
          <w:p w14:paraId="2D27E3A6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53500027" w14:textId="7F2C6990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ПК.11.5.</w:t>
            </w:r>
          </w:p>
        </w:tc>
      </w:tr>
      <w:tr w:rsidR="001334DA" w:rsidRPr="005C706F" w14:paraId="7D8A2F9F" w14:textId="7777777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196918FA" w14:textId="77777777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6FEFE7EA" w14:textId="4B308560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В/04.4</w:t>
            </w:r>
          </w:p>
        </w:tc>
        <w:tc>
          <w:tcPr>
            <w:tcW w:w="2551" w:type="dxa"/>
            <w:shd w:val="clear" w:color="auto" w:fill="auto"/>
          </w:tcPr>
          <w:p w14:paraId="61A0E594" w14:textId="11CF3A1C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ПК.1.5.</w:t>
            </w:r>
          </w:p>
        </w:tc>
        <w:tc>
          <w:tcPr>
            <w:tcW w:w="2552" w:type="dxa"/>
            <w:shd w:val="clear" w:color="auto" w:fill="auto"/>
          </w:tcPr>
          <w:p w14:paraId="74945C6B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7AAA6629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761E254F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1334DA" w:rsidRPr="005C706F" w14:paraId="3C0AAA9F" w14:textId="7777777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089C8456" w14:textId="77777777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778D7B48" w14:textId="61D0BDC6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В/05.4</w:t>
            </w:r>
          </w:p>
        </w:tc>
        <w:tc>
          <w:tcPr>
            <w:tcW w:w="2551" w:type="dxa"/>
            <w:shd w:val="clear" w:color="auto" w:fill="auto"/>
          </w:tcPr>
          <w:p w14:paraId="09BF6129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DFF19DF" w14:textId="1B400730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ПК.2.3.</w:t>
            </w:r>
          </w:p>
        </w:tc>
        <w:tc>
          <w:tcPr>
            <w:tcW w:w="2835" w:type="dxa"/>
            <w:shd w:val="clear" w:color="auto" w:fill="auto"/>
          </w:tcPr>
          <w:p w14:paraId="0E90276D" w14:textId="41CFED14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ПК.4.3.</w:t>
            </w:r>
          </w:p>
        </w:tc>
        <w:tc>
          <w:tcPr>
            <w:tcW w:w="2297" w:type="dxa"/>
          </w:tcPr>
          <w:p w14:paraId="4B4548E7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1334DA" w:rsidRPr="005C706F" w14:paraId="6FF51603" w14:textId="7777777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396788B9" w14:textId="77777777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53F4FBCB" w14:textId="51469948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В/06.4</w:t>
            </w:r>
          </w:p>
        </w:tc>
        <w:tc>
          <w:tcPr>
            <w:tcW w:w="2551" w:type="dxa"/>
            <w:shd w:val="clear" w:color="auto" w:fill="auto"/>
          </w:tcPr>
          <w:p w14:paraId="786C8BBC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739A833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79F6A4EF" w14:textId="3E0430C6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ПК.4.1.</w:t>
            </w:r>
          </w:p>
        </w:tc>
        <w:tc>
          <w:tcPr>
            <w:tcW w:w="2297" w:type="dxa"/>
          </w:tcPr>
          <w:p w14:paraId="06226122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1334DA" w:rsidRPr="005C706F" w14:paraId="301470FE" w14:textId="77777777" w:rsidTr="008D782D">
        <w:trPr>
          <w:trHeight w:val="333"/>
        </w:trPr>
        <w:tc>
          <w:tcPr>
            <w:tcW w:w="3091" w:type="dxa"/>
            <w:vMerge w:val="restart"/>
            <w:shd w:val="clear" w:color="auto" w:fill="auto"/>
          </w:tcPr>
          <w:p w14:paraId="1547759B" w14:textId="77777777" w:rsidR="00FF4D2C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 xml:space="preserve">ОТФ С </w:t>
            </w:r>
          </w:p>
          <w:p w14:paraId="1357A41B" w14:textId="72AA95F3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  <w:r w:rsidRPr="005C706F">
              <w:rPr>
                <w:rFonts w:ascii="Times New Roman" w:hAnsi="Times New Roman"/>
              </w:rPr>
              <w:t>Интеграция программных модулей и компонентов и проверка работоспособности выпусков программного продукта</w:t>
            </w:r>
          </w:p>
        </w:tc>
        <w:tc>
          <w:tcPr>
            <w:tcW w:w="1616" w:type="dxa"/>
            <w:shd w:val="clear" w:color="auto" w:fill="auto"/>
          </w:tcPr>
          <w:p w14:paraId="243F5EFA" w14:textId="6450617E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С/01.5</w:t>
            </w:r>
          </w:p>
        </w:tc>
        <w:tc>
          <w:tcPr>
            <w:tcW w:w="2551" w:type="dxa"/>
            <w:shd w:val="clear" w:color="auto" w:fill="auto"/>
          </w:tcPr>
          <w:p w14:paraId="2E2B5505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F695D22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1826C3A9" w14:textId="266138C3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ПК.4.2.</w:t>
            </w:r>
          </w:p>
        </w:tc>
        <w:tc>
          <w:tcPr>
            <w:tcW w:w="2297" w:type="dxa"/>
          </w:tcPr>
          <w:p w14:paraId="222CE9DC" w14:textId="422700C3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ПК.11.6.</w:t>
            </w:r>
          </w:p>
        </w:tc>
      </w:tr>
      <w:tr w:rsidR="001334DA" w:rsidRPr="005C706F" w14:paraId="3BA63619" w14:textId="7777777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6756A083" w14:textId="77777777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0158ADDE" w14:textId="26CB3718" w:rsidR="001334DA" w:rsidRPr="005C706F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С/02.5</w:t>
            </w:r>
          </w:p>
        </w:tc>
        <w:tc>
          <w:tcPr>
            <w:tcW w:w="2551" w:type="dxa"/>
            <w:shd w:val="clear" w:color="auto" w:fill="auto"/>
          </w:tcPr>
          <w:p w14:paraId="4212BCD2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3E28D58" w14:textId="53529C09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ПК.2.2.</w:t>
            </w:r>
          </w:p>
        </w:tc>
        <w:tc>
          <w:tcPr>
            <w:tcW w:w="2835" w:type="dxa"/>
            <w:shd w:val="clear" w:color="auto" w:fill="auto"/>
          </w:tcPr>
          <w:p w14:paraId="05555219" w14:textId="69F37F4F" w:rsidR="001334DA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ПК.4.4.</w:t>
            </w:r>
          </w:p>
        </w:tc>
        <w:tc>
          <w:tcPr>
            <w:tcW w:w="2297" w:type="dxa"/>
          </w:tcPr>
          <w:p w14:paraId="353B367D" w14:textId="77777777" w:rsidR="001334DA" w:rsidRPr="000457F0" w:rsidRDefault="001334DA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C706F" w:rsidRPr="005C706F" w14:paraId="1CF3E2E9" w14:textId="77777777" w:rsidTr="008D782D">
        <w:trPr>
          <w:trHeight w:val="333"/>
        </w:trPr>
        <w:tc>
          <w:tcPr>
            <w:tcW w:w="3091" w:type="dxa"/>
            <w:vMerge w:val="restart"/>
            <w:shd w:val="clear" w:color="auto" w:fill="auto"/>
          </w:tcPr>
          <w:p w14:paraId="0C71F740" w14:textId="77777777" w:rsidR="00FF4D2C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 xml:space="preserve">ОТФ </w:t>
            </w:r>
            <w:r w:rsidRPr="005C706F">
              <w:rPr>
                <w:rFonts w:ascii="Times New Roman" w:hAnsi="Times New Roman"/>
                <w:lang w:val="en-US"/>
              </w:rPr>
              <w:t>D</w:t>
            </w:r>
            <w:r w:rsidRPr="005C706F">
              <w:rPr>
                <w:rFonts w:ascii="Times New Roman" w:hAnsi="Times New Roman"/>
              </w:rPr>
              <w:t xml:space="preserve"> </w:t>
            </w:r>
          </w:p>
          <w:p w14:paraId="5C5CCDF7" w14:textId="71776531" w:rsidR="005C706F" w:rsidRPr="005C706F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  <w:r w:rsidRPr="005C706F">
              <w:rPr>
                <w:rFonts w:ascii="Times New Roman" w:hAnsi="Times New Roman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1616" w:type="dxa"/>
            <w:shd w:val="clear" w:color="auto" w:fill="auto"/>
          </w:tcPr>
          <w:p w14:paraId="6F566ACC" w14:textId="4C0026FF" w:rsidR="005C706F" w:rsidRPr="005C706F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D/01.6</w:t>
            </w:r>
          </w:p>
        </w:tc>
        <w:tc>
          <w:tcPr>
            <w:tcW w:w="2551" w:type="dxa"/>
            <w:shd w:val="clear" w:color="auto" w:fill="auto"/>
          </w:tcPr>
          <w:p w14:paraId="614C0DCB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DB9FDFC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23519333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0B88DF87" w14:textId="734EFAA7" w:rsidR="005C706F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ПК.11.1.</w:t>
            </w:r>
          </w:p>
        </w:tc>
      </w:tr>
      <w:tr w:rsidR="005C706F" w:rsidRPr="005C706F" w14:paraId="653B41D0" w14:textId="7777777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76153872" w14:textId="77777777" w:rsidR="005C706F" w:rsidRPr="005C706F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3557078D" w14:textId="77777777" w:rsidR="005C706F" w:rsidRPr="005C706F" w:rsidRDefault="005C706F" w:rsidP="001334DA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D/02.6</w:t>
            </w:r>
          </w:p>
          <w:p w14:paraId="27235C29" w14:textId="77777777" w:rsidR="005C706F" w:rsidRPr="005C706F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551" w:type="dxa"/>
            <w:shd w:val="clear" w:color="auto" w:fill="auto"/>
          </w:tcPr>
          <w:p w14:paraId="1293565B" w14:textId="0CC0D736" w:rsidR="005C706F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ПК.1.6.</w:t>
            </w:r>
          </w:p>
        </w:tc>
        <w:tc>
          <w:tcPr>
            <w:tcW w:w="2552" w:type="dxa"/>
            <w:shd w:val="clear" w:color="auto" w:fill="auto"/>
          </w:tcPr>
          <w:p w14:paraId="3964A325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64D3A439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264FFA1F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C706F" w:rsidRPr="005C706F" w14:paraId="7E455650" w14:textId="77777777" w:rsidTr="008D782D">
        <w:trPr>
          <w:trHeight w:val="333"/>
        </w:trPr>
        <w:tc>
          <w:tcPr>
            <w:tcW w:w="3091" w:type="dxa"/>
            <w:vMerge/>
            <w:shd w:val="clear" w:color="auto" w:fill="auto"/>
          </w:tcPr>
          <w:p w14:paraId="2AE26844" w14:textId="77777777" w:rsidR="005C706F" w:rsidRPr="005C706F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1616" w:type="dxa"/>
            <w:shd w:val="clear" w:color="auto" w:fill="auto"/>
          </w:tcPr>
          <w:p w14:paraId="4AC6CBB9" w14:textId="2A3736B9" w:rsidR="005C706F" w:rsidRPr="005C706F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</w:rPr>
            </w:pPr>
            <w:r w:rsidRPr="005C706F">
              <w:rPr>
                <w:rFonts w:ascii="Times New Roman" w:hAnsi="Times New Roman"/>
              </w:rPr>
              <w:t>ТФ D/03.6</w:t>
            </w:r>
          </w:p>
        </w:tc>
        <w:tc>
          <w:tcPr>
            <w:tcW w:w="2551" w:type="dxa"/>
            <w:shd w:val="clear" w:color="auto" w:fill="auto"/>
          </w:tcPr>
          <w:p w14:paraId="47826770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0C71325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20365C05" w14:textId="77777777" w:rsidR="005C706F" w:rsidRPr="000457F0" w:rsidRDefault="005C706F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</w:p>
        </w:tc>
        <w:tc>
          <w:tcPr>
            <w:tcW w:w="2297" w:type="dxa"/>
          </w:tcPr>
          <w:p w14:paraId="6074DCBE" w14:textId="00E14DFF" w:rsidR="005C706F" w:rsidRPr="000457F0" w:rsidRDefault="000457F0" w:rsidP="003E3935">
            <w:pPr>
              <w:widowControl w:val="0"/>
              <w:spacing w:after="0"/>
              <w:contextualSpacing/>
              <w:rPr>
                <w:rFonts w:ascii="Times New Roman" w:hAnsi="Times New Roman"/>
                <w:bCs/>
              </w:rPr>
            </w:pPr>
            <w:r w:rsidRPr="000457F0">
              <w:rPr>
                <w:rFonts w:ascii="Times New Roman" w:hAnsi="Times New Roman"/>
                <w:bCs/>
              </w:rPr>
              <w:t>ПК.11.2.</w:t>
            </w:r>
          </w:p>
        </w:tc>
      </w:tr>
      <w:bookmarkEnd w:id="2"/>
    </w:tbl>
    <w:p w14:paraId="781C9B9E" w14:textId="77777777" w:rsidR="003E3935" w:rsidRDefault="003E3935" w:rsidP="003E3935">
      <w:pPr>
        <w:spacing w:after="0"/>
        <w:ind w:firstLine="709"/>
        <w:jc w:val="both"/>
        <w:rPr>
          <w:rFonts w:ascii="Times New Roman" w:hAnsi="Times New Roman"/>
          <w:b/>
          <w:bCs/>
          <w:highlight w:val="lightGray"/>
        </w:rPr>
      </w:pPr>
    </w:p>
    <w:p w14:paraId="25D28A34" w14:textId="0B26FBD7" w:rsidR="00F57376" w:rsidRDefault="003E3935" w:rsidP="00FF4D2C">
      <w:r w:rsidRPr="00AA4ABA">
        <w:rPr>
          <w:rFonts w:ascii="Times New Roman" w:hAnsi="Times New Roman"/>
          <w:b/>
          <w:bCs/>
        </w:rPr>
        <w:t xml:space="preserve">Обозначения: </w:t>
      </w:r>
      <w:r w:rsidRPr="00AA4ABA">
        <w:rPr>
          <w:rFonts w:ascii="Times New Roman" w:hAnsi="Times New Roman"/>
        </w:rPr>
        <w:t>ПС – профессиональный стандарт; ОТФ – обобщенная трудовая функция; ТФ – трудовая функция.</w:t>
      </w:r>
      <w:bookmarkStart w:id="3" w:name="_GoBack"/>
      <w:bookmarkEnd w:id="3"/>
      <w:r w:rsidR="00150C5B">
        <w:t xml:space="preserve"> </w:t>
      </w:r>
    </w:p>
    <w:sectPr w:rsidR="00F57376" w:rsidSect="00457B22"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C92A2" w14:textId="77777777" w:rsidR="00CA20D0" w:rsidRDefault="00CA20D0">
      <w:pPr>
        <w:spacing w:after="0" w:line="240" w:lineRule="auto"/>
      </w:pPr>
      <w:r>
        <w:separator/>
      </w:r>
    </w:p>
  </w:endnote>
  <w:endnote w:type="continuationSeparator" w:id="0">
    <w:p w14:paraId="306C491B" w14:textId="77777777" w:rsidR="00CA20D0" w:rsidRDefault="00CA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BA7A4" w14:textId="77777777" w:rsidR="0037301B" w:rsidRDefault="00A153A5" w:rsidP="00733AE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866A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0FB2304" w14:textId="77777777" w:rsidR="0037301B" w:rsidRDefault="00FF4D2C" w:rsidP="00733AE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AF80" w14:textId="77777777" w:rsidR="0037301B" w:rsidRDefault="00A153A5" w:rsidP="00285FE4">
    <w:pPr>
      <w:pStyle w:val="a3"/>
      <w:jc w:val="right"/>
    </w:pPr>
    <w:r>
      <w:fldChar w:fldCharType="begin"/>
    </w:r>
    <w:r w:rsidR="007866A7">
      <w:instrText>PAGE   \* MERGEFORMAT</w:instrText>
    </w:r>
    <w:r>
      <w:fldChar w:fldCharType="separate"/>
    </w:r>
    <w:r w:rsidR="00B16FD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CDDD3" w14:textId="77777777" w:rsidR="00CA20D0" w:rsidRDefault="00CA20D0">
      <w:pPr>
        <w:spacing w:after="0" w:line="240" w:lineRule="auto"/>
      </w:pPr>
      <w:r>
        <w:separator/>
      </w:r>
    </w:p>
  </w:footnote>
  <w:footnote w:type="continuationSeparator" w:id="0">
    <w:p w14:paraId="6EA0AE60" w14:textId="77777777" w:rsidR="00CA20D0" w:rsidRDefault="00CA2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DD"/>
    <w:rsid w:val="00033A68"/>
    <w:rsid w:val="000457F0"/>
    <w:rsid w:val="000746C4"/>
    <w:rsid w:val="00081C78"/>
    <w:rsid w:val="000D3B04"/>
    <w:rsid w:val="000F172D"/>
    <w:rsid w:val="00130925"/>
    <w:rsid w:val="001334DA"/>
    <w:rsid w:val="00150C5B"/>
    <w:rsid w:val="001A0EEF"/>
    <w:rsid w:val="00225102"/>
    <w:rsid w:val="00266927"/>
    <w:rsid w:val="00273B02"/>
    <w:rsid w:val="00346AF4"/>
    <w:rsid w:val="003559EF"/>
    <w:rsid w:val="003E3935"/>
    <w:rsid w:val="003E6F9C"/>
    <w:rsid w:val="003F0201"/>
    <w:rsid w:val="00414373"/>
    <w:rsid w:val="00437500"/>
    <w:rsid w:val="00457B22"/>
    <w:rsid w:val="00474BBF"/>
    <w:rsid w:val="00512414"/>
    <w:rsid w:val="00555DE8"/>
    <w:rsid w:val="005911D5"/>
    <w:rsid w:val="005C706F"/>
    <w:rsid w:val="006462BB"/>
    <w:rsid w:val="006926DF"/>
    <w:rsid w:val="00737AAB"/>
    <w:rsid w:val="007866A7"/>
    <w:rsid w:val="007961D8"/>
    <w:rsid w:val="007D25B9"/>
    <w:rsid w:val="008C0B88"/>
    <w:rsid w:val="008D782D"/>
    <w:rsid w:val="008F04CC"/>
    <w:rsid w:val="008F729A"/>
    <w:rsid w:val="008F7CC1"/>
    <w:rsid w:val="00964ADC"/>
    <w:rsid w:val="0097628E"/>
    <w:rsid w:val="009816F8"/>
    <w:rsid w:val="00A153A5"/>
    <w:rsid w:val="00A420A0"/>
    <w:rsid w:val="00A86FFD"/>
    <w:rsid w:val="00B16FD9"/>
    <w:rsid w:val="00BC3FDA"/>
    <w:rsid w:val="00CA20D0"/>
    <w:rsid w:val="00CA7FD0"/>
    <w:rsid w:val="00D035C8"/>
    <w:rsid w:val="00DB73D7"/>
    <w:rsid w:val="00E04A27"/>
    <w:rsid w:val="00E405DD"/>
    <w:rsid w:val="00F569F0"/>
    <w:rsid w:val="00F57376"/>
    <w:rsid w:val="00FF4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B104"/>
  <w15:docId w15:val="{00D0104E-BB14-4C31-8F54-830E8FAF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37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F57376"/>
    <w:pPr>
      <w:keepNext/>
      <w:spacing w:before="240" w:after="120" w:line="240" w:lineRule="auto"/>
      <w:ind w:firstLine="709"/>
      <w:outlineLvl w:val="0"/>
    </w:pPr>
    <w:rPr>
      <w:rFonts w:ascii="Times New Roman" w:hAnsi="Times New Roman"/>
      <w:b/>
      <w:bCs/>
      <w:kern w:val="3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376"/>
    <w:rPr>
      <w:rFonts w:ascii="Times New Roman" w:eastAsia="Times New Roman" w:hAnsi="Times New Roman" w:cs="Times New Roman"/>
      <w:b/>
      <w:bCs/>
      <w:kern w:val="32"/>
      <w:sz w:val="24"/>
      <w:szCs w:val="24"/>
      <w:lang w:eastAsia="ru-RU"/>
    </w:rPr>
  </w:style>
  <w:style w:type="paragraph" w:styleId="a3">
    <w:name w:val="footer"/>
    <w:aliases w:val="Нижний колонтитул Знак Знак Знак,Нижний колонтитул1,Нижний колонтитул Знак Знак"/>
    <w:basedOn w:val="a"/>
    <w:link w:val="a4"/>
    <w:uiPriority w:val="99"/>
    <w:rsid w:val="00F57376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3"/>
    <w:uiPriority w:val="99"/>
    <w:rsid w:val="00F573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F57376"/>
    <w:rPr>
      <w:rFonts w:cs="Times New Roman"/>
    </w:rPr>
  </w:style>
  <w:style w:type="character" w:styleId="a6">
    <w:name w:val="Emphasis"/>
    <w:qFormat/>
    <w:rsid w:val="00F57376"/>
    <w:rPr>
      <w:rFonts w:cs="Times New Roman"/>
      <w:i/>
    </w:rPr>
  </w:style>
  <w:style w:type="paragraph" w:styleId="a7">
    <w:name w:val="Balloon Text"/>
    <w:basedOn w:val="a"/>
    <w:link w:val="a8"/>
    <w:uiPriority w:val="99"/>
    <w:semiHidden/>
    <w:unhideWhenUsed/>
    <w:rsid w:val="00F5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9F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ody Text"/>
    <w:basedOn w:val="a"/>
    <w:link w:val="aa"/>
    <w:rsid w:val="00437500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a">
    <w:name w:val="Основной текст Знак"/>
    <w:basedOn w:val="a0"/>
    <w:link w:val="a9"/>
    <w:rsid w:val="0043750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b">
    <w:name w:val="Table Grid"/>
    <w:basedOn w:val="a1"/>
    <w:uiPriority w:val="39"/>
    <w:unhideWhenUsed/>
    <w:rsid w:val="000746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link w:val="ad"/>
    <w:uiPriority w:val="1"/>
    <w:qFormat/>
    <w:rsid w:val="000746C4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0746C4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Глушакова Евгения Владимировна</dc:creator>
  <cp:lastModifiedBy>Павлова Елена Владимировна</cp:lastModifiedBy>
  <cp:revision>11</cp:revision>
  <dcterms:created xsi:type="dcterms:W3CDTF">2022-12-23T10:34:00Z</dcterms:created>
  <dcterms:modified xsi:type="dcterms:W3CDTF">2023-04-28T09:05:00Z</dcterms:modified>
</cp:coreProperties>
</file>