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DA" w:rsidRDefault="003E0990">
      <w:pPr>
        <w:spacing w:before="72"/>
        <w:ind w:right="843"/>
        <w:jc w:val="right"/>
        <w:rPr>
          <w:b/>
          <w:sz w:val="24"/>
        </w:rPr>
      </w:pPr>
      <w:r>
        <w:rPr>
          <w:b/>
          <w:sz w:val="24"/>
        </w:rPr>
        <w:t>Приложение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</w:t>
      </w:r>
    </w:p>
    <w:p w:rsidR="005C7ADA" w:rsidRDefault="003E0990">
      <w:pPr>
        <w:pStyle w:val="a3"/>
        <w:spacing w:before="134"/>
        <w:ind w:right="842"/>
        <w:jc w:val="right"/>
      </w:pPr>
      <w:r>
        <w:t>к</w:t>
      </w:r>
      <w:r>
        <w:rPr>
          <w:spacing w:val="-1"/>
        </w:rPr>
        <w:t xml:space="preserve"> </w:t>
      </w:r>
      <w:r w:rsidR="0005613E">
        <w:rPr>
          <w:spacing w:val="-1"/>
        </w:rPr>
        <w:t>О</w:t>
      </w:r>
      <w:r w:rsidR="009952D3">
        <w:t>ПОП</w:t>
      </w:r>
      <w:r>
        <w:t>-П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 w:rsidR="00FB4013">
        <w:t>профессии</w:t>
      </w:r>
    </w:p>
    <w:p w:rsidR="005C7ADA" w:rsidRDefault="003E0990">
      <w:pPr>
        <w:pStyle w:val="a3"/>
        <w:spacing w:before="137"/>
        <w:ind w:right="841"/>
        <w:jc w:val="right"/>
      </w:pPr>
      <w:r>
        <w:t>15.01.</w:t>
      </w:r>
      <w:r w:rsidR="007A72F5">
        <w:t>13</w:t>
      </w:r>
      <w:r>
        <w:t xml:space="preserve"> </w:t>
      </w:r>
      <w:r w:rsidR="007A72F5">
        <w:t>Монтажник технологического оборудования (по видам оборудования)</w:t>
      </w: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3E0990" w:rsidRDefault="003E0990">
      <w:pPr>
        <w:pStyle w:val="a3"/>
        <w:rPr>
          <w:sz w:val="26"/>
        </w:rPr>
      </w:pPr>
    </w:p>
    <w:p w:rsidR="003E0990" w:rsidRDefault="003E0990">
      <w:pPr>
        <w:pStyle w:val="a3"/>
        <w:rPr>
          <w:sz w:val="26"/>
        </w:rPr>
      </w:pPr>
    </w:p>
    <w:p w:rsidR="003E0990" w:rsidRDefault="003E0990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spacing w:before="5"/>
        <w:rPr>
          <w:sz w:val="29"/>
        </w:rPr>
      </w:pPr>
    </w:p>
    <w:p w:rsidR="005C7ADA" w:rsidRDefault="003E0990" w:rsidP="002B20DE">
      <w:pPr>
        <w:jc w:val="center"/>
        <w:rPr>
          <w:b/>
          <w:sz w:val="24"/>
        </w:rPr>
      </w:pPr>
      <w:r>
        <w:rPr>
          <w:b/>
          <w:sz w:val="24"/>
        </w:rPr>
        <w:t>М</w:t>
      </w:r>
      <w:r w:rsidR="0005613E">
        <w:rPr>
          <w:b/>
          <w:sz w:val="24"/>
        </w:rPr>
        <w:t>атрица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компетенций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выпускника</w:t>
      </w:r>
    </w:p>
    <w:p w:rsidR="005C7ADA" w:rsidRDefault="005C7ADA">
      <w:pPr>
        <w:pStyle w:val="a3"/>
        <w:spacing w:before="4"/>
        <w:rPr>
          <w:b/>
          <w:sz w:val="30"/>
        </w:rPr>
      </w:pPr>
    </w:p>
    <w:p w:rsidR="005C7ADA" w:rsidRDefault="007A72F5" w:rsidP="003E0990">
      <w:pPr>
        <w:pStyle w:val="a3"/>
        <w:jc w:val="center"/>
        <w:rPr>
          <w:b/>
          <w:sz w:val="26"/>
        </w:rPr>
      </w:pPr>
      <w:r>
        <w:t xml:space="preserve">15.01.13 </w:t>
      </w:r>
      <w:r w:rsidR="00F342E9">
        <w:t>Монтажник технологического оборудования (по видам оборудования)</w:t>
      </w: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Pr="0005613E" w:rsidRDefault="0005613E" w:rsidP="0005613E">
      <w:pPr>
        <w:spacing w:before="215"/>
        <w:ind w:left="3049" w:right="3774"/>
        <w:jc w:val="center"/>
        <w:rPr>
          <w:b/>
          <w:sz w:val="24"/>
        </w:rPr>
        <w:sectPr w:rsidR="005C7ADA" w:rsidRPr="0005613E">
          <w:footerReference w:type="default" r:id="rId7"/>
          <w:type w:val="continuous"/>
          <w:pgSz w:w="11900" w:h="16840"/>
          <w:pgMar w:top="1060" w:right="0" w:bottom="1100" w:left="1300" w:header="720" w:footer="903" w:gutter="0"/>
          <w:pgNumType w:start="1"/>
          <w:cols w:space="720"/>
        </w:sectPr>
      </w:pPr>
      <w:r>
        <w:rPr>
          <w:b/>
          <w:sz w:val="24"/>
        </w:rPr>
        <w:t>2023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год</w:t>
      </w:r>
    </w:p>
    <w:p w:rsidR="005C7ADA" w:rsidRDefault="005C7ADA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3"/>
        <w:gridCol w:w="1276"/>
        <w:gridCol w:w="3260"/>
        <w:gridCol w:w="2977"/>
        <w:gridCol w:w="3118"/>
      </w:tblGrid>
      <w:tr w:rsidR="00150AE1" w:rsidTr="00E97FBD">
        <w:trPr>
          <w:trHeight w:val="20"/>
        </w:trPr>
        <w:tc>
          <w:tcPr>
            <w:tcW w:w="5849" w:type="dxa"/>
            <w:gridSpan w:val="2"/>
            <w:vMerge w:val="restart"/>
            <w:shd w:val="clear" w:color="auto" w:fill="auto"/>
          </w:tcPr>
          <w:p w:rsidR="00150AE1" w:rsidRPr="002B20DE" w:rsidRDefault="00150AE1" w:rsidP="00FB4013">
            <w:pPr>
              <w:pStyle w:val="TableParagraph"/>
              <w:ind w:left="57" w:right="57"/>
              <w:jc w:val="center"/>
              <w:rPr>
                <w:b/>
              </w:rPr>
            </w:pPr>
            <w:r w:rsidRPr="002B20DE">
              <w:rPr>
                <w:b/>
              </w:rPr>
              <w:t>Трудовые функции в соответствии с профессиональными</w:t>
            </w:r>
            <w:r w:rsidRPr="002B20DE">
              <w:rPr>
                <w:b/>
                <w:spacing w:val="-6"/>
              </w:rPr>
              <w:t xml:space="preserve"> </w:t>
            </w:r>
            <w:r w:rsidRPr="002B20DE">
              <w:rPr>
                <w:b/>
              </w:rPr>
              <w:t>стандартами (или иными нормативными документами)</w:t>
            </w:r>
          </w:p>
          <w:p w:rsidR="00150AE1" w:rsidRPr="002B20DE" w:rsidRDefault="00150AE1" w:rsidP="008D1CE5">
            <w:pPr>
              <w:ind w:left="57" w:right="57"/>
              <w:rPr>
                <w:b/>
              </w:rPr>
            </w:pPr>
          </w:p>
        </w:tc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F74CEE" w:rsidRDefault="00150AE1" w:rsidP="00A85C00">
            <w:pPr>
              <w:pStyle w:val="TableParagraph"/>
              <w:ind w:left="57" w:right="57"/>
              <w:jc w:val="center"/>
              <w:rPr>
                <w:b/>
                <w:spacing w:val="-1"/>
              </w:rPr>
            </w:pPr>
            <w:r w:rsidRPr="002B20DE">
              <w:rPr>
                <w:b/>
              </w:rPr>
              <w:t>Виды деятельности в соответствии с ФГОС</w:t>
            </w:r>
            <w:r w:rsidRPr="002B20DE">
              <w:rPr>
                <w:b/>
                <w:spacing w:val="-2"/>
              </w:rPr>
              <w:t xml:space="preserve"> </w:t>
            </w:r>
            <w:r w:rsidRPr="002B20DE">
              <w:rPr>
                <w:b/>
              </w:rPr>
              <w:t>СПО</w:t>
            </w:r>
            <w:r w:rsidRPr="002B20DE">
              <w:rPr>
                <w:b/>
                <w:spacing w:val="-1"/>
              </w:rPr>
              <w:t xml:space="preserve"> </w:t>
            </w:r>
          </w:p>
          <w:p w:rsidR="00150AE1" w:rsidRPr="002B20DE" w:rsidRDefault="00150AE1" w:rsidP="00A85C00">
            <w:pPr>
              <w:pStyle w:val="TableParagraph"/>
              <w:ind w:left="57" w:right="57"/>
              <w:jc w:val="center"/>
              <w:rPr>
                <w:b/>
              </w:rPr>
            </w:pPr>
            <w:bookmarkStart w:id="0" w:name="_GoBack"/>
            <w:bookmarkEnd w:id="0"/>
            <w:r w:rsidRPr="002B20DE">
              <w:rPr>
                <w:b/>
                <w:spacing w:val="-1"/>
              </w:rPr>
              <w:t xml:space="preserve">по профессии </w:t>
            </w:r>
            <w:r w:rsidRPr="002B20DE">
              <w:rPr>
                <w:b/>
              </w:rPr>
              <w:t>15.01.</w:t>
            </w:r>
            <w:r w:rsidR="00A85C00" w:rsidRPr="002B20DE">
              <w:rPr>
                <w:b/>
              </w:rPr>
              <w:t>13</w:t>
            </w:r>
            <w:r w:rsidRPr="002B20DE">
              <w:rPr>
                <w:b/>
              </w:rPr>
              <w:t xml:space="preserve"> </w:t>
            </w:r>
            <w:r w:rsidR="00A85C00" w:rsidRPr="002B20DE">
              <w:rPr>
                <w:b/>
              </w:rPr>
              <w:t>Монтажник технологического оборудования (по видам оборудования)</w:t>
            </w:r>
          </w:p>
        </w:tc>
      </w:tr>
      <w:tr w:rsidR="00150AE1" w:rsidTr="00E97FBD">
        <w:trPr>
          <w:trHeight w:val="20"/>
        </w:trPr>
        <w:tc>
          <w:tcPr>
            <w:tcW w:w="584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150AE1" w:rsidRPr="00FE672A" w:rsidRDefault="00150AE1" w:rsidP="008D1CE5">
            <w:pPr>
              <w:ind w:left="57" w:right="57"/>
              <w:rPr>
                <w:sz w:val="2"/>
                <w:szCs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0AE1" w:rsidRPr="00A85C00" w:rsidRDefault="00A85C00" w:rsidP="00844D08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A85C00">
              <w:rPr>
                <w:sz w:val="20"/>
              </w:rPr>
              <w:t>Проведение монтажа и ремонта промышленного оборудования</w:t>
            </w:r>
          </w:p>
        </w:tc>
        <w:tc>
          <w:tcPr>
            <w:tcW w:w="2977" w:type="dxa"/>
            <w:shd w:val="clear" w:color="auto" w:fill="auto"/>
          </w:tcPr>
          <w:p w:rsidR="00150AE1" w:rsidRPr="00A85C00" w:rsidRDefault="00A85C00" w:rsidP="00844D08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A85C00">
              <w:rPr>
                <w:sz w:val="20"/>
              </w:rPr>
              <w:t>Обслуживание промышленного оборудования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150AE1" w:rsidRPr="00A85C00" w:rsidRDefault="00A85C00" w:rsidP="00844D08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A85C00">
              <w:rPr>
                <w:sz w:val="20"/>
              </w:rPr>
              <w:t>Контроль результатов монтажных, ремонтных работ и обслуживания промышленного оборудования</w:t>
            </w:r>
          </w:p>
        </w:tc>
      </w:tr>
      <w:tr w:rsidR="00150AE1" w:rsidTr="00E97FBD">
        <w:trPr>
          <w:trHeight w:val="20"/>
        </w:trPr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AE1" w:rsidRPr="00F342E9" w:rsidRDefault="00C03E38" w:rsidP="00C03E38">
            <w:pPr>
              <w:pStyle w:val="TableParagraph"/>
              <w:ind w:left="57" w:right="57"/>
              <w:rPr>
                <w:b/>
                <w:sz w:val="20"/>
              </w:rPr>
            </w:pPr>
            <w:r w:rsidRPr="00F342E9">
              <w:rPr>
                <w:b/>
                <w:sz w:val="20"/>
              </w:rPr>
              <w:t>16</w:t>
            </w:r>
            <w:r w:rsidR="00150AE1" w:rsidRPr="00F342E9">
              <w:rPr>
                <w:b/>
                <w:sz w:val="20"/>
              </w:rPr>
              <w:t>.0</w:t>
            </w:r>
            <w:r w:rsidRPr="00F342E9">
              <w:rPr>
                <w:b/>
                <w:sz w:val="20"/>
              </w:rPr>
              <w:t>91</w:t>
            </w:r>
            <w:r w:rsidR="00150AE1" w:rsidRPr="00F342E9">
              <w:rPr>
                <w:b/>
                <w:sz w:val="20"/>
              </w:rPr>
              <w:t xml:space="preserve"> </w:t>
            </w:r>
            <w:r w:rsidRPr="00F342E9">
              <w:rPr>
                <w:b/>
                <w:sz w:val="20"/>
              </w:rPr>
              <w:t>Монтажник технологического оборудования и связанных с ним конструкций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0AE1" w:rsidRDefault="00150AE1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150AE1" w:rsidRDefault="00150AE1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150AE1" w:rsidRDefault="00150AE1" w:rsidP="00667E00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0DE" w:rsidRPr="00F74CEE" w:rsidRDefault="00E97FBD" w:rsidP="00844D08">
            <w:pPr>
              <w:pStyle w:val="TableParagraph"/>
              <w:ind w:left="57" w:right="57"/>
              <w:rPr>
                <w:b/>
                <w:sz w:val="20"/>
              </w:rPr>
            </w:pPr>
            <w:r w:rsidRPr="00F74CEE">
              <w:rPr>
                <w:b/>
                <w:sz w:val="20"/>
              </w:rPr>
              <w:t xml:space="preserve">ОТФ А </w:t>
            </w:r>
          </w:p>
          <w:p w:rsidR="00E97FBD" w:rsidRPr="00FE672A" w:rsidRDefault="00E97FBD" w:rsidP="00844D08">
            <w:pPr>
              <w:pStyle w:val="TableParagraph"/>
              <w:ind w:left="57" w:right="57"/>
              <w:rPr>
                <w:sz w:val="20"/>
              </w:rPr>
            </w:pPr>
            <w:r>
              <w:rPr>
                <w:color w:val="000000"/>
              </w:rPr>
              <w:t>Проведение подготовительных работ для монтажа технологического оборудования и связанных с ним конструкций и выполнение монтажа технологического оборудования и связанных с ним конструкций, поступающего в сборе, узлами или блоками, при общей массе до 20,0 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97FBD" w:rsidRPr="00FE672A" w:rsidRDefault="00E97FBD" w:rsidP="00F342E9">
            <w:pPr>
              <w:pStyle w:val="TableParagraph"/>
              <w:ind w:left="57" w:right="57"/>
              <w:rPr>
                <w:sz w:val="2"/>
                <w:szCs w:val="2"/>
              </w:rPr>
            </w:pPr>
            <w:r>
              <w:rPr>
                <w:sz w:val="20"/>
              </w:rPr>
              <w:t xml:space="preserve">ТФ А/01.2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  <w:r w:rsidRPr="008D1CE5">
              <w:rPr>
                <w:sz w:val="20"/>
              </w:rPr>
              <w:t>ПК 1.1.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1.2.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1.3.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1.4.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1.5.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97FBD" w:rsidRPr="00FE672A" w:rsidRDefault="00E97FBD" w:rsidP="00F342E9">
            <w:pPr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ТФ А/02.2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94261C" w:rsidRDefault="00E97FBD" w:rsidP="00A85C00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pacing w:val="2"/>
                <w:sz w:val="20"/>
                <w:szCs w:val="20"/>
                <w:lang w:eastAsia="ru-RU"/>
              </w:rPr>
              <w:t>ПК 2.1.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A85C00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A85C00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z w:val="20"/>
                <w:szCs w:val="20"/>
              </w:rPr>
              <w:t>ПК 2.2.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A85C00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A85C00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2.3.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A85C00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A85C00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A85C00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2.4.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A85C00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20DE" w:rsidRPr="00F74CEE" w:rsidRDefault="00E97FBD" w:rsidP="00E97FBD">
            <w:pPr>
              <w:ind w:left="57" w:right="57"/>
              <w:rPr>
                <w:b/>
                <w:sz w:val="20"/>
              </w:rPr>
            </w:pPr>
            <w:r w:rsidRPr="00F74CEE">
              <w:rPr>
                <w:b/>
                <w:sz w:val="20"/>
              </w:rPr>
              <w:t>ОТФ В</w:t>
            </w:r>
          </w:p>
          <w:p w:rsidR="00E97FBD" w:rsidRPr="00FE672A" w:rsidRDefault="00E97FBD" w:rsidP="00E97FBD">
            <w:pPr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color w:val="000000"/>
              </w:rPr>
              <w:t>Выполнение монтажа технологического оборудования и связанных с ним конструкций, поступающего в сборе, узлами или блоками, при общей массе от 20,0 т и более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97FBD" w:rsidRPr="00FE672A" w:rsidRDefault="00E97FBD" w:rsidP="00F342E9">
            <w:pPr>
              <w:pStyle w:val="TableParagraph"/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ТФ В/01.3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  <w:r w:rsidRPr="008D1CE5">
              <w:rPr>
                <w:sz w:val="20"/>
              </w:rPr>
              <w:t>ПК 1.1.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1.2.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1.3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 xml:space="preserve">ПК 1.4. 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1.5.</w:t>
            </w:r>
          </w:p>
        </w:tc>
        <w:tc>
          <w:tcPr>
            <w:tcW w:w="2977" w:type="dxa"/>
            <w:vMerge/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97FBD" w:rsidRPr="0010234D" w:rsidRDefault="00E97FBD" w:rsidP="00F342E9">
            <w:pPr>
              <w:pStyle w:val="TableParagraph"/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ТФ В/02.3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pacing w:val="2"/>
                <w:sz w:val="20"/>
                <w:szCs w:val="20"/>
                <w:lang w:eastAsia="ru-RU"/>
              </w:rPr>
              <w:t>ПК 2.1.</w:t>
            </w:r>
            <w:r w:rsidRPr="008D1CE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z w:val="20"/>
                <w:szCs w:val="20"/>
              </w:rPr>
              <w:t>ПК 2.2.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z w:val="20"/>
                <w:szCs w:val="20"/>
              </w:rPr>
              <w:t>ПК 2.3.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2.4.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</w:p>
        </w:tc>
      </w:tr>
      <w:tr w:rsidR="00E97FBD" w:rsidTr="00E97FBD">
        <w:trPr>
          <w:trHeight w:val="20"/>
        </w:trPr>
        <w:tc>
          <w:tcPr>
            <w:tcW w:w="4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B20DE" w:rsidRPr="00F74CEE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  <w:r w:rsidRPr="00F74CEE">
              <w:rPr>
                <w:b/>
                <w:sz w:val="20"/>
              </w:rPr>
              <w:t>ОТФ С</w:t>
            </w:r>
          </w:p>
          <w:p w:rsidR="00E97FBD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  <w:r w:rsidRPr="0010234D">
              <w:rPr>
                <w:sz w:val="20"/>
              </w:rPr>
              <w:t xml:space="preserve"> </w:t>
            </w:r>
            <w:r>
              <w:rPr>
                <w:color w:val="000000"/>
              </w:rPr>
              <w:t>Организация работы по монтажу и проверке качества смонтированного технологического оборудования и связанных с ним конструкций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E97FBD" w:rsidRDefault="00E97FBD" w:rsidP="00E97FBD">
            <w:pPr>
              <w:ind w:left="57" w:right="57"/>
              <w:rPr>
                <w:sz w:val="2"/>
                <w:szCs w:val="2"/>
              </w:rPr>
            </w:pPr>
            <w:r>
              <w:rPr>
                <w:sz w:val="20"/>
              </w:rPr>
              <w:t xml:space="preserve"> </w:t>
            </w:r>
          </w:p>
          <w:p w:rsidR="00E97FBD" w:rsidRDefault="00E97FBD" w:rsidP="00F342E9">
            <w:pPr>
              <w:ind w:left="57" w:right="57"/>
              <w:rPr>
                <w:sz w:val="2"/>
                <w:szCs w:val="2"/>
              </w:rPr>
            </w:pPr>
            <w:r>
              <w:rPr>
                <w:sz w:val="20"/>
              </w:rPr>
              <w:t xml:space="preserve">ТФ С/01.4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E97FBD" w:rsidRPr="0094261C" w:rsidRDefault="00E97FBD" w:rsidP="00E97FBD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  <w:r w:rsidRPr="008D1CE5">
              <w:rPr>
                <w:sz w:val="20"/>
              </w:rPr>
              <w:t xml:space="preserve">ПК </w:t>
            </w:r>
            <w:r>
              <w:rPr>
                <w:sz w:val="20"/>
              </w:rPr>
              <w:t>3</w:t>
            </w:r>
            <w:r w:rsidRPr="008D1CE5">
              <w:rPr>
                <w:sz w:val="20"/>
              </w:rPr>
              <w:t>.1.</w:t>
            </w: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97FBD" w:rsidRDefault="00E97FBD" w:rsidP="00E97FB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 xml:space="preserve">ПК </w:t>
            </w:r>
            <w:r>
              <w:rPr>
                <w:sz w:val="20"/>
              </w:rPr>
              <w:t>3</w:t>
            </w:r>
            <w:r w:rsidRPr="008D1CE5">
              <w:rPr>
                <w:sz w:val="20"/>
              </w:rPr>
              <w:t>.2.</w:t>
            </w:r>
          </w:p>
        </w:tc>
      </w:tr>
      <w:tr w:rsidR="00E97FBD" w:rsidTr="00E97FBD">
        <w:trPr>
          <w:trHeight w:val="20"/>
        </w:trPr>
        <w:tc>
          <w:tcPr>
            <w:tcW w:w="4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E97FBD" w:rsidRDefault="00E97FBD" w:rsidP="00E97FBD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E97FBD" w:rsidRPr="008D1CE5" w:rsidRDefault="00E97FBD" w:rsidP="00E97FBD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 xml:space="preserve">ПК </w:t>
            </w:r>
            <w:r>
              <w:rPr>
                <w:sz w:val="20"/>
              </w:rPr>
              <w:t>3</w:t>
            </w:r>
            <w:r w:rsidRPr="008D1CE5">
              <w:rPr>
                <w:sz w:val="20"/>
              </w:rPr>
              <w:t>.3.</w:t>
            </w:r>
          </w:p>
        </w:tc>
      </w:tr>
    </w:tbl>
    <w:p w:rsidR="005C7ADA" w:rsidRPr="00FB4013" w:rsidRDefault="003E0990">
      <w:pPr>
        <w:spacing w:before="91" w:line="251" w:lineRule="exact"/>
        <w:ind w:left="1240"/>
        <w:rPr>
          <w:b/>
          <w:color w:val="FFFFFF" w:themeColor="background1"/>
        </w:rPr>
      </w:pPr>
      <w:r w:rsidRPr="00FB4013">
        <w:rPr>
          <w:b/>
          <w:color w:val="FFFFFF" w:themeColor="background1"/>
        </w:rPr>
        <w:t>Обозначения:</w:t>
      </w:r>
    </w:p>
    <w:p w:rsidR="002B20DE" w:rsidRDefault="002B20DE" w:rsidP="002B20DE">
      <w:pPr>
        <w:ind w:firstLine="709"/>
      </w:pPr>
      <w:r w:rsidRPr="00AA4ABA">
        <w:rPr>
          <w:b/>
          <w:bCs/>
        </w:rPr>
        <w:t xml:space="preserve">Обозначения: </w:t>
      </w:r>
      <w:r w:rsidRPr="00AA4ABA">
        <w:t>ПС – профессиональный стандарт; ОТФ – обобщенная трудовая функция; ТФ – трудовая функция.</w:t>
      </w:r>
    </w:p>
    <w:p w:rsidR="0069186A" w:rsidRDefault="0069186A">
      <w:pPr>
        <w:rPr>
          <w:b/>
          <w:sz w:val="24"/>
        </w:rPr>
      </w:pPr>
    </w:p>
    <w:sectPr w:rsidR="0069186A" w:rsidSect="0005613E">
      <w:pgSz w:w="16840" w:h="11900" w:orient="landscape"/>
      <w:pgMar w:top="1100" w:right="320" w:bottom="1000" w:left="600" w:header="0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8E" w:rsidRDefault="0096798E">
      <w:r>
        <w:separator/>
      </w:r>
    </w:p>
  </w:endnote>
  <w:endnote w:type="continuationSeparator" w:id="0">
    <w:p w:rsidR="0096798E" w:rsidRDefault="0096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90" w:rsidRDefault="0025425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483584" behindDoc="1" locked="0" layoutInCell="1" allowOverlap="1">
              <wp:simplePos x="0" y="0"/>
              <wp:positionH relativeFrom="page">
                <wp:posOffset>6904990</wp:posOffset>
              </wp:positionH>
              <wp:positionV relativeFrom="page">
                <wp:posOffset>9980295</wp:posOffset>
              </wp:positionV>
              <wp:extent cx="1524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0990" w:rsidRDefault="00F53BB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3E0990"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7FBD">
                            <w:rPr>
                              <w:noProof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43.7pt;margin-top:785.85pt;width:12pt;height:15.3pt;z-index:-1883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ETxQIAAK4FAAAOAAAAZHJzL2Uyb0RvYy54bWysVM2O0zAQviPxDpbv2fxs2m2iTdFu0yCk&#10;5UdaeAA3cRqLxA6222RBHLjzCrwDBw7ceIXuGzF2mnZ/LgjIwZrY42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" filled="f" stroked="f">
              <v:textbox inset="0,0,0,0">
                <w:txbxContent>
                  <w:p w:rsidR="003E0990" w:rsidRDefault="00F53BB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3E0990"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7FBD">
                      <w:rPr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8E" w:rsidRDefault="0096798E">
      <w:r>
        <w:separator/>
      </w:r>
    </w:p>
  </w:footnote>
  <w:footnote w:type="continuationSeparator" w:id="0">
    <w:p w:rsidR="0096798E" w:rsidRDefault="0096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414FA"/>
    <w:multiLevelType w:val="hybridMultilevel"/>
    <w:tmpl w:val="C736FD38"/>
    <w:lvl w:ilvl="0" w:tplc="09E2A6AC">
      <w:start w:val="1"/>
      <w:numFmt w:val="decimal"/>
      <w:lvlText w:val="%1."/>
      <w:lvlJc w:val="left"/>
      <w:pPr>
        <w:ind w:left="118" w:hanging="3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FC05458">
      <w:numFmt w:val="bullet"/>
      <w:lvlText w:val="•"/>
      <w:lvlJc w:val="left"/>
      <w:pPr>
        <w:ind w:left="1168" w:hanging="300"/>
      </w:pPr>
      <w:rPr>
        <w:rFonts w:hint="default"/>
        <w:lang w:val="ru-RU" w:eastAsia="en-US" w:bidi="ar-SA"/>
      </w:rPr>
    </w:lvl>
    <w:lvl w:ilvl="2" w:tplc="2E12AD76">
      <w:numFmt w:val="bullet"/>
      <w:lvlText w:val="•"/>
      <w:lvlJc w:val="left"/>
      <w:pPr>
        <w:ind w:left="2216" w:hanging="300"/>
      </w:pPr>
      <w:rPr>
        <w:rFonts w:hint="default"/>
        <w:lang w:val="ru-RU" w:eastAsia="en-US" w:bidi="ar-SA"/>
      </w:rPr>
    </w:lvl>
    <w:lvl w:ilvl="3" w:tplc="FE7EE026">
      <w:numFmt w:val="bullet"/>
      <w:lvlText w:val="•"/>
      <w:lvlJc w:val="left"/>
      <w:pPr>
        <w:ind w:left="3264" w:hanging="300"/>
      </w:pPr>
      <w:rPr>
        <w:rFonts w:hint="default"/>
        <w:lang w:val="ru-RU" w:eastAsia="en-US" w:bidi="ar-SA"/>
      </w:rPr>
    </w:lvl>
    <w:lvl w:ilvl="4" w:tplc="995E45A6">
      <w:numFmt w:val="bullet"/>
      <w:lvlText w:val="•"/>
      <w:lvlJc w:val="left"/>
      <w:pPr>
        <w:ind w:left="4312" w:hanging="300"/>
      </w:pPr>
      <w:rPr>
        <w:rFonts w:hint="default"/>
        <w:lang w:val="ru-RU" w:eastAsia="en-US" w:bidi="ar-SA"/>
      </w:rPr>
    </w:lvl>
    <w:lvl w:ilvl="5" w:tplc="4634A12E">
      <w:numFmt w:val="bullet"/>
      <w:lvlText w:val="•"/>
      <w:lvlJc w:val="left"/>
      <w:pPr>
        <w:ind w:left="5360" w:hanging="300"/>
      </w:pPr>
      <w:rPr>
        <w:rFonts w:hint="default"/>
        <w:lang w:val="ru-RU" w:eastAsia="en-US" w:bidi="ar-SA"/>
      </w:rPr>
    </w:lvl>
    <w:lvl w:ilvl="6" w:tplc="D03667D2">
      <w:numFmt w:val="bullet"/>
      <w:lvlText w:val="•"/>
      <w:lvlJc w:val="left"/>
      <w:pPr>
        <w:ind w:left="6408" w:hanging="300"/>
      </w:pPr>
      <w:rPr>
        <w:rFonts w:hint="default"/>
        <w:lang w:val="ru-RU" w:eastAsia="en-US" w:bidi="ar-SA"/>
      </w:rPr>
    </w:lvl>
    <w:lvl w:ilvl="7" w:tplc="39B06EDE">
      <w:numFmt w:val="bullet"/>
      <w:lvlText w:val="•"/>
      <w:lvlJc w:val="left"/>
      <w:pPr>
        <w:ind w:left="7456" w:hanging="300"/>
      </w:pPr>
      <w:rPr>
        <w:rFonts w:hint="default"/>
        <w:lang w:val="ru-RU" w:eastAsia="en-US" w:bidi="ar-SA"/>
      </w:rPr>
    </w:lvl>
    <w:lvl w:ilvl="8" w:tplc="CA4AF6A2">
      <w:numFmt w:val="bullet"/>
      <w:lvlText w:val="•"/>
      <w:lvlJc w:val="left"/>
      <w:pPr>
        <w:ind w:left="8504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6AF20ADD"/>
    <w:multiLevelType w:val="hybridMultilevel"/>
    <w:tmpl w:val="04E4146E"/>
    <w:lvl w:ilvl="0" w:tplc="4440D4E4">
      <w:numFmt w:val="bullet"/>
      <w:lvlText w:val="–"/>
      <w:lvlJc w:val="left"/>
      <w:pPr>
        <w:ind w:left="14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9986F56">
      <w:numFmt w:val="bullet"/>
      <w:lvlText w:val="•"/>
      <w:lvlJc w:val="left"/>
      <w:pPr>
        <w:ind w:left="2924" w:hanging="180"/>
      </w:pPr>
      <w:rPr>
        <w:rFonts w:hint="default"/>
        <w:lang w:val="ru-RU" w:eastAsia="en-US" w:bidi="ar-SA"/>
      </w:rPr>
    </w:lvl>
    <w:lvl w:ilvl="2" w:tplc="A7AC2372">
      <w:numFmt w:val="bullet"/>
      <w:lvlText w:val="•"/>
      <w:lvlJc w:val="left"/>
      <w:pPr>
        <w:ind w:left="4368" w:hanging="180"/>
      </w:pPr>
      <w:rPr>
        <w:rFonts w:hint="default"/>
        <w:lang w:val="ru-RU" w:eastAsia="en-US" w:bidi="ar-SA"/>
      </w:rPr>
    </w:lvl>
    <w:lvl w:ilvl="3" w:tplc="31F00CCE">
      <w:numFmt w:val="bullet"/>
      <w:lvlText w:val="•"/>
      <w:lvlJc w:val="left"/>
      <w:pPr>
        <w:ind w:left="5812" w:hanging="180"/>
      </w:pPr>
      <w:rPr>
        <w:rFonts w:hint="default"/>
        <w:lang w:val="ru-RU" w:eastAsia="en-US" w:bidi="ar-SA"/>
      </w:rPr>
    </w:lvl>
    <w:lvl w:ilvl="4" w:tplc="7CCE763C">
      <w:numFmt w:val="bullet"/>
      <w:lvlText w:val="•"/>
      <w:lvlJc w:val="left"/>
      <w:pPr>
        <w:ind w:left="7256" w:hanging="180"/>
      </w:pPr>
      <w:rPr>
        <w:rFonts w:hint="default"/>
        <w:lang w:val="ru-RU" w:eastAsia="en-US" w:bidi="ar-SA"/>
      </w:rPr>
    </w:lvl>
    <w:lvl w:ilvl="5" w:tplc="7DD8420C">
      <w:numFmt w:val="bullet"/>
      <w:lvlText w:val="•"/>
      <w:lvlJc w:val="left"/>
      <w:pPr>
        <w:ind w:left="8700" w:hanging="180"/>
      </w:pPr>
      <w:rPr>
        <w:rFonts w:hint="default"/>
        <w:lang w:val="ru-RU" w:eastAsia="en-US" w:bidi="ar-SA"/>
      </w:rPr>
    </w:lvl>
    <w:lvl w:ilvl="6" w:tplc="5BFA07E2">
      <w:numFmt w:val="bullet"/>
      <w:lvlText w:val="•"/>
      <w:lvlJc w:val="left"/>
      <w:pPr>
        <w:ind w:left="10144" w:hanging="180"/>
      </w:pPr>
      <w:rPr>
        <w:rFonts w:hint="default"/>
        <w:lang w:val="ru-RU" w:eastAsia="en-US" w:bidi="ar-SA"/>
      </w:rPr>
    </w:lvl>
    <w:lvl w:ilvl="7" w:tplc="E31C6DCA">
      <w:numFmt w:val="bullet"/>
      <w:lvlText w:val="•"/>
      <w:lvlJc w:val="left"/>
      <w:pPr>
        <w:ind w:left="11588" w:hanging="180"/>
      </w:pPr>
      <w:rPr>
        <w:rFonts w:hint="default"/>
        <w:lang w:val="ru-RU" w:eastAsia="en-US" w:bidi="ar-SA"/>
      </w:rPr>
    </w:lvl>
    <w:lvl w:ilvl="8" w:tplc="5248164A">
      <w:numFmt w:val="bullet"/>
      <w:lvlText w:val="•"/>
      <w:lvlJc w:val="left"/>
      <w:pPr>
        <w:ind w:left="13032" w:hanging="1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DA"/>
    <w:rsid w:val="0005613E"/>
    <w:rsid w:val="000773F9"/>
    <w:rsid w:val="000C119D"/>
    <w:rsid w:val="000C318D"/>
    <w:rsid w:val="0010234D"/>
    <w:rsid w:val="00150AE1"/>
    <w:rsid w:val="001E32EC"/>
    <w:rsid w:val="0025425F"/>
    <w:rsid w:val="002A3210"/>
    <w:rsid w:val="002B20DE"/>
    <w:rsid w:val="003424F9"/>
    <w:rsid w:val="003E0990"/>
    <w:rsid w:val="004B2F54"/>
    <w:rsid w:val="0051367F"/>
    <w:rsid w:val="0054102F"/>
    <w:rsid w:val="0054355E"/>
    <w:rsid w:val="00555DAB"/>
    <w:rsid w:val="005977C0"/>
    <w:rsid w:val="005C7ADA"/>
    <w:rsid w:val="006166AE"/>
    <w:rsid w:val="00633468"/>
    <w:rsid w:val="00641B1E"/>
    <w:rsid w:val="00644279"/>
    <w:rsid w:val="00667E00"/>
    <w:rsid w:val="00675074"/>
    <w:rsid w:val="0069186A"/>
    <w:rsid w:val="006B7467"/>
    <w:rsid w:val="006E1497"/>
    <w:rsid w:val="00762900"/>
    <w:rsid w:val="007A72F5"/>
    <w:rsid w:val="008012C8"/>
    <w:rsid w:val="00844D08"/>
    <w:rsid w:val="008B5B84"/>
    <w:rsid w:val="008D1CE5"/>
    <w:rsid w:val="0094261C"/>
    <w:rsid w:val="0096798E"/>
    <w:rsid w:val="009952D3"/>
    <w:rsid w:val="009B670E"/>
    <w:rsid w:val="00A85C00"/>
    <w:rsid w:val="00B16E08"/>
    <w:rsid w:val="00B26E02"/>
    <w:rsid w:val="00BF405D"/>
    <w:rsid w:val="00C03E38"/>
    <w:rsid w:val="00C857EB"/>
    <w:rsid w:val="00CB10E5"/>
    <w:rsid w:val="00D62207"/>
    <w:rsid w:val="00DC6FEB"/>
    <w:rsid w:val="00E97FBD"/>
    <w:rsid w:val="00F342E9"/>
    <w:rsid w:val="00F53BB2"/>
    <w:rsid w:val="00F74CEE"/>
    <w:rsid w:val="00FA268F"/>
    <w:rsid w:val="00FB4013"/>
    <w:rsid w:val="00F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0F4B36"/>
  <w15:docId w15:val="{64A945BD-DF51-4897-8477-C33F87C3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1367F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C03E38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36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1367F"/>
    <w:rPr>
      <w:sz w:val="24"/>
      <w:szCs w:val="24"/>
    </w:rPr>
  </w:style>
  <w:style w:type="paragraph" w:styleId="a4">
    <w:name w:val="List Paragraph"/>
    <w:basedOn w:val="a"/>
    <w:uiPriority w:val="1"/>
    <w:qFormat/>
    <w:rsid w:val="0051367F"/>
    <w:pPr>
      <w:ind w:left="118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51367F"/>
  </w:style>
  <w:style w:type="table" w:styleId="a5">
    <w:name w:val="Table Grid"/>
    <w:basedOn w:val="a1"/>
    <w:uiPriority w:val="39"/>
    <w:rsid w:val="009B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B2F54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03E3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0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5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9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9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6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ebb_1054690937_192458691_5.docx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ebb_1054690937_192458691_5.docx</dc:title>
  <dc:creator>&lt;F4E5EBE8EAF1&gt;</dc:creator>
  <cp:lastModifiedBy>Павлова Елена Владимировна</cp:lastModifiedBy>
  <cp:revision>8</cp:revision>
  <dcterms:created xsi:type="dcterms:W3CDTF">2023-04-07T04:23:00Z</dcterms:created>
  <dcterms:modified xsi:type="dcterms:W3CDTF">2023-04-28T09:08:00Z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2022-10-10T00:00:00Z</vt:filetime>
  </property>
</Properties>
</file>