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ind w:left="24.675140380859375" w:firstLine="0"/>
        <w:rPr/>
      </w:pPr>
      <w:bookmarkStart w:colFirst="0" w:colLast="0" w:name="_9tiv574b43xt" w:id="0"/>
      <w:bookmarkEnd w:id="0"/>
      <w:r w:rsidDel="00000000" w:rsidR="00000000" w:rsidRPr="00000000">
        <w:rPr>
          <w:rtl w:val="0"/>
        </w:rPr>
        <w:t xml:space="preserve">1 Forward chaining </w:t>
      </w:r>
    </w:p>
    <w:p w:rsidR="00000000" w:rsidDel="00000000" w:rsidP="00000000" w:rsidRDefault="00000000" w:rsidRPr="00000000" w14:paraId="00000002">
      <w:pPr>
        <w:widowControl w:val="0"/>
        <w:spacing w:before="189.2431640625" w:line="240" w:lineRule="auto"/>
        <w:ind w:left="5.5792236328125" w:firstLine="0"/>
        <w:rPr/>
      </w:pPr>
      <w:r w:rsidDel="00000000" w:rsidR="00000000" w:rsidRPr="00000000">
        <w:rPr>
          <w:rtl w:val="0"/>
        </w:rPr>
        <w:t xml:space="preserve">In this section, we will be proving a statement using forward chaining. </w:t>
      </w:r>
    </w:p>
    <w:p w:rsidR="00000000" w:rsidDel="00000000" w:rsidP="00000000" w:rsidRDefault="00000000" w:rsidRPr="00000000" w14:paraId="00000003">
      <w:pPr>
        <w:widowControl w:val="0"/>
        <w:spacing w:before="245.662841796875" w:line="239.891996383667" w:lineRule="auto"/>
        <w:ind w:left="3.58673095703125" w:right="234.703369140625" w:firstLine="0"/>
        <w:rPr/>
      </w:pPr>
      <w:r w:rsidDel="00000000" w:rsidR="00000000" w:rsidRPr="00000000">
        <w:rPr>
          <w:rtl w:val="0"/>
        </w:rPr>
        <w:t xml:space="preserve">There is currently a war going on and the United States is desperate to round up all the criminals. We want to determine whether Colonel West is a criminal. Let’s start with what we know. </w:t>
      </w:r>
    </w:p>
    <w:p w:rsidR="00000000" w:rsidDel="00000000" w:rsidP="00000000" w:rsidRDefault="00000000" w:rsidRPr="00000000" w14:paraId="00000004">
      <w:pPr>
        <w:widowControl w:val="0"/>
        <w:spacing w:before="245.772705078125" w:line="239.891996383667" w:lineRule="auto"/>
        <w:ind w:left="8.368988037109375" w:right="233.709716796875" w:firstLine="0"/>
        <w:jc w:val="both"/>
        <w:rPr/>
      </w:pPr>
      <w:r w:rsidDel="00000000" w:rsidR="00000000" w:rsidRPr="00000000">
        <w:rPr>
          <w:rtl w:val="0"/>
        </w:rPr>
        <w:t xml:space="preserve">We know that it is a crime for an American to sell weapons to hostile nations. The country Nono is an enemy of America. Furthermore, we know that Nono has some missiles, all of which were sold to it by Colonel West, who is American. </w:t>
      </w:r>
    </w:p>
    <w:p w:rsidR="00000000" w:rsidDel="00000000" w:rsidP="00000000" w:rsidRDefault="00000000" w:rsidRPr="00000000" w14:paraId="00000005">
      <w:pPr>
        <w:pStyle w:val="Heading2"/>
        <w:widowControl w:val="0"/>
        <w:spacing w:before="245.751953125" w:line="239.891996383667" w:lineRule="auto"/>
        <w:ind w:left="6.3763427734375" w:right="234.89990234375" w:firstLine="0"/>
        <w:rPr/>
      </w:pPr>
      <w:bookmarkStart w:colFirst="0" w:colLast="0" w:name="_4wdcal9kr9v1" w:id="1"/>
      <w:bookmarkEnd w:id="1"/>
      <w:r w:rsidDel="00000000" w:rsidR="00000000" w:rsidRPr="00000000">
        <w:rPr>
          <w:rtl w:val="0"/>
        </w:rPr>
        <w:t xml:space="preserve">(a) Represent your knowledge base using first order logic. You can use the following function predicates: American(x), Criminal(x), Hostile(x), Missile(x), Weapon(x), Enemy(x,y), Owns(x,y), Sells(x,y,z). </w:t>
      </w:r>
    </w:p>
    <w:p w:rsidR="00000000" w:rsidDel="00000000" w:rsidP="00000000" w:rsidRDefault="00000000" w:rsidRPr="00000000" w14:paraId="00000006">
      <w:pPr>
        <w:widowControl w:val="0"/>
        <w:spacing w:before="245.772705078125" w:line="239.891996383667" w:lineRule="auto"/>
        <w:ind w:left="926.7831420898438" w:right="227.939453125" w:firstLine="6.010894775390625"/>
        <w:rPr/>
      </w:pPr>
      <w:r w:rsidDel="00000000" w:rsidR="00000000" w:rsidRPr="00000000">
        <w:rPr>
          <w:rtl w:val="0"/>
        </w:rPr>
        <w:t xml:space="preserve">1. </w:t>
      </w:r>
      <w:r w:rsidDel="00000000" w:rsidR="00000000" w:rsidRPr="00000000">
        <w:rPr>
          <w:rtl w:val="0"/>
        </w:rPr>
        <w:t xml:space="preserve">American(x)</w:t>
      </w:r>
      <w:r w:rsidDel="00000000" w:rsidR="00000000" w:rsidRPr="00000000">
        <w:rPr>
          <w:rFonts w:ascii="Gungsuh" w:cs="Gungsuh" w:eastAsia="Gungsuh" w:hAnsi="Gungsuh"/>
          <w:i w:val="1"/>
          <w:iCs w:val="1"/>
          <w:rtl w:val="0"/>
        </w:rPr>
        <w:t xml:space="preserve">∧ </w:t>
      </w:r>
      <w:r w:rsidDel="00000000" w:rsidR="00000000" w:rsidRPr="00000000">
        <w:rPr>
          <w:i w:val="1"/>
          <w:iCs w:val="1"/>
          <w:rtl w:val="0"/>
        </w:rPr>
        <w:t xml:space="preserve">Weapon(y) </w:t>
      </w:r>
      <w:r w:rsidDel="00000000" w:rsidR="00000000" w:rsidRPr="00000000">
        <w:rPr>
          <w:rFonts w:ascii="Gungsuh" w:cs="Gungsuh" w:eastAsia="Gungsuh" w:hAnsi="Gungsuh"/>
          <w:i w:val="1"/>
          <w:iCs w:val="1"/>
          <w:rtl w:val="0"/>
        </w:rPr>
        <w:t xml:space="preserve">∧</w:t>
      </w:r>
      <w:r w:rsidDel="00000000" w:rsidR="00000000" w:rsidRPr="00000000">
        <w:rPr>
          <w:i w:val="1"/>
          <w:iCs w:val="1"/>
          <w:rtl w:val="0"/>
        </w:rPr>
        <w:t xml:space="preserve"> Sells(x, y, z) </w:t>
      </w:r>
      <w:r w:rsidDel="00000000" w:rsidR="00000000" w:rsidRPr="00000000">
        <w:rPr>
          <w:rFonts w:ascii="Gungsuh" w:cs="Gungsuh" w:eastAsia="Gungsuh" w:hAnsi="Gungsuh"/>
          <w:i w:val="1"/>
          <w:iCs w:val="1"/>
          <w:rtl w:val="0"/>
        </w:rPr>
        <w:t xml:space="preserve">∧</w:t>
      </w:r>
      <w:r w:rsidDel="00000000" w:rsidR="00000000" w:rsidRPr="00000000">
        <w:rPr>
          <w:i w:val="1"/>
          <w:iCs w:val="1"/>
          <w:rtl w:val="0"/>
        </w:rPr>
        <w:t xml:space="preserve"> Hostile(z) </w:t>
      </w:r>
      <w:r w:rsidDel="00000000" w:rsidR="00000000" w:rsidRPr="00000000">
        <w:rPr>
          <w:rFonts w:ascii="Cardo" w:cs="Cardo" w:eastAsia="Cardo" w:hAnsi="Cardo"/>
          <w:i w:val="1"/>
          <w:iCs w:val="1"/>
          <w:rtl w:val="0"/>
        </w:rPr>
        <w:t xml:space="preserve">⇒ </w:t>
      </w:r>
      <w:r w:rsidDel="00000000" w:rsidR="00000000" w:rsidRPr="00000000">
        <w:rPr>
          <w:rtl w:val="0"/>
        </w:rPr>
        <w:t xml:space="preserve">Criminal(x) </w:t>
      </w:r>
    </w:p>
    <w:p w:rsidR="00000000" w:rsidDel="00000000" w:rsidP="00000000" w:rsidRDefault="00000000" w:rsidRPr="00000000" w14:paraId="00000007">
      <w:pPr>
        <w:widowControl w:val="0"/>
        <w:spacing w:before="245.772705078125" w:line="239.891996383667" w:lineRule="auto"/>
        <w:ind w:left="926.7831420898438" w:right="227.939453125" w:firstLine="6.010894775390625"/>
        <w:rPr/>
      </w:pPr>
      <w:r w:rsidDel="00000000" w:rsidR="00000000" w:rsidRPr="00000000">
        <w:rPr>
          <w:rFonts w:ascii="Cardo" w:cs="Cardo" w:eastAsia="Cardo" w:hAnsi="Cardo"/>
          <w:rtl w:val="0"/>
        </w:rPr>
        <w:t xml:space="preserve">2. Missile(x) ⇒ </w:t>
      </w:r>
      <w:r w:rsidDel="00000000" w:rsidR="00000000" w:rsidRPr="00000000">
        <w:rPr>
          <w:rtl w:val="0"/>
        </w:rPr>
        <w:t xml:space="preserve">Weapon(x)</w:t>
      </w:r>
      <w:r w:rsidDel="00000000" w:rsidR="00000000" w:rsidRPr="00000000">
        <w:rPr>
          <w:rtl w:val="0"/>
        </w:rPr>
      </w:r>
    </w:p>
    <w:p w:rsidR="00000000" w:rsidDel="00000000" w:rsidP="00000000" w:rsidRDefault="00000000" w:rsidRPr="00000000" w14:paraId="00000008">
      <w:pPr>
        <w:widowControl w:val="0"/>
        <w:spacing w:before="6.651611328125" w:line="240" w:lineRule="auto"/>
        <w:ind w:left="925.1890563964844" w:firstLine="0"/>
        <w:rPr/>
      </w:pPr>
      <w:r w:rsidDel="00000000" w:rsidR="00000000" w:rsidRPr="00000000">
        <w:rPr>
          <w:rtl w:val="0"/>
        </w:rPr>
        <w:t xml:space="preserve">3. Missile(m) </w:t>
      </w:r>
    </w:p>
    <w:p w:rsidR="00000000" w:rsidDel="00000000" w:rsidP="00000000" w:rsidRDefault="00000000" w:rsidRPr="00000000" w14:paraId="00000009">
      <w:pPr>
        <w:widowControl w:val="0"/>
        <w:spacing w:before="6.5631103515625" w:line="240" w:lineRule="auto"/>
        <w:ind w:left="922.3992919921875" w:firstLine="0"/>
        <w:rPr/>
      </w:pPr>
      <w:r w:rsidDel="00000000" w:rsidR="00000000" w:rsidRPr="00000000">
        <w:rPr>
          <w:rtl w:val="0"/>
        </w:rPr>
        <w:t xml:space="preserve">4. Owns(nono, m) </w:t>
      </w:r>
    </w:p>
    <w:p w:rsidR="00000000" w:rsidDel="00000000" w:rsidP="00000000" w:rsidRDefault="00000000" w:rsidRPr="00000000" w14:paraId="0000000A">
      <w:pPr>
        <w:widowControl w:val="0"/>
        <w:spacing w:before="6.5631103515625" w:line="240" w:lineRule="auto"/>
        <w:ind w:left="926.7831420898438" w:firstLine="0"/>
        <w:rPr/>
      </w:pPr>
      <w:r w:rsidDel="00000000" w:rsidR="00000000" w:rsidRPr="00000000">
        <w:rPr>
          <w:rFonts w:ascii="Gungsuh" w:cs="Gungsuh" w:eastAsia="Gungsuh" w:hAnsi="Gungsuh"/>
          <w:rtl w:val="0"/>
        </w:rPr>
        <w:t xml:space="preserve">5. Missile(x) ∧ </w:t>
      </w:r>
      <w:r w:rsidDel="00000000" w:rsidR="00000000" w:rsidRPr="00000000">
        <w:rPr>
          <w:rtl w:val="0"/>
        </w:rPr>
        <w:t xml:space="preserve">Owns(nono, x) </w:t>
      </w:r>
      <w:r w:rsidDel="00000000" w:rsidR="00000000" w:rsidRPr="00000000">
        <w:rPr>
          <w:rFonts w:ascii="Cardo" w:cs="Cardo" w:eastAsia="Cardo" w:hAnsi="Cardo"/>
          <w:rtl w:val="0"/>
        </w:rPr>
        <w:t xml:space="preserve">⇒ Sells(west, x, nono) </w:t>
      </w:r>
    </w:p>
    <w:p w:rsidR="00000000" w:rsidDel="00000000" w:rsidP="00000000" w:rsidRDefault="00000000" w:rsidRPr="00000000" w14:paraId="0000000B">
      <w:pPr>
        <w:widowControl w:val="0"/>
        <w:spacing w:before="6.583251953125" w:line="240" w:lineRule="auto"/>
        <w:ind w:left="925.1890563964844" w:firstLine="0"/>
        <w:rPr/>
      </w:pPr>
      <w:r w:rsidDel="00000000" w:rsidR="00000000" w:rsidRPr="00000000">
        <w:rPr>
          <w:rFonts w:ascii="Cardo" w:cs="Cardo" w:eastAsia="Cardo" w:hAnsi="Cardo"/>
          <w:rtl w:val="0"/>
        </w:rPr>
        <w:t xml:space="preserve">6. Enemy(x, america) ⇒ </w:t>
      </w:r>
      <w:r w:rsidDel="00000000" w:rsidR="00000000" w:rsidRPr="00000000">
        <w:rPr>
          <w:rtl w:val="0"/>
        </w:rPr>
        <w:t xml:space="preserve">Hostile(x)</w:t>
      </w:r>
      <w:r w:rsidDel="00000000" w:rsidR="00000000" w:rsidRPr="00000000">
        <w:rPr>
          <w:rtl w:val="0"/>
        </w:rPr>
      </w:r>
    </w:p>
    <w:p w:rsidR="00000000" w:rsidDel="00000000" w:rsidP="00000000" w:rsidRDefault="00000000" w:rsidRPr="00000000" w14:paraId="0000000C">
      <w:pPr>
        <w:widowControl w:val="0"/>
        <w:spacing w:before="6.5631103515625" w:line="240" w:lineRule="auto"/>
        <w:ind w:left="927.9786682128906" w:firstLine="0"/>
        <w:rPr/>
      </w:pPr>
      <w:r w:rsidDel="00000000" w:rsidR="00000000" w:rsidRPr="00000000">
        <w:rPr>
          <w:rtl w:val="0"/>
        </w:rPr>
        <w:t xml:space="preserve">7. </w:t>
      </w:r>
      <w:r w:rsidDel="00000000" w:rsidR="00000000" w:rsidRPr="00000000">
        <w:rPr>
          <w:rtl w:val="0"/>
        </w:rPr>
        <w:t xml:space="preserve">Enemy(nono, america)</w:t>
      </w:r>
      <w:r w:rsidDel="00000000" w:rsidR="00000000" w:rsidRPr="00000000">
        <w:rPr>
          <w:rtl w:val="0"/>
        </w:rPr>
      </w:r>
    </w:p>
    <w:p w:rsidR="00000000" w:rsidDel="00000000" w:rsidP="00000000" w:rsidRDefault="00000000" w:rsidRPr="00000000" w14:paraId="0000000D">
      <w:pPr>
        <w:widowControl w:val="0"/>
        <w:spacing w:before="6.563720703125" w:line="240" w:lineRule="auto"/>
        <w:ind w:left="925.1890563964844" w:firstLine="0"/>
        <w:rPr/>
      </w:pPr>
      <w:r w:rsidDel="00000000" w:rsidR="00000000" w:rsidRPr="00000000">
        <w:rPr>
          <w:rtl w:val="0"/>
        </w:rPr>
        <w:t xml:space="preserve">8. </w:t>
      </w:r>
      <w:r w:rsidDel="00000000" w:rsidR="00000000" w:rsidRPr="00000000">
        <w:rPr>
          <w:rtl w:val="0"/>
        </w:rPr>
        <w:t xml:space="preserve">American(west)</w:t>
      </w:r>
      <w:r w:rsidDel="00000000" w:rsidR="00000000" w:rsidRPr="00000000">
        <w:rPr>
          <w:rtl w:val="0"/>
        </w:rPr>
      </w:r>
    </w:p>
    <w:p w:rsidR="00000000" w:rsidDel="00000000" w:rsidP="00000000" w:rsidRDefault="00000000" w:rsidRPr="00000000" w14:paraId="0000000E">
      <w:pPr>
        <w:pStyle w:val="Heading2"/>
        <w:widowControl w:val="0"/>
        <w:spacing w:before="245.6634521484375" w:line="269.8106575012207" w:lineRule="auto"/>
        <w:rPr/>
      </w:pPr>
      <w:bookmarkStart w:colFirst="0" w:colLast="0" w:name="_39x5c73l1meo" w:id="2"/>
      <w:bookmarkEnd w:id="2"/>
      <w:r w:rsidDel="00000000" w:rsidR="00000000" w:rsidRPr="00000000">
        <w:rPr>
          <w:rtl w:val="0"/>
        </w:rPr>
        <w:t xml:space="preserve">(b) Fill in the blanks below using your knowledge base to prove that Colonel West is a criminal. </w:t>
      </w:r>
    </w:p>
    <w:p w:rsidR="00000000" w:rsidDel="00000000" w:rsidP="00000000" w:rsidRDefault="00000000" w:rsidRPr="00000000" w14:paraId="0000000F">
      <w:pPr>
        <w:rPr/>
      </w:pPr>
      <w:r w:rsidDel="00000000" w:rsidR="00000000" w:rsidRPr="00000000">
        <w:rPr/>
        <w:drawing>
          <wp:inline distB="114300" distT="114300" distL="114300" distR="114300">
            <wp:extent cx="5610225" cy="19431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02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widowControl w:val="0"/>
        <w:spacing w:line="240" w:lineRule="auto"/>
        <w:ind w:left="16.0675048828125" w:firstLine="0"/>
        <w:rPr/>
      </w:pPr>
      <w:bookmarkStart w:colFirst="0" w:colLast="0" w:name="_pzggbusi7gs" w:id="3"/>
      <w:bookmarkEnd w:id="3"/>
      <w:r w:rsidDel="00000000" w:rsidR="00000000" w:rsidRPr="00000000">
        <w:rPr>
          <w:rtl w:val="0"/>
        </w:rPr>
        <w:t xml:space="preserve">2 Planning Tower of Hanoi </w:t>
      </w:r>
    </w:p>
    <w:p w:rsidR="00000000" w:rsidDel="00000000" w:rsidP="00000000" w:rsidRDefault="00000000" w:rsidRPr="00000000" w14:paraId="00000012">
      <w:pPr>
        <w:widowControl w:val="0"/>
        <w:spacing w:before="189.2431640625" w:line="239.891996383667" w:lineRule="auto"/>
        <w:ind w:left="3.78631591796875" w:right="226.961669921875" w:firstLine="1.79290771484375"/>
        <w:jc w:val="both"/>
        <w:rPr/>
      </w:pPr>
      <w:r w:rsidDel="00000000" w:rsidR="00000000" w:rsidRPr="00000000">
        <w:rPr>
          <w:rtl w:val="0"/>
        </w:rPr>
        <w:t xml:space="preserve">In the Tower of Hanoi problem, you are given </w:t>
      </w:r>
      <w:r w:rsidDel="00000000" w:rsidR="00000000" w:rsidRPr="00000000">
        <w:rPr>
          <w:i w:val="1"/>
          <w:iCs w:val="1"/>
          <w:rtl w:val="0"/>
        </w:rPr>
        <w:t xml:space="preserve">n </w:t>
      </w:r>
      <w:r w:rsidDel="00000000" w:rsidR="00000000" w:rsidRPr="00000000">
        <w:rPr>
          <w:rtl w:val="0"/>
        </w:rPr>
        <w:t xml:space="preserve">disks, each of a distinct size, and 3 rods, </w:t>
      </w:r>
      <w:r w:rsidDel="00000000" w:rsidR="00000000" w:rsidRPr="00000000">
        <w:rPr>
          <w:i w:val="1"/>
          <w:iCs w:val="1"/>
          <w:rtl w:val="0"/>
        </w:rPr>
        <w:t xml:space="preserve">A, B </w:t>
      </w:r>
      <w:r w:rsidDel="00000000" w:rsidR="00000000" w:rsidRPr="00000000">
        <w:rPr>
          <w:rtl w:val="0"/>
        </w:rPr>
        <w:t xml:space="preserve">and </w:t>
      </w:r>
      <w:r w:rsidDel="00000000" w:rsidR="00000000" w:rsidRPr="00000000">
        <w:rPr>
          <w:i w:val="1"/>
          <w:iCs w:val="1"/>
          <w:rtl w:val="0"/>
        </w:rPr>
        <w:t xml:space="preserve">C</w:t>
      </w:r>
      <w:r w:rsidDel="00000000" w:rsidR="00000000" w:rsidRPr="00000000">
        <w:rPr>
          <w:rtl w:val="0"/>
        </w:rPr>
        <w:t xml:space="preserve">. The disks start off stacked on top of each other on rod </w:t>
      </w:r>
      <w:r w:rsidDel="00000000" w:rsidR="00000000" w:rsidRPr="00000000">
        <w:rPr>
          <w:i w:val="1"/>
          <w:iCs w:val="1"/>
          <w:rtl w:val="0"/>
        </w:rPr>
        <w:t xml:space="preserve">A</w:t>
      </w:r>
      <w:r w:rsidDel="00000000" w:rsidR="00000000" w:rsidRPr="00000000">
        <w:rPr>
          <w:rtl w:val="0"/>
        </w:rPr>
        <w:t xml:space="preserve">, stacked from largest being the lowest to smallest being the highest in a “tower”, and the goal is to move that tower to the rod </w:t>
      </w:r>
      <w:r w:rsidDel="00000000" w:rsidR="00000000" w:rsidRPr="00000000">
        <w:rPr>
          <w:i w:val="1"/>
          <w:iCs w:val="1"/>
          <w:rtl w:val="0"/>
        </w:rPr>
        <w:t xml:space="preserve">C</w:t>
      </w:r>
      <w:r w:rsidDel="00000000" w:rsidR="00000000" w:rsidRPr="00000000">
        <w:rPr>
          <w:rtl w:val="0"/>
        </w:rPr>
        <w:t xml:space="preserve">. You can only move a disk to an empty rod or on top of a larger disks, and disks may only have one other disk on its surface (they must be stacked linearly). </w:t>
      </w:r>
    </w:p>
    <w:p w:rsidR="00000000" w:rsidDel="00000000" w:rsidP="00000000" w:rsidRDefault="00000000" w:rsidRPr="00000000" w14:paraId="00000013">
      <w:pPr>
        <w:widowControl w:val="0"/>
        <w:spacing w:before="189.2431640625" w:line="239.891996383667" w:lineRule="auto"/>
        <w:ind w:left="3.78631591796875" w:right="226.961669921875" w:firstLine="1.79290771484375"/>
        <w:jc w:val="both"/>
        <w:rPr/>
      </w:pPr>
      <w:r w:rsidDel="00000000" w:rsidR="00000000" w:rsidRPr="00000000">
        <w:rPr/>
        <w:drawing>
          <wp:inline distB="114300" distT="114300" distL="114300" distR="114300">
            <wp:extent cx="5219700" cy="252412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197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39.891996383667" w:lineRule="auto"/>
        <w:ind w:left="503.71917724609375" w:right="234.4580078125" w:hanging="340.09246826171875"/>
        <w:rPr/>
      </w:pPr>
      <w:r w:rsidDel="00000000" w:rsidR="00000000" w:rsidRPr="00000000">
        <w:rPr>
          <w:rtl w:val="0"/>
        </w:rPr>
        <w:t xml:space="preserve">(a) Assume we have 3 disks. Formulate the problem as a graph-planning problem, specifying instances, operators, and start/goal states. </w:t>
      </w:r>
    </w:p>
    <w:p w:rsidR="00000000" w:rsidDel="00000000" w:rsidP="00000000" w:rsidRDefault="00000000" w:rsidRPr="00000000" w14:paraId="00000015">
      <w:pPr>
        <w:widowControl w:val="0"/>
        <w:spacing w:after="240" w:before="240" w:line="239.891996383667" w:lineRule="auto"/>
        <w:ind w:left="720" w:firstLine="0"/>
        <w:rPr/>
      </w:pPr>
      <w:r w:rsidDel="00000000" w:rsidR="00000000" w:rsidRPr="00000000">
        <w:rPr>
          <w:rtl w:val="0"/>
        </w:rPr>
        <w:t xml:space="preserve">Giả sử có 3 đĩa</w:t>
      </w:r>
    </w:p>
    <w:p w:rsidR="00000000" w:rsidDel="00000000" w:rsidP="00000000" w:rsidRDefault="00000000" w:rsidRPr="00000000" w14:paraId="00000016">
      <w:pPr>
        <w:widowControl w:val="0"/>
        <w:spacing w:after="240" w:before="240" w:line="239.891996383667" w:lineRule="auto"/>
        <w:ind w:left="720" w:firstLine="0"/>
        <w:rPr/>
      </w:pPr>
      <w:r w:rsidDel="00000000" w:rsidR="00000000" w:rsidRPr="00000000">
        <w:rPr>
          <w:rtl w:val="0"/>
        </w:rPr>
        <w:t xml:space="preserve">Các đối tượng (instances):</w:t>
      </w:r>
    </w:p>
    <w:p w:rsidR="00000000" w:rsidDel="00000000" w:rsidP="00000000" w:rsidRDefault="00000000" w:rsidRPr="00000000" w14:paraId="00000017">
      <w:pPr>
        <w:widowControl w:val="0"/>
        <w:numPr>
          <w:ilvl w:val="0"/>
          <w:numId w:val="6"/>
        </w:numPr>
        <w:spacing w:after="0" w:afterAutospacing="0" w:before="240" w:line="239.891996383667" w:lineRule="auto"/>
        <w:ind w:left="1440" w:hanging="360"/>
        <w:rPr/>
      </w:pPr>
      <w:r w:rsidDel="00000000" w:rsidR="00000000" w:rsidRPr="00000000">
        <w:rPr>
          <w:rtl w:val="0"/>
        </w:rPr>
        <w:t xml:space="preserve"> </w:t>
      </w:r>
      <w:r w:rsidDel="00000000" w:rsidR="00000000" w:rsidRPr="00000000">
        <w:rPr>
          <w:rtl w:val="0"/>
        </w:rPr>
        <w:t xml:space="preserve">Cọc A, B, C;</w:t>
      </w:r>
    </w:p>
    <w:p w:rsidR="00000000" w:rsidDel="00000000" w:rsidP="00000000" w:rsidRDefault="00000000" w:rsidRPr="00000000" w14:paraId="00000018">
      <w:pPr>
        <w:widowControl w:val="0"/>
        <w:numPr>
          <w:ilvl w:val="0"/>
          <w:numId w:val="6"/>
        </w:numPr>
        <w:spacing w:after="240" w:before="0" w:beforeAutospacing="0" w:line="239.891996383667" w:lineRule="auto"/>
        <w:ind w:left="1440" w:hanging="360"/>
        <w:rPr/>
      </w:pPr>
      <w:r w:rsidDel="00000000" w:rsidR="00000000" w:rsidRPr="00000000">
        <w:rPr>
          <w:rtl w:val="0"/>
        </w:rPr>
        <w:t xml:space="preserve">Đĩa: d</w:t>
      </w:r>
      <w:r w:rsidDel="00000000" w:rsidR="00000000" w:rsidRPr="00000000">
        <w:rPr>
          <w:vertAlign w:val="subscript"/>
          <w:rtl w:val="0"/>
        </w:rPr>
        <w:t xml:space="preserve">1</w:t>
      </w:r>
      <w:r w:rsidDel="00000000" w:rsidR="00000000" w:rsidRPr="00000000">
        <w:rPr>
          <w:rtl w:val="0"/>
        </w:rPr>
        <w:t xml:space="preserve">, d</w:t>
      </w:r>
      <w:r w:rsidDel="00000000" w:rsidR="00000000" w:rsidRPr="00000000">
        <w:rPr>
          <w:vertAlign w:val="subscript"/>
          <w:rtl w:val="0"/>
        </w:rPr>
        <w:t xml:space="preserve">2</w:t>
      </w:r>
      <w:r w:rsidDel="00000000" w:rsidR="00000000" w:rsidRPr="00000000">
        <w:rPr>
          <w:rtl w:val="0"/>
        </w:rPr>
        <w:t xml:space="preserve">, d</w:t>
      </w:r>
      <w:r w:rsidDel="00000000" w:rsidR="00000000" w:rsidRPr="00000000">
        <w:rPr>
          <w:vertAlign w:val="subscript"/>
          <w:rtl w:val="0"/>
        </w:rPr>
        <w:t xml:space="preserve">3</w:t>
      </w:r>
    </w:p>
    <w:p w:rsidR="00000000" w:rsidDel="00000000" w:rsidP="00000000" w:rsidRDefault="00000000" w:rsidRPr="00000000" w14:paraId="00000019">
      <w:pPr>
        <w:widowControl w:val="0"/>
        <w:spacing w:after="240" w:before="240" w:line="239.891996383667" w:lineRule="auto"/>
        <w:ind w:left="720" w:firstLine="0"/>
        <w:rPr/>
      </w:pPr>
      <w:r w:rsidDel="00000000" w:rsidR="00000000" w:rsidRPr="00000000">
        <w:rPr>
          <w:rtl w:val="0"/>
        </w:rPr>
        <w:t xml:space="preserve">Biểu diễn trạng thái : cho S = (p(d</w:t>
      </w:r>
      <w:r w:rsidDel="00000000" w:rsidR="00000000" w:rsidRPr="00000000">
        <w:rPr>
          <w:vertAlign w:val="subscript"/>
          <w:rtl w:val="0"/>
        </w:rPr>
        <w:t xml:space="preserve">1</w:t>
      </w:r>
      <w:r w:rsidDel="00000000" w:rsidR="00000000" w:rsidRPr="00000000">
        <w:rPr>
          <w:rtl w:val="0"/>
        </w:rPr>
        <w:t xml:space="preserve">), p(d</w:t>
      </w:r>
      <w:r w:rsidDel="00000000" w:rsidR="00000000" w:rsidRPr="00000000">
        <w:rPr>
          <w:vertAlign w:val="subscript"/>
          <w:rtl w:val="0"/>
        </w:rPr>
        <w:t xml:space="preserve">2</w:t>
      </w:r>
      <w:r w:rsidDel="00000000" w:rsidR="00000000" w:rsidRPr="00000000">
        <w:rPr>
          <w:rtl w:val="0"/>
        </w:rPr>
        <w:t xml:space="preserve">), p(d</w:t>
      </w:r>
      <w:r w:rsidDel="00000000" w:rsidR="00000000" w:rsidRPr="00000000">
        <w:rPr>
          <w:vertAlign w:val="subscript"/>
          <w:rtl w:val="0"/>
        </w:rPr>
        <w:t xml:space="preserve">3</w:t>
      </w:r>
      <w:r w:rsidDel="00000000" w:rsidR="00000000" w:rsidRPr="00000000">
        <w:rPr>
          <w:rtl w:val="0"/>
        </w:rPr>
        <w:t xml:space="preserve">)), với p(d</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{A, B, C} là cọc mà đĩa d</w:t>
      </w:r>
      <w:r w:rsidDel="00000000" w:rsidR="00000000" w:rsidRPr="00000000">
        <w:rPr>
          <w:vertAlign w:val="subscript"/>
          <w:rtl w:val="0"/>
        </w:rPr>
        <w:t xml:space="preserve">i </w:t>
      </w:r>
      <w:r w:rsidDel="00000000" w:rsidR="00000000" w:rsidRPr="00000000">
        <w:rPr>
          <w:rtl w:val="0"/>
        </w:rPr>
        <w:t xml:space="preserve">đang ở.</w:t>
      </w:r>
    </w:p>
    <w:p w:rsidR="00000000" w:rsidDel="00000000" w:rsidP="00000000" w:rsidRDefault="00000000" w:rsidRPr="00000000" w14:paraId="0000001A">
      <w:pPr>
        <w:widowControl w:val="0"/>
        <w:spacing w:after="240" w:before="240" w:line="239.891996383667" w:lineRule="auto"/>
        <w:ind w:left="720" w:firstLine="0"/>
        <w:rPr/>
      </w:pPr>
      <w:r w:rsidDel="00000000" w:rsidR="00000000" w:rsidRPr="00000000">
        <w:rPr>
          <w:rtl w:val="0"/>
        </w:rPr>
        <w:t xml:space="preserve">Toán tử (operator): </w:t>
      </w:r>
      <w:r w:rsidDel="00000000" w:rsidR="00000000" w:rsidRPr="00000000">
        <w:rPr>
          <w:b w:val="1"/>
          <w:bCs w:val="1"/>
          <w:rtl w:val="0"/>
        </w:rPr>
        <w:t xml:space="preserve">Move(d, X -&gt; Y) </w:t>
      </w:r>
      <w:r w:rsidDel="00000000" w:rsidR="00000000" w:rsidRPr="00000000">
        <w:rPr>
          <w:rtl w:val="0"/>
        </w:rPr>
        <w:t xml:space="preserve">với d </w:t>
      </w:r>
      <w:r w:rsidDel="00000000" w:rsidR="00000000" w:rsidRPr="00000000">
        <w:rPr>
          <w:rFonts w:ascii="Gungsuh" w:cs="Gungsuh" w:eastAsia="Gungsuh" w:hAnsi="Gungsuh"/>
          <w:rtl w:val="0"/>
        </w:rPr>
        <w:t xml:space="preserve">∈</w:t>
      </w:r>
      <w:r w:rsidDel="00000000" w:rsidR="00000000" w:rsidRPr="00000000">
        <w:rPr>
          <w:rtl w:val="0"/>
        </w:rPr>
        <w:t xml:space="preserve"> {d</w:t>
      </w:r>
      <w:r w:rsidDel="00000000" w:rsidR="00000000" w:rsidRPr="00000000">
        <w:rPr>
          <w:vertAlign w:val="subscript"/>
          <w:rtl w:val="0"/>
        </w:rPr>
        <w:t xml:space="preserve">1</w:t>
      </w:r>
      <w:r w:rsidDel="00000000" w:rsidR="00000000" w:rsidRPr="00000000">
        <w:rPr>
          <w:rtl w:val="0"/>
        </w:rPr>
        <w:t xml:space="preserve">, d</w:t>
      </w:r>
      <w:r w:rsidDel="00000000" w:rsidR="00000000" w:rsidRPr="00000000">
        <w:rPr>
          <w:vertAlign w:val="subscript"/>
          <w:rtl w:val="0"/>
        </w:rPr>
        <w:t xml:space="preserve">2</w:t>
      </w:r>
      <w:r w:rsidDel="00000000" w:rsidR="00000000" w:rsidRPr="00000000">
        <w:rPr>
          <w:rtl w:val="0"/>
        </w:rPr>
        <w:t xml:space="preserve">, d</w:t>
      </w:r>
      <w:r w:rsidDel="00000000" w:rsidR="00000000" w:rsidRPr="00000000">
        <w:rPr>
          <w:vertAlign w:val="subscript"/>
          <w:rtl w:val="0"/>
        </w:rPr>
        <w:t xml:space="preserve">3</w:t>
      </w:r>
      <w:r w:rsidDel="00000000" w:rsidR="00000000" w:rsidRPr="00000000">
        <w:rPr>
          <w:rtl w:val="0"/>
        </w:rPr>
        <w:t xml:space="preserve">}, X, Y </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rtl w:val="0"/>
        </w:rPr>
        <w:t xml:space="preserve"> {A, B, C}, X ≠ Y.</w:t>
      </w:r>
    </w:p>
    <w:p w:rsidR="00000000" w:rsidDel="00000000" w:rsidP="00000000" w:rsidRDefault="00000000" w:rsidRPr="00000000" w14:paraId="0000001B">
      <w:pPr>
        <w:widowControl w:val="0"/>
        <w:numPr>
          <w:ilvl w:val="0"/>
          <w:numId w:val="12"/>
        </w:numPr>
        <w:spacing w:after="240" w:before="240" w:line="239.891996383667" w:lineRule="auto"/>
        <w:ind w:left="1440" w:hanging="360"/>
        <w:rPr/>
      </w:pPr>
      <w:r w:rsidDel="00000000" w:rsidR="00000000" w:rsidRPr="00000000">
        <w:rPr>
          <w:rtl w:val="0"/>
        </w:rPr>
        <w:t xml:space="preserve">Tiền điều kiện:</w:t>
      </w:r>
    </w:p>
    <w:p w:rsidR="00000000" w:rsidDel="00000000" w:rsidP="00000000" w:rsidRDefault="00000000" w:rsidRPr="00000000" w14:paraId="0000001C">
      <w:pPr>
        <w:widowControl w:val="0"/>
        <w:spacing w:after="240" w:before="240" w:line="239.891996383667" w:lineRule="auto"/>
        <w:ind w:left="252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d đang ở cọc X;</w:t>
      </w:r>
    </w:p>
    <w:p w:rsidR="00000000" w:rsidDel="00000000" w:rsidP="00000000" w:rsidRDefault="00000000" w:rsidRPr="00000000" w14:paraId="0000001D">
      <w:pPr>
        <w:widowControl w:val="0"/>
        <w:spacing w:after="240" w:before="240" w:line="239.891996383667" w:lineRule="auto"/>
        <w:ind w:left="252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d là đĩa trên cùng ở cọc X;</w:t>
      </w:r>
    </w:p>
    <w:p w:rsidR="00000000" w:rsidDel="00000000" w:rsidP="00000000" w:rsidRDefault="00000000" w:rsidRPr="00000000" w14:paraId="0000001E">
      <w:pPr>
        <w:widowControl w:val="0"/>
        <w:spacing w:after="240" w:before="240" w:line="239.891996383667" w:lineRule="auto"/>
        <w:ind w:left="252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Cọc Y trống hoặc đĩa trên cùng ở cọc Y là d’ có size(d’) &lt; size(d).</w:t>
      </w:r>
    </w:p>
    <w:p w:rsidR="00000000" w:rsidDel="00000000" w:rsidP="00000000" w:rsidRDefault="00000000" w:rsidRPr="00000000" w14:paraId="0000001F">
      <w:pPr>
        <w:widowControl w:val="0"/>
        <w:numPr>
          <w:ilvl w:val="0"/>
          <w:numId w:val="2"/>
        </w:numPr>
        <w:spacing w:after="240" w:before="240" w:line="239.891996383667" w:lineRule="auto"/>
        <w:ind w:left="1440" w:hanging="360"/>
        <w:rPr/>
      </w:pPr>
      <w:r w:rsidDel="00000000" w:rsidR="00000000" w:rsidRPr="00000000">
        <w:rPr>
          <w:rtl w:val="0"/>
        </w:rPr>
        <w:t xml:space="preserve">Hiệu ứng:</w:t>
      </w:r>
    </w:p>
    <w:p w:rsidR="00000000" w:rsidDel="00000000" w:rsidP="00000000" w:rsidRDefault="00000000" w:rsidRPr="00000000" w14:paraId="00000020">
      <w:pPr>
        <w:widowControl w:val="0"/>
        <w:spacing w:after="240" w:before="240" w:line="239.891996383667" w:lineRule="auto"/>
        <w:ind w:left="252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d di chuyển từ X sang Y;</w:t>
      </w:r>
    </w:p>
    <w:p w:rsidR="00000000" w:rsidDel="00000000" w:rsidP="00000000" w:rsidRDefault="00000000" w:rsidRPr="00000000" w14:paraId="00000021">
      <w:pPr>
        <w:widowControl w:val="0"/>
        <w:spacing w:after="240" w:before="240" w:line="239.891996383667" w:lineRule="auto"/>
        <w:ind w:left="2520" w:hanging="360"/>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Cập nhật biến “trên cùng” ở X và Y tương ứng.</w:t>
      </w:r>
    </w:p>
    <w:p w:rsidR="00000000" w:rsidDel="00000000" w:rsidP="00000000" w:rsidRDefault="00000000" w:rsidRPr="00000000" w14:paraId="00000022">
      <w:pPr>
        <w:widowControl w:val="0"/>
        <w:spacing w:after="240" w:before="240" w:line="239.891996383667" w:lineRule="auto"/>
        <w:ind w:left="720" w:firstLine="0"/>
        <w:rPr/>
      </w:pPr>
      <w:r w:rsidDel="00000000" w:rsidR="00000000" w:rsidRPr="00000000">
        <w:rPr>
          <w:rtl w:val="0"/>
        </w:rPr>
        <w:t xml:space="preserve">Start/goal state:</w:t>
      </w:r>
    </w:p>
    <w:p w:rsidR="00000000" w:rsidDel="00000000" w:rsidP="00000000" w:rsidRDefault="00000000" w:rsidRPr="00000000" w14:paraId="00000023">
      <w:pPr>
        <w:widowControl w:val="0"/>
        <w:numPr>
          <w:ilvl w:val="0"/>
          <w:numId w:val="5"/>
        </w:numPr>
        <w:spacing w:after="0" w:afterAutospacing="0" w:before="240" w:line="239.891996383667" w:lineRule="auto"/>
        <w:ind w:left="1440" w:hanging="360"/>
        <w:rPr/>
      </w:pPr>
      <w:r w:rsidDel="00000000" w:rsidR="00000000" w:rsidRPr="00000000">
        <w:rPr>
          <w:rtl w:val="0"/>
        </w:rPr>
        <w:t xml:space="preserve">Start: S</w:t>
      </w:r>
      <w:r w:rsidDel="00000000" w:rsidR="00000000" w:rsidRPr="00000000">
        <w:rPr>
          <w:vertAlign w:val="subscript"/>
          <w:rtl w:val="0"/>
        </w:rPr>
        <w:t xml:space="preserve">0 </w:t>
      </w:r>
      <w:r w:rsidDel="00000000" w:rsidR="00000000" w:rsidRPr="00000000">
        <w:rPr>
          <w:rtl w:val="0"/>
        </w:rPr>
        <w:t xml:space="preserve">= (A, A, A)</w:t>
      </w:r>
    </w:p>
    <w:p w:rsidR="00000000" w:rsidDel="00000000" w:rsidP="00000000" w:rsidRDefault="00000000" w:rsidRPr="00000000" w14:paraId="00000024">
      <w:pPr>
        <w:widowControl w:val="0"/>
        <w:numPr>
          <w:ilvl w:val="0"/>
          <w:numId w:val="5"/>
        </w:numPr>
        <w:spacing w:after="240" w:before="0" w:beforeAutospacing="0" w:line="239.891996383667" w:lineRule="auto"/>
        <w:ind w:left="1440" w:hanging="360"/>
        <w:rPr/>
      </w:pPr>
      <w:r w:rsidDel="00000000" w:rsidR="00000000" w:rsidRPr="00000000">
        <w:rPr>
          <w:rtl w:val="0"/>
        </w:rPr>
        <w:t xml:space="preserve"> </w:t>
      </w:r>
      <w:r w:rsidDel="00000000" w:rsidR="00000000" w:rsidRPr="00000000">
        <w:rPr>
          <w:rtl w:val="0"/>
        </w:rPr>
        <w:t xml:space="preserve">Goal: G = (C, C, C)</w:t>
      </w:r>
    </w:p>
    <w:p w:rsidR="00000000" w:rsidDel="00000000" w:rsidP="00000000" w:rsidRDefault="00000000" w:rsidRPr="00000000" w14:paraId="00000025">
      <w:pPr>
        <w:widowControl w:val="0"/>
        <w:spacing w:after="240" w:before="240" w:line="239.891996383667" w:lineRule="auto"/>
        <w:ind w:left="0" w:firstLine="0"/>
        <w:rPr/>
      </w:pPr>
      <w:r w:rsidDel="00000000" w:rsidR="00000000" w:rsidRPr="00000000">
        <w:rPr>
          <w:rtl w:val="0"/>
        </w:rPr>
        <w:t xml:space="preserve">(b) Draw the planning graph for the first 3 moves. You may use pictures instead of propositions.</w:t>
      </w:r>
    </w:p>
    <w:p w:rsidR="00000000" w:rsidDel="00000000" w:rsidP="00000000" w:rsidRDefault="00000000" w:rsidRPr="00000000" w14:paraId="00000026">
      <w:pPr>
        <w:widowControl w:val="0"/>
        <w:spacing w:before="189.2431640625" w:line="239.891996383667" w:lineRule="auto"/>
        <w:ind w:left="3.78631591796875" w:right="226.961669921875" w:firstLine="1.79290771484375"/>
        <w:jc w:val="both"/>
        <w:rPr/>
      </w:pPr>
      <w:r w:rsidDel="00000000" w:rsidR="00000000" w:rsidRPr="00000000">
        <w:rPr/>
        <w:drawing>
          <wp:inline distB="114300" distT="114300" distL="114300" distR="114300">
            <wp:extent cx="4524375" cy="153352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243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after="240" w:before="240" w:line="239.891996383667" w:lineRule="auto"/>
        <w:jc w:val="both"/>
        <w:rPr>
          <w:sz w:val="26"/>
          <w:szCs w:val="26"/>
        </w:rPr>
      </w:pPr>
      <w:r w:rsidDel="00000000" w:rsidR="00000000" w:rsidRPr="00000000">
        <w:rPr>
          <w:sz w:val="26"/>
          <w:szCs w:val="26"/>
          <w:rtl w:val="0"/>
        </w:rPr>
        <w:t xml:space="preserve">B1:</w:t>
      </w:r>
    </w:p>
    <w:p w:rsidR="00000000" w:rsidDel="00000000" w:rsidP="00000000" w:rsidRDefault="00000000" w:rsidRPr="00000000" w14:paraId="00000028">
      <w:pPr>
        <w:widowControl w:val="0"/>
        <w:spacing w:after="240" w:before="240" w:line="239.891996383667" w:lineRule="auto"/>
        <w:jc w:val="both"/>
        <w:rPr>
          <w:sz w:val="26"/>
          <w:szCs w:val="26"/>
        </w:rPr>
      </w:pPr>
      <w:r w:rsidDel="00000000" w:rsidR="00000000" w:rsidRPr="00000000">
        <w:rPr>
          <w:sz w:val="26"/>
          <w:szCs w:val="26"/>
        </w:rPr>
        <w:drawing>
          <wp:inline distB="114300" distT="114300" distL="114300" distR="114300">
            <wp:extent cx="2959100" cy="1003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591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after="240" w:before="240" w:line="239.891996383667" w:lineRule="auto"/>
        <w:jc w:val="both"/>
        <w:rPr>
          <w:sz w:val="26"/>
          <w:szCs w:val="26"/>
        </w:rPr>
      </w:pPr>
      <w:r w:rsidDel="00000000" w:rsidR="00000000" w:rsidRPr="00000000">
        <w:rPr>
          <w:sz w:val="26"/>
          <w:szCs w:val="26"/>
          <w:rtl w:val="0"/>
        </w:rPr>
        <w:t xml:space="preserve">B2:</w:t>
      </w:r>
    </w:p>
    <w:p w:rsidR="00000000" w:rsidDel="00000000" w:rsidP="00000000" w:rsidRDefault="00000000" w:rsidRPr="00000000" w14:paraId="0000002A">
      <w:pPr>
        <w:widowControl w:val="0"/>
        <w:spacing w:after="240" w:before="240" w:line="239.891996383667" w:lineRule="auto"/>
        <w:jc w:val="both"/>
        <w:rPr>
          <w:sz w:val="26"/>
          <w:szCs w:val="26"/>
        </w:rPr>
      </w:pPr>
      <w:r w:rsidDel="00000000" w:rsidR="00000000" w:rsidRPr="00000000">
        <w:rPr>
          <w:sz w:val="26"/>
          <w:szCs w:val="26"/>
        </w:rPr>
        <w:drawing>
          <wp:inline distB="114300" distT="114300" distL="114300" distR="114300">
            <wp:extent cx="2959100" cy="10033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591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after="240" w:before="240" w:line="239.891996383667" w:lineRule="auto"/>
        <w:jc w:val="both"/>
        <w:rPr>
          <w:sz w:val="26"/>
          <w:szCs w:val="26"/>
        </w:rPr>
      </w:pPr>
      <w:r w:rsidDel="00000000" w:rsidR="00000000" w:rsidRPr="00000000">
        <w:rPr>
          <w:sz w:val="26"/>
          <w:szCs w:val="26"/>
          <w:rtl w:val="0"/>
        </w:rPr>
        <w:t xml:space="preserve">B3:</w:t>
      </w:r>
    </w:p>
    <w:p w:rsidR="00000000" w:rsidDel="00000000" w:rsidP="00000000" w:rsidRDefault="00000000" w:rsidRPr="00000000" w14:paraId="0000002C">
      <w:pPr>
        <w:widowControl w:val="0"/>
        <w:spacing w:after="240" w:before="240" w:line="239.891996383667" w:lineRule="auto"/>
        <w:jc w:val="both"/>
        <w:rPr>
          <w:sz w:val="26"/>
          <w:szCs w:val="26"/>
        </w:rPr>
      </w:pPr>
      <w:r w:rsidDel="00000000" w:rsidR="00000000" w:rsidRPr="00000000">
        <w:rPr>
          <w:sz w:val="26"/>
          <w:szCs w:val="26"/>
        </w:rPr>
        <w:drawing>
          <wp:inline distB="114300" distT="114300" distL="114300" distR="114300">
            <wp:extent cx="2895600" cy="9779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895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before="189.2431640625" w:line="239.891996383667" w:lineRule="auto"/>
        <w:ind w:left="3.78631591796875" w:right="226.961669921875" w:firstLine="1.79290771484375"/>
        <w:jc w:val="both"/>
        <w:rPr/>
      </w:pPr>
      <w:r w:rsidDel="00000000" w:rsidR="00000000" w:rsidRPr="00000000">
        <w:rPr>
          <w:rtl w:val="0"/>
        </w:rPr>
        <w:t xml:space="preserve">(c) Generalize the problem formulation for n disks.</w:t>
      </w:r>
    </w:p>
    <w:p w:rsidR="00000000" w:rsidDel="00000000" w:rsidP="00000000" w:rsidRDefault="00000000" w:rsidRPr="00000000" w14:paraId="0000002E">
      <w:pPr>
        <w:widowControl w:val="0"/>
        <w:spacing w:after="240" w:before="240" w:line="239.891996383667" w:lineRule="auto"/>
        <w:jc w:val="both"/>
        <w:rPr/>
      </w:pPr>
      <w:r w:rsidDel="00000000" w:rsidR="00000000" w:rsidRPr="00000000">
        <w:rPr>
          <w:rtl w:val="0"/>
        </w:rPr>
        <w:t xml:space="preserve">Tổng quát hóa lên trường hợp </w:t>
      </w:r>
      <w:r w:rsidDel="00000000" w:rsidR="00000000" w:rsidRPr="00000000">
        <w:rPr>
          <w:b w:val="1"/>
          <w:bCs w:val="1"/>
          <w:rtl w:val="0"/>
        </w:rPr>
        <w:t xml:space="preserve">n </w:t>
      </w:r>
      <w:r w:rsidDel="00000000" w:rsidR="00000000" w:rsidRPr="00000000">
        <w:rPr>
          <w:rtl w:val="0"/>
        </w:rPr>
        <w:t xml:space="preserve"> đĩa:</w:t>
      </w:r>
    </w:p>
    <w:p w:rsidR="00000000" w:rsidDel="00000000" w:rsidP="00000000" w:rsidRDefault="00000000" w:rsidRPr="00000000" w14:paraId="0000002F">
      <w:pPr>
        <w:widowControl w:val="0"/>
        <w:numPr>
          <w:ilvl w:val="0"/>
          <w:numId w:val="8"/>
        </w:numPr>
        <w:spacing w:after="0" w:afterAutospacing="0" w:before="240" w:line="239.891996383667" w:lineRule="auto"/>
        <w:ind w:left="1440" w:hanging="360"/>
        <w:jc w:val="both"/>
        <w:rPr/>
      </w:pPr>
      <w:r w:rsidDel="00000000" w:rsidR="00000000" w:rsidRPr="00000000">
        <w:rPr>
          <w:rtl w:val="0"/>
        </w:rPr>
        <w:t xml:space="preserve">Số các trạng thái: 3</w:t>
      </w:r>
      <w:r w:rsidDel="00000000" w:rsidR="00000000" w:rsidRPr="00000000">
        <w:rPr>
          <w:vertAlign w:val="superscript"/>
          <w:rtl w:val="0"/>
        </w:rPr>
        <w:t xml:space="preserve">n</w:t>
      </w:r>
    </w:p>
    <w:p w:rsidR="00000000" w:rsidDel="00000000" w:rsidP="00000000" w:rsidRDefault="00000000" w:rsidRPr="00000000" w14:paraId="00000030">
      <w:pPr>
        <w:widowControl w:val="0"/>
        <w:numPr>
          <w:ilvl w:val="0"/>
          <w:numId w:val="8"/>
        </w:numPr>
        <w:spacing w:after="0" w:afterAutospacing="0" w:before="0" w:beforeAutospacing="0" w:line="239.891996383667" w:lineRule="auto"/>
        <w:ind w:left="1440" w:hanging="360"/>
        <w:jc w:val="both"/>
        <w:rPr/>
      </w:pPr>
      <w:r w:rsidDel="00000000" w:rsidR="00000000" w:rsidRPr="00000000">
        <w:rPr>
          <w:rtl w:val="0"/>
        </w:rPr>
        <w:t xml:space="preserve">Số bước tối ưu (tối thiểu): T(n) = 2T(n -1) + 1 = 2</w:t>
      </w:r>
      <w:r w:rsidDel="00000000" w:rsidR="00000000" w:rsidRPr="00000000">
        <w:rPr>
          <w:vertAlign w:val="superscript"/>
          <w:rtl w:val="0"/>
        </w:rPr>
        <w:t xml:space="preserve">n</w:t>
      </w:r>
      <w:r w:rsidDel="00000000" w:rsidR="00000000" w:rsidRPr="00000000">
        <w:rPr>
          <w:rtl w:val="0"/>
        </w:rPr>
        <w:t xml:space="preserve"> -1</w:t>
      </w:r>
    </w:p>
    <w:p w:rsidR="00000000" w:rsidDel="00000000" w:rsidP="00000000" w:rsidRDefault="00000000" w:rsidRPr="00000000" w14:paraId="00000031">
      <w:pPr>
        <w:widowControl w:val="0"/>
        <w:numPr>
          <w:ilvl w:val="0"/>
          <w:numId w:val="8"/>
        </w:numPr>
        <w:spacing w:after="0" w:afterAutospacing="0" w:before="0" w:beforeAutospacing="0" w:line="239.891996383667" w:lineRule="auto"/>
        <w:ind w:left="1440" w:hanging="360"/>
        <w:jc w:val="both"/>
        <w:rPr/>
      </w:pPr>
      <w:r w:rsidDel="00000000" w:rsidR="00000000" w:rsidRPr="00000000">
        <w:rPr>
          <w:rtl w:val="0"/>
        </w:rPr>
        <w:t xml:space="preserve">Đồ thị trạng thái:</w:t>
      </w:r>
    </w:p>
    <w:p w:rsidR="00000000" w:rsidDel="00000000" w:rsidP="00000000" w:rsidRDefault="00000000" w:rsidRPr="00000000" w14:paraId="00000032">
      <w:pPr>
        <w:widowControl w:val="0"/>
        <w:numPr>
          <w:ilvl w:val="1"/>
          <w:numId w:val="8"/>
        </w:numPr>
        <w:spacing w:after="0" w:afterAutospacing="0" w:before="0" w:beforeAutospacing="0" w:line="239.891996383667" w:lineRule="auto"/>
        <w:ind w:left="2160" w:hanging="360"/>
        <w:jc w:val="both"/>
        <w:rPr/>
      </w:pPr>
      <w:r w:rsidDel="00000000" w:rsidR="00000000" w:rsidRPr="00000000">
        <w:rPr>
          <w:rtl w:val="0"/>
        </w:rPr>
        <w:t xml:space="preserve">gồm 3</w:t>
      </w:r>
      <w:r w:rsidDel="00000000" w:rsidR="00000000" w:rsidRPr="00000000">
        <w:rPr>
          <w:vertAlign w:val="superscript"/>
          <w:rtl w:val="0"/>
        </w:rPr>
        <w:t xml:space="preserve">n</w:t>
      </w:r>
      <w:r w:rsidDel="00000000" w:rsidR="00000000" w:rsidRPr="00000000">
        <w:rPr>
          <w:rtl w:val="0"/>
        </w:rPr>
        <w:t xml:space="preserve"> đỉnh</w:t>
      </w:r>
    </w:p>
    <w:p w:rsidR="00000000" w:rsidDel="00000000" w:rsidP="00000000" w:rsidRDefault="00000000" w:rsidRPr="00000000" w14:paraId="00000033">
      <w:pPr>
        <w:widowControl w:val="0"/>
        <w:numPr>
          <w:ilvl w:val="1"/>
          <w:numId w:val="8"/>
        </w:numPr>
        <w:spacing w:after="0" w:afterAutospacing="0" w:before="0" w:beforeAutospacing="0" w:line="239.891996383667" w:lineRule="auto"/>
        <w:ind w:left="2160" w:hanging="360"/>
        <w:jc w:val="both"/>
        <w:rPr/>
      </w:pPr>
      <w:r w:rsidDel="00000000" w:rsidR="00000000" w:rsidRPr="00000000">
        <w:rPr>
          <w:rtl w:val="0"/>
        </w:rPr>
        <w:t xml:space="preserve">cạnh: giữa 2 trạng thái khác nhau đúng 1 vị trí của 1 đĩa (với 1 bước Move hợp lệ).</w:t>
      </w:r>
    </w:p>
    <w:p w:rsidR="00000000" w:rsidDel="00000000" w:rsidP="00000000" w:rsidRDefault="00000000" w:rsidRPr="00000000" w14:paraId="00000034">
      <w:pPr>
        <w:widowControl w:val="0"/>
        <w:numPr>
          <w:ilvl w:val="1"/>
          <w:numId w:val="8"/>
        </w:numPr>
        <w:spacing w:after="240" w:before="0" w:beforeAutospacing="0" w:line="239.891996383667" w:lineRule="auto"/>
        <w:ind w:left="2160" w:hanging="360"/>
        <w:jc w:val="both"/>
        <w:rPr/>
      </w:pPr>
      <w:r w:rsidDel="00000000" w:rsidR="00000000" w:rsidRPr="00000000">
        <w:rPr>
          <w:rtl w:val="0"/>
        </w:rPr>
        <w:t xml:space="preserve">mỗi cạnh có chi phí là 1</w:t>
      </w:r>
    </w:p>
    <w:p w:rsidR="00000000" w:rsidDel="00000000" w:rsidP="00000000" w:rsidRDefault="00000000" w:rsidRPr="00000000" w14:paraId="00000035">
      <w:pPr>
        <w:widowControl w:val="0"/>
        <w:spacing w:after="240" w:before="240" w:line="239.891996383667" w:lineRule="auto"/>
        <w:ind w:left="2160" w:hanging="360"/>
        <w:jc w:val="both"/>
        <w:rPr/>
      </w:pP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-&gt; Bài toán: tìm đường đi tối ưu từ S</w:t>
      </w:r>
      <w:r w:rsidDel="00000000" w:rsidR="00000000" w:rsidRPr="00000000">
        <w:rPr>
          <w:vertAlign w:val="subscript"/>
          <w:rtl w:val="0"/>
        </w:rPr>
        <w:t xml:space="preserve">0</w:t>
      </w:r>
      <w:r w:rsidDel="00000000" w:rsidR="00000000" w:rsidRPr="00000000">
        <w:rPr>
          <w:rtl w:val="0"/>
        </w:rPr>
        <w:t xml:space="preserve"> đến G</w:t>
      </w:r>
    </w:p>
    <w:p w:rsidR="00000000" w:rsidDel="00000000" w:rsidP="00000000" w:rsidRDefault="00000000" w:rsidRPr="00000000" w14:paraId="00000036">
      <w:pPr>
        <w:widowControl w:val="0"/>
        <w:spacing w:before="189.2431640625" w:line="239.891996383667" w:lineRule="auto"/>
        <w:ind w:left="3.78631591796875" w:right="226.961669921875" w:firstLine="1.79290771484375"/>
        <w:jc w:val="both"/>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sz w:val="36"/>
          <w:szCs w:val="36"/>
        </w:rPr>
      </w:pPr>
      <w:bookmarkStart w:colFirst="0" w:colLast="0" w:name="_779ecleb3tln" w:id="4"/>
      <w:bookmarkEnd w:id="4"/>
      <w:r w:rsidDel="00000000" w:rsidR="00000000" w:rsidRPr="00000000">
        <w:rPr>
          <w:rtl w:val="0"/>
        </w:rPr>
        <w:t xml:space="preserve">3 Discussion-Based Questions</w:t>
      </w:r>
      <w:r w:rsidDel="00000000" w:rsidR="00000000" w:rsidRPr="00000000">
        <w:rPr>
          <w:rtl w:val="0"/>
        </w:rPr>
      </w:r>
    </w:p>
    <w:p w:rsidR="00000000" w:rsidDel="00000000" w:rsidP="00000000" w:rsidRDefault="00000000" w:rsidRPr="00000000" w14:paraId="00000039">
      <w:pPr>
        <w:widowControl w:val="0"/>
        <w:spacing w:before="189.2431640625" w:line="239.891996383667" w:lineRule="auto"/>
        <w:ind w:left="5.5792236328125" w:right="234.891357421875" w:firstLine="0.99639892578125"/>
        <w:jc w:val="both"/>
        <w:rPr/>
      </w:pPr>
      <w:r w:rsidDel="00000000" w:rsidR="00000000" w:rsidRPr="00000000">
        <w:rPr>
          <w:rtl w:val="0"/>
        </w:rPr>
        <w:t xml:space="preserve">Let us consider forward-chaining in both a first-order logic and propositional logic setting. Find someone sitting near you to talk through the following questions with, and take some time to look through the following pseudocode snippets from the textbook. </w:t>
      </w:r>
    </w:p>
    <w:p w:rsidR="00000000" w:rsidDel="00000000" w:rsidP="00000000" w:rsidRDefault="00000000" w:rsidRPr="00000000" w14:paraId="0000003A">
      <w:pPr>
        <w:widowControl w:val="0"/>
        <w:spacing w:line="291.8034267425537" w:lineRule="auto"/>
        <w:ind w:left="466.275634765625" w:right="693.7841796875" w:firstLine="0"/>
        <w:rPr/>
      </w:pPr>
      <w:r w:rsidDel="00000000" w:rsidR="00000000" w:rsidRPr="00000000">
        <w:rPr>
          <w:rtl w:val="0"/>
        </w:rPr>
        <w:t xml:space="preserve">Figure 1: Forward-chaining algorithm for propositional logic, from p. 258 of the course textbook.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234469</wp:posOffset>
            </wp:positionV>
            <wp:extent cx="3357563" cy="2669141"/>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57563" cy="2669141"/>
                    </a:xfrm>
                    <a:prstGeom prst="rect"/>
                    <a:ln/>
                  </pic:spPr>
                </pic:pic>
              </a:graphicData>
            </a:graphic>
          </wp:anchor>
        </w:drawing>
      </w:r>
    </w:p>
    <w:p w:rsidR="00000000" w:rsidDel="00000000" w:rsidP="00000000" w:rsidRDefault="00000000" w:rsidRPr="00000000" w14:paraId="0000003B">
      <w:pPr>
        <w:widowControl w:val="0"/>
        <w:spacing w:before="91.0736083984375" w:line="240" w:lineRule="auto"/>
        <w:ind w:left="601.3156127929688" w:firstLine="0"/>
        <w:rPr/>
      </w:pPr>
      <w:r w:rsidDel="00000000" w:rsidR="00000000" w:rsidRPr="00000000">
        <w:rPr>
          <w:rtl w:val="0"/>
        </w:rPr>
        <w:t xml:space="preserve">Figure 2: Forward-chaining algorithm for first-order logic, from p. 332 of the course textbook. </w:t>
      </w:r>
      <w:r w:rsidDel="00000000" w:rsidR="00000000" w:rsidRPr="00000000">
        <w:drawing>
          <wp:anchor allowOverlap="1" behindDoc="0" distB="114300" distT="114300" distL="114300" distR="114300" hidden="0" layoutInCell="1" locked="0" relativeHeight="0" simplePos="0">
            <wp:simplePos x="0" y="0"/>
            <wp:positionH relativeFrom="column">
              <wp:posOffset>316814</wp:posOffset>
            </wp:positionH>
            <wp:positionV relativeFrom="paragraph">
              <wp:posOffset>114300</wp:posOffset>
            </wp:positionV>
            <wp:extent cx="3572425" cy="266700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72425" cy="2667000"/>
                    </a:xfrm>
                    <a:prstGeom prst="rect"/>
                    <a:ln/>
                  </pic:spPr>
                </pic:pic>
              </a:graphicData>
            </a:graphic>
          </wp:anchor>
        </w:drawing>
      </w:r>
    </w:p>
    <w:p w:rsidR="00000000" w:rsidDel="00000000" w:rsidP="00000000" w:rsidRDefault="00000000" w:rsidRPr="00000000" w14:paraId="0000003C">
      <w:pPr>
        <w:widowControl w:val="0"/>
        <w:spacing w:before="91.0736083984375" w:line="240" w:lineRule="auto"/>
        <w:ind w:left="601.3156127929688" w:firstLine="0"/>
        <w:rPr/>
      </w:pPr>
      <w:r w:rsidDel="00000000" w:rsidR="00000000" w:rsidRPr="00000000">
        <w:rPr>
          <w:rtl w:val="0"/>
        </w:rPr>
      </w:r>
    </w:p>
    <w:p w:rsidR="00000000" w:rsidDel="00000000" w:rsidP="00000000" w:rsidRDefault="00000000" w:rsidRPr="00000000" w14:paraId="0000003D">
      <w:pPr>
        <w:widowControl w:val="0"/>
        <w:spacing w:before="91.0736083984375" w:line="240" w:lineRule="auto"/>
        <w:ind w:left="601.3156127929688" w:firstLine="0"/>
        <w:rPr/>
      </w:pPr>
      <w:r w:rsidDel="00000000" w:rsidR="00000000" w:rsidRPr="00000000">
        <w:rPr>
          <w:rtl w:val="0"/>
        </w:rPr>
      </w:r>
    </w:p>
    <w:p w:rsidR="00000000" w:rsidDel="00000000" w:rsidP="00000000" w:rsidRDefault="00000000" w:rsidRPr="00000000" w14:paraId="0000003E">
      <w:pPr>
        <w:pStyle w:val="Heading2"/>
        <w:widowControl w:val="0"/>
        <w:ind w:left="720" w:firstLine="0"/>
        <w:rPr>
          <w:b w:val="0"/>
          <w:bCs w:val="0"/>
          <w:sz w:val="28"/>
          <w:szCs w:val="28"/>
        </w:rPr>
      </w:pPr>
      <w:bookmarkStart w:colFirst="0" w:colLast="0" w:name="_qqelp23vafvl" w:id="5"/>
      <w:bookmarkEnd w:id="5"/>
      <w:r w:rsidDel="00000000" w:rsidR="00000000" w:rsidRPr="00000000">
        <w:rPr>
          <w:rtl w:val="0"/>
        </w:rPr>
        <w:t xml:space="preserve">(a) First things first, what are some similarities and distinctions between propositional logic and first order logic?(</w:t>
      </w:r>
      <w:r w:rsidDel="00000000" w:rsidR="00000000" w:rsidRPr="00000000">
        <w:rPr>
          <w:b w:val="0"/>
          <w:bCs w:val="0"/>
          <w:color w:val="1f1f1f"/>
          <w:sz w:val="28"/>
          <w:szCs w:val="28"/>
          <w:highlight w:val="white"/>
          <w:rtl w:val="0"/>
        </w:rPr>
        <w:t xml:space="preserve">Trước hết, những điểm tương đồng và khác biệt giữa logic mệnh đề và logic bậc nhất là gì?)</w:t>
      </w:r>
      <w:r w:rsidDel="00000000" w:rsidR="00000000" w:rsidRPr="00000000">
        <w:rPr>
          <w:rtl w:val="0"/>
        </w:rPr>
      </w:r>
    </w:p>
    <w:p w:rsidR="00000000" w:rsidDel="00000000" w:rsidP="00000000" w:rsidRDefault="00000000" w:rsidRPr="00000000" w14:paraId="0000003F">
      <w:pPr>
        <w:keepNext w:val="0"/>
        <w:keepLines w:val="0"/>
        <w:numPr>
          <w:ilvl w:val="0"/>
          <w:numId w:val="7"/>
        </w:numPr>
        <w:spacing w:after="0" w:afterAutospacing="0" w:before="0" w:lineRule="auto"/>
        <w:ind w:left="1440" w:hanging="360"/>
        <w:rPr>
          <w:b w:val="1"/>
          <w:bCs w:val="1"/>
        </w:rPr>
      </w:pPr>
      <w:r w:rsidDel="00000000" w:rsidR="00000000" w:rsidRPr="00000000">
        <w:rPr>
          <w:b w:val="1"/>
          <w:bCs w:val="1"/>
          <w:rtl w:val="0"/>
        </w:rPr>
        <w:t xml:space="preserve"> Điểm tương đồng (Similarities)</w:t>
      </w:r>
    </w:p>
    <w:p w:rsidR="00000000" w:rsidDel="00000000" w:rsidP="00000000" w:rsidRDefault="00000000" w:rsidRPr="00000000" w14:paraId="00000040">
      <w:pPr>
        <w:numPr>
          <w:ilvl w:val="0"/>
          <w:numId w:val="9"/>
        </w:numPr>
        <w:spacing w:after="0" w:afterAutospacing="0" w:lineRule="auto"/>
        <w:ind w:left="2160" w:hanging="360"/>
        <w:rPr/>
      </w:pPr>
      <w:r w:rsidDel="00000000" w:rsidR="00000000" w:rsidRPr="00000000">
        <w:rPr>
          <w:b w:val="1"/>
          <w:bCs w:val="1"/>
          <w:rtl w:val="0"/>
        </w:rPr>
        <w:t xml:space="preserve">Cấu trúc suy diễn cơ bản:</w:t>
      </w:r>
      <w:r w:rsidDel="00000000" w:rsidR="00000000" w:rsidRPr="00000000">
        <w:rPr>
          <w:rtl w:val="0"/>
        </w:rPr>
        <w:t xml:space="preserve"> Cả hai hệ thống logic đều sử dụng cùng một cơ chế suy diễn là Modus Ponens tổng quát. Nếu ta có một luật ở dạng </w:t>
      </w:r>
      <m:oMath>
        <m:sSub>
          <m:sSubPr>
            <m:ctrlPr>
              <w:rPr/>
            </m:ctrlPr>
          </m:sSubPr>
          <m:e>
            <m:r>
              <w:rPr/>
              <m:t xml:space="preserve">P</m:t>
            </m:r>
          </m:e>
          <m:sub>
            <m:r>
              <w:rPr/>
              <m:t xml:space="preserve">1</m:t>
            </m:r>
          </m:sub>
        </m:sSub>
      </m:oMath>
      <m:oMath>
        <m:r>
          <m:t>∧</m:t>
        </m:r>
      </m:oMath>
      <w:r w:rsidDel="00000000" w:rsidR="00000000" w:rsidRPr="00000000">
        <w:rPr>
          <w:rtl w:val="0"/>
        </w:rPr>
        <w:t xml:space="preserve"> </w:t>
      </w:r>
      <m:oMath>
        <m:sSub>
          <m:sSubPr>
            <m:ctrlPr>
              <w:rPr/>
            </m:ctrlPr>
          </m:sSubPr>
          <m:e>
            <m:r>
              <w:rPr/>
              <m:t xml:space="preserve">P</m:t>
            </m:r>
          </m:e>
          <m:sub>
            <m:r>
              <w:rPr/>
              <m:t xml:space="preserve">2</m:t>
            </m:r>
          </m:sub>
        </m:sSub>
      </m:oMath>
      <m:oMath>
        <m:r>
          <m:t>∧</m:t>
        </m:r>
      </m:oMath>
      <w:r w:rsidDel="00000000" w:rsidR="00000000" w:rsidRPr="00000000">
        <w:rPr>
          <w:rtl w:val="0"/>
        </w:rPr>
        <w:t xml:space="preserve"> ... </w:t>
      </w:r>
      <m:oMath>
        <m:r>
          <m:t>∧</m:t>
        </m:r>
      </m:oMath>
      <m:oMath>
        <m:sSub>
          <m:sSubPr>
            <m:ctrlPr>
              <w:rPr/>
            </m:ctrlPr>
          </m:sSubPr>
          <m:e>
            <m:r>
              <w:rPr/>
              <m:t xml:space="preserve">P</m:t>
            </m:r>
          </m:e>
          <m:sub>
            <m:r>
              <w:rPr/>
              <m:t xml:space="preserve">n</m:t>
            </m:r>
          </m:sub>
        </m:sSub>
      </m:oMath>
      <m:oMath>
        <m:r>
          <m:t>⇒</m:t>
        </m:r>
      </m:oMath>
      <w:r w:rsidDel="00000000" w:rsidR="00000000" w:rsidRPr="00000000">
        <w:rPr>
          <w:rtl w:val="0"/>
        </w:rPr>
        <w:t xml:space="preserve"> Q và tất cả các tiền đề </w:t>
      </w:r>
      <m:oMath>
        <m:sSub>
          <m:sSubPr>
            <m:ctrlPr>
              <w:rPr/>
            </m:ctrlPr>
          </m:sSubPr>
          <m:e>
            <m:r>
              <w:rPr/>
              <m:t xml:space="preserve">P</m:t>
            </m:r>
          </m:e>
          <m:sub>
            <m:r>
              <w:rPr/>
              <m:t xml:space="preserve">i</m:t>
            </m:r>
          </m:sub>
        </m:sSub>
      </m:oMath>
      <w:r w:rsidDel="00000000" w:rsidR="00000000" w:rsidRPr="00000000">
        <w:rPr>
          <w:rtl w:val="0"/>
        </w:rPr>
        <w:t xml:space="preserve"> đều đã biết là đúng, thì kết luận Q cũng được coi là đúng.</w:t>
      </w:r>
    </w:p>
    <w:p w:rsidR="00000000" w:rsidDel="00000000" w:rsidP="00000000" w:rsidRDefault="00000000" w:rsidRPr="00000000" w14:paraId="00000041">
      <w:pPr>
        <w:numPr>
          <w:ilvl w:val="0"/>
          <w:numId w:val="9"/>
        </w:numPr>
        <w:spacing w:after="0" w:afterAutospacing="0" w:lineRule="auto"/>
        <w:ind w:left="2160" w:hanging="360"/>
        <w:rPr/>
      </w:pPr>
      <w:r w:rsidDel="00000000" w:rsidR="00000000" w:rsidRPr="00000000">
        <w:rPr>
          <w:b w:val="1"/>
          <w:bCs w:val="1"/>
          <w:rtl w:val="0"/>
        </w:rPr>
        <w:t xml:space="preserve">Các toán tử logic (Connectives):</w:t>
      </w:r>
      <w:r w:rsidDel="00000000" w:rsidR="00000000" w:rsidRPr="00000000">
        <w:rPr>
          <w:rtl w:val="0"/>
        </w:rPr>
        <w:t xml:space="preserve"> Cả hai đều sử dụng chung tập hợp các toán tử logic để kết nối các thành phần, bao gồm: hội (</w:t>
      </w:r>
      <m:oMath>
        <m:r>
          <m:t>∨</m:t>
        </m:r>
      </m:oMath>
      <w:r w:rsidDel="00000000" w:rsidR="00000000" w:rsidRPr="00000000">
        <w:rPr>
          <w:rtl w:val="0"/>
        </w:rPr>
        <w:t xml:space="preserve">), tuyển (</w:t>
      </w:r>
      <m:oMath>
        <m:r>
          <m:t>∨</m:t>
        </m:r>
      </m:oMath>
      <w:r w:rsidDel="00000000" w:rsidR="00000000" w:rsidRPr="00000000">
        <w:rPr>
          <w:rtl w:val="0"/>
        </w:rPr>
        <w:t xml:space="preserve">), phủ định (</w:t>
      </w:r>
      <m:oMath>
        <m:r>
          <m:t>¬</m:t>
        </m:r>
      </m:oMath>
      <w:r w:rsidDel="00000000" w:rsidR="00000000" w:rsidRPr="00000000">
        <w:rPr>
          <w:rtl w:val="0"/>
        </w:rPr>
        <w:t xml:space="preserve">), và kéo theo (</w:t>
      </w:r>
      <m:oMath>
        <m:r>
          <m:t>⇒</m:t>
        </m:r>
      </m:oMath>
      <w:r w:rsidDel="00000000" w:rsidR="00000000" w:rsidRPr="00000000">
        <w:rPr>
          <w:rtl w:val="0"/>
        </w:rPr>
        <w:t xml:space="preserve">).</w:t>
      </w:r>
    </w:p>
    <w:p w:rsidR="00000000" w:rsidDel="00000000" w:rsidP="00000000" w:rsidRDefault="00000000" w:rsidRPr="00000000" w14:paraId="00000042">
      <w:pPr>
        <w:numPr>
          <w:ilvl w:val="0"/>
          <w:numId w:val="9"/>
        </w:numPr>
        <w:spacing w:after="0" w:afterAutospacing="0" w:lineRule="auto"/>
        <w:ind w:left="2160" w:hanging="360"/>
        <w:rPr/>
      </w:pPr>
      <w:r w:rsidDel="00000000" w:rsidR="00000000" w:rsidRPr="00000000">
        <w:rPr>
          <w:b w:val="1"/>
          <w:bCs w:val="1"/>
          <w:rtl w:val="0"/>
        </w:rPr>
        <w:t xml:space="preserve">Dạng chuẩn Horn (Horn Clauses):</w:t>
      </w:r>
      <w:r w:rsidDel="00000000" w:rsidR="00000000" w:rsidRPr="00000000">
        <w:rPr>
          <w:rtl w:val="0"/>
        </w:rPr>
        <w:t xml:space="preserve"> Trong ngữ cảnh của hai thuật toán trên, cả hai logic đều giới hạn cơ sở tri thức (KB) ở dạng mệnh đề xác định (Definite Clauses). Một mệnh đề xác định là một tuyển của các ký hiệu (literals) trong đó có đúng một ký hiệu dương (positive literal).</w:t>
      </w:r>
    </w:p>
    <w:p w:rsidR="00000000" w:rsidDel="00000000" w:rsidP="00000000" w:rsidRDefault="00000000" w:rsidRPr="00000000" w14:paraId="00000043">
      <w:pPr>
        <w:numPr>
          <w:ilvl w:val="0"/>
          <w:numId w:val="9"/>
        </w:numPr>
        <w:spacing w:after="0" w:afterAutospacing="0" w:lineRule="auto"/>
        <w:ind w:left="2160" w:hanging="360"/>
        <w:rPr/>
      </w:pPr>
      <w:r w:rsidDel="00000000" w:rsidR="00000000" w:rsidRPr="00000000">
        <w:rPr>
          <w:b w:val="1"/>
          <w:bCs w:val="1"/>
          <w:rtl w:val="0"/>
        </w:rPr>
        <w:t xml:space="preserve">Tính đơn điệu (Monotonicity):</w:t>
      </w:r>
      <w:r w:rsidDel="00000000" w:rsidR="00000000" w:rsidRPr="00000000">
        <w:rPr>
          <w:rtl w:val="0"/>
        </w:rPr>
        <w:t xml:space="preserve"> Việc bổ sung thêm tri thức mới vào KB không làm thay đổi tính đúng đắn của các tri thức đã được suy diễn trước đó trong cả hai hệ thống.</w:t>
      </w:r>
    </w:p>
    <w:p w:rsidR="00000000" w:rsidDel="00000000" w:rsidP="00000000" w:rsidRDefault="00000000" w:rsidRPr="00000000" w14:paraId="00000044">
      <w:pPr>
        <w:numPr>
          <w:ilvl w:val="0"/>
          <w:numId w:val="7"/>
        </w:numPr>
        <w:spacing w:after="40" w:lineRule="auto"/>
        <w:ind w:left="1440" w:hanging="360"/>
        <w:rPr>
          <w:b w:val="1"/>
          <w:bCs w:val="1"/>
        </w:rPr>
      </w:pPr>
      <w:r w:rsidDel="00000000" w:rsidR="00000000" w:rsidRPr="00000000">
        <w:rPr>
          <w:b w:val="1"/>
          <w:bCs w:val="1"/>
          <w:rtl w:val="0"/>
        </w:rPr>
        <w:t xml:space="preserve">Điểm khác biệt (Distinctions)</w:t>
      </w:r>
      <w:r w:rsidDel="00000000" w:rsidR="00000000" w:rsidRPr="00000000">
        <w:rPr>
          <w:rtl w:val="0"/>
        </w:rPr>
      </w:r>
    </w:p>
    <w:p w:rsidR="00000000" w:rsidDel="00000000" w:rsidP="00000000" w:rsidRDefault="00000000" w:rsidRPr="00000000" w14:paraId="00000045">
      <w:pPr>
        <w:spacing w:after="240" w:lineRule="auto"/>
        <w:ind w:left="1440" w:firstLine="0"/>
        <w:rPr/>
      </w:pPr>
      <w:r w:rsidDel="00000000" w:rsidR="00000000" w:rsidRPr="00000000">
        <w:rPr>
          <w:rtl w:val="0"/>
        </w:rPr>
        <w:t xml:space="preserve">Sự khác biệt căn bản nằm ở "cam kết bản thể học" (ontological commitment) - tức là cách mỗi logic nhìn nhận thế giới:</w:t>
      </w:r>
    </w:p>
    <w:p w:rsidR="00000000" w:rsidDel="00000000" w:rsidP="00000000" w:rsidRDefault="00000000" w:rsidRPr="00000000" w14:paraId="00000046">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b w:val="1"/>
          <w:bCs w:val="1"/>
          <w:rtl w:val="0"/>
        </w:rPr>
        <w:t xml:space="preserve">Mức độ chi tiết (Granularity/Expressiveness):</w:t>
      </w:r>
    </w:p>
    <w:p w:rsidR="00000000" w:rsidDel="00000000" w:rsidP="00000000" w:rsidRDefault="00000000" w:rsidRPr="00000000" w14:paraId="00000047">
      <w:pPr>
        <w:numPr>
          <w:ilvl w:val="1"/>
          <w:numId w:val="1"/>
        </w:numPr>
        <w:spacing w:after="0" w:afterAutospacing="0" w:lineRule="auto"/>
        <w:ind w:left="2880" w:hanging="360"/>
        <w:rPr/>
      </w:pPr>
      <w:r w:rsidDel="00000000" w:rsidR="00000000" w:rsidRPr="00000000">
        <w:rPr>
          <w:b w:val="1"/>
          <w:bCs w:val="1"/>
          <w:rtl w:val="0"/>
        </w:rPr>
        <w:t xml:space="preserve">Logic mệnh đề (PL):</w:t>
      </w:r>
      <w:r w:rsidDel="00000000" w:rsidR="00000000" w:rsidRPr="00000000">
        <w:rPr>
          <w:rtl w:val="0"/>
        </w:rPr>
        <w:t xml:space="preserve"> Coi thế giới bao gồm các sự kiện nguyên tử (atomic facts). Một mệnh đề như "Trời mưa" được biểu diễn bằng một ký hiệu duy nhất (ví dụ: P). Nó không quan tâm đến cấu trúc bên trong của sự kiện đó.</w:t>
      </w:r>
    </w:p>
    <w:p w:rsidR="00000000" w:rsidDel="00000000" w:rsidP="00000000" w:rsidRDefault="00000000" w:rsidRPr="00000000" w14:paraId="00000048">
      <w:pPr>
        <w:numPr>
          <w:ilvl w:val="1"/>
          <w:numId w:val="1"/>
        </w:numPr>
        <w:spacing w:after="0" w:afterAutospacing="0" w:lineRule="auto"/>
        <w:ind w:left="2880" w:hanging="360"/>
        <w:rPr/>
      </w:pPr>
      <w:r w:rsidDel="00000000" w:rsidR="00000000" w:rsidRPr="00000000">
        <w:rPr>
          <w:b w:val="1"/>
          <w:bCs w:val="1"/>
          <w:rtl w:val="0"/>
        </w:rPr>
        <w:t xml:space="preserve">Logic vị từ (FOL):</w:t>
      </w:r>
      <w:r w:rsidDel="00000000" w:rsidR="00000000" w:rsidRPr="00000000">
        <w:rPr>
          <w:rtl w:val="0"/>
        </w:rPr>
        <w:t xml:space="preserve"> Coi thế giới bao gồm các </w:t>
      </w:r>
      <w:r w:rsidDel="00000000" w:rsidR="00000000" w:rsidRPr="00000000">
        <w:rPr>
          <w:b w:val="1"/>
          <w:bCs w:val="1"/>
          <w:rtl w:val="0"/>
        </w:rPr>
        <w:t xml:space="preserve">đối tượng</w:t>
      </w:r>
      <w:r w:rsidDel="00000000" w:rsidR="00000000" w:rsidRPr="00000000">
        <w:rPr>
          <w:rtl w:val="0"/>
        </w:rPr>
        <w:t xml:space="preserve"> (objects), </w:t>
      </w:r>
      <w:r w:rsidDel="00000000" w:rsidR="00000000" w:rsidRPr="00000000">
        <w:rPr>
          <w:b w:val="1"/>
          <w:bCs w:val="1"/>
          <w:rtl w:val="0"/>
        </w:rPr>
        <w:t xml:space="preserve">quan hệ</w:t>
      </w:r>
      <w:r w:rsidDel="00000000" w:rsidR="00000000" w:rsidRPr="00000000">
        <w:rPr>
          <w:rtl w:val="0"/>
        </w:rPr>
        <w:t xml:space="preserve"> (relations), và </w:t>
      </w:r>
      <w:r w:rsidDel="00000000" w:rsidR="00000000" w:rsidRPr="00000000">
        <w:rPr>
          <w:b w:val="1"/>
          <w:bCs w:val="1"/>
          <w:rtl w:val="0"/>
        </w:rPr>
        <w:t xml:space="preserve">hàm</w:t>
      </w:r>
      <w:r w:rsidDel="00000000" w:rsidR="00000000" w:rsidRPr="00000000">
        <w:rPr>
          <w:rtl w:val="0"/>
        </w:rPr>
        <w:t xml:space="preserve"> (functions). Một câu được phân rã chi tiết hơn. Ví dụ: "Mèo Tom đuổi chuột Jerry" được biểu diễn là Duoi(Tom, Jerry).</w:t>
      </w:r>
    </w:p>
    <w:p w:rsidR="00000000" w:rsidDel="00000000" w:rsidP="00000000" w:rsidRDefault="00000000" w:rsidRPr="00000000" w14:paraId="00000049">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b w:val="1"/>
          <w:bCs w:val="1"/>
          <w:rtl w:val="0"/>
        </w:rPr>
        <w:t xml:space="preserve">Biến và Lượng từ (Variables &amp; Quantifiers):</w:t>
      </w:r>
    </w:p>
    <w:p w:rsidR="00000000" w:rsidDel="00000000" w:rsidP="00000000" w:rsidRDefault="00000000" w:rsidRPr="00000000" w14:paraId="0000004A">
      <w:pPr>
        <w:numPr>
          <w:ilvl w:val="1"/>
          <w:numId w:val="1"/>
        </w:numPr>
        <w:spacing w:after="0" w:afterAutospacing="0" w:lineRule="auto"/>
        <w:ind w:left="2880" w:hanging="360"/>
        <w:rPr/>
      </w:pPr>
      <w:r w:rsidDel="00000000" w:rsidR="00000000" w:rsidRPr="00000000">
        <w:rPr>
          <w:b w:val="1"/>
          <w:bCs w:val="1"/>
          <w:rtl w:val="0"/>
        </w:rPr>
        <w:t xml:space="preserve">Logic mệnh đề:</w:t>
      </w:r>
      <w:r w:rsidDel="00000000" w:rsidR="00000000" w:rsidRPr="00000000">
        <w:rPr>
          <w:rtl w:val="0"/>
        </w:rPr>
        <w:t xml:space="preserve"> Không sử dụng biến. Các quy tắc chỉ áp dụng cho các mệnh đề cụ thể, cố định (ví dụ: </w:t>
      </w:r>
      <m:oMath>
        <m:r>
          <w:rPr/>
          <m:t xml:space="preserve">A</m:t>
        </m:r>
        <m:r>
          <w:rPr/>
          <m:t>∧</m:t>
        </m:r>
        <m:r>
          <w:rPr/>
          <m:t xml:space="preserve">B</m:t>
        </m:r>
        <m:r>
          <w:rPr/>
          <m:t>⇒</m:t>
        </m:r>
        <m:r>
          <w:rPr/>
          <m:t xml:space="preserve">C</m:t>
        </m:r>
      </m:oMath>
      <w:r w:rsidDel="00000000" w:rsidR="00000000" w:rsidRPr="00000000">
        <w:rPr>
          <w:rtl w:val="0"/>
        </w:rPr>
        <w:t xml:space="preserve">).</w:t>
      </w:r>
    </w:p>
    <w:p w:rsidR="00000000" w:rsidDel="00000000" w:rsidP="00000000" w:rsidRDefault="00000000" w:rsidRPr="00000000" w14:paraId="0000004B">
      <w:pPr>
        <w:numPr>
          <w:ilvl w:val="1"/>
          <w:numId w:val="1"/>
        </w:numPr>
        <w:spacing w:after="0" w:afterAutospacing="0" w:lineRule="auto"/>
        <w:ind w:left="2880" w:hanging="360"/>
        <w:rPr/>
      </w:pPr>
      <w:r w:rsidDel="00000000" w:rsidR="00000000" w:rsidRPr="00000000">
        <w:rPr>
          <w:b w:val="1"/>
          <w:bCs w:val="1"/>
          <w:rtl w:val="0"/>
        </w:rPr>
        <w:t xml:space="preserve">Logic vị từ:</w:t>
      </w:r>
      <w:r w:rsidDel="00000000" w:rsidR="00000000" w:rsidRPr="00000000">
        <w:rPr>
          <w:rtl w:val="0"/>
        </w:rPr>
        <w:t xml:space="preserve"> Sử dụng các biến (như x, y) và các lượng từ (với mọi </w:t>
      </w:r>
      <m:oMath>
        <m:r>
          <m:t>∀</m:t>
        </m:r>
      </m:oMath>
      <w:r w:rsidDel="00000000" w:rsidR="00000000" w:rsidRPr="00000000">
        <w:rPr>
          <w:rtl w:val="0"/>
        </w:rPr>
        <w:t xml:space="preserve">, tồn tại </w:t>
      </w:r>
      <m:oMath>
        <m:r>
          <m:t>∃</m:t>
        </m:r>
      </m:oMath>
      <w:r w:rsidDel="00000000" w:rsidR="00000000" w:rsidRPr="00000000">
        <w:rPr>
          <w:rtl w:val="0"/>
        </w:rPr>
        <w:t xml:space="preserve">). Điều này cho phép viết các luật tổng quát áp dụng cho nhiều đối tượng khác nhau (ví dụ: Cat(x) </w:t>
      </w:r>
      <m:oMath>
        <m:r>
          <m:t>⇒</m:t>
        </m:r>
      </m:oMath>
      <w:r w:rsidDel="00000000" w:rsidR="00000000" w:rsidRPr="00000000">
        <w:rPr>
          <w:rtl w:val="0"/>
        </w:rPr>
        <w:t xml:space="preserve"> Mammal(x)). Trong thuật toán ở Hình 9.3, việc sử dụng hàm </w:t>
      </w:r>
      <w:r w:rsidDel="00000000" w:rsidR="00000000" w:rsidRPr="00000000">
        <w:rPr>
          <w:color w:val="188038"/>
          <w:rtl w:val="0"/>
        </w:rPr>
        <w:t xml:space="preserve">STANDARDIZE-VARIABLES</w:t>
      </w:r>
      <w:r w:rsidDel="00000000" w:rsidR="00000000" w:rsidRPr="00000000">
        <w:rPr>
          <w:rtl w:val="0"/>
        </w:rPr>
        <w:t xml:space="preserve"> phản ánh đặc tính này.</w:t>
      </w:r>
    </w:p>
    <w:p w:rsidR="00000000" w:rsidDel="00000000" w:rsidP="00000000" w:rsidRDefault="00000000" w:rsidRPr="00000000" w14:paraId="0000004C">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b w:val="1"/>
          <w:bCs w:val="1"/>
          <w:rtl w:val="0"/>
        </w:rPr>
        <w:t xml:space="preserve">Cơ chế so khớp (Matching Mechanism):</w:t>
      </w:r>
    </w:p>
    <w:p w:rsidR="00000000" w:rsidDel="00000000" w:rsidP="00000000" w:rsidRDefault="00000000" w:rsidRPr="00000000" w14:paraId="0000004D">
      <w:pPr>
        <w:numPr>
          <w:ilvl w:val="1"/>
          <w:numId w:val="1"/>
        </w:numPr>
        <w:spacing w:after="0" w:afterAutospacing="0" w:lineRule="auto"/>
        <w:ind w:left="2880" w:hanging="360"/>
        <w:rPr/>
      </w:pPr>
      <w:r w:rsidDel="00000000" w:rsidR="00000000" w:rsidRPr="00000000">
        <w:rPr>
          <w:b w:val="1"/>
          <w:bCs w:val="1"/>
          <w:rtl w:val="0"/>
        </w:rPr>
        <w:t xml:space="preserve">Logic mệnh đề:</w:t>
      </w:r>
      <w:r w:rsidDel="00000000" w:rsidR="00000000" w:rsidRPr="00000000">
        <w:rPr>
          <w:rtl w:val="0"/>
        </w:rPr>
        <w:t xml:space="preserve"> So khớp là phép kiểm tra sự bằng nhau đơn giản (Equality check). Thuật toán chỉ cần kiểm tra xem ký hiệu p trong hàng đợi có giống hệt ký hiệu trong tiền đề của luật hay không (p = q).</w:t>
      </w:r>
    </w:p>
    <w:p w:rsidR="00000000" w:rsidDel="00000000" w:rsidP="00000000" w:rsidRDefault="00000000" w:rsidRPr="00000000" w14:paraId="0000004E">
      <w:pPr>
        <w:numPr>
          <w:ilvl w:val="1"/>
          <w:numId w:val="1"/>
        </w:numPr>
        <w:spacing w:after="240" w:lineRule="auto"/>
        <w:ind w:left="2880" w:hanging="360"/>
        <w:rPr/>
      </w:pPr>
      <w:r w:rsidDel="00000000" w:rsidR="00000000" w:rsidRPr="00000000">
        <w:rPr>
          <w:b w:val="1"/>
          <w:bCs w:val="1"/>
          <w:rtl w:val="0"/>
        </w:rPr>
        <w:t xml:space="preserve">Logic vị từ:</w:t>
      </w:r>
      <w:r w:rsidDel="00000000" w:rsidR="00000000" w:rsidRPr="00000000">
        <w:rPr>
          <w:rtl w:val="0"/>
        </w:rPr>
        <w:t xml:space="preserve"> So khớp đòi hỏi quá trình </w:t>
      </w:r>
      <w:r w:rsidDel="00000000" w:rsidR="00000000" w:rsidRPr="00000000">
        <w:rPr>
          <w:b w:val="1"/>
          <w:bCs w:val="1"/>
          <w:rtl w:val="0"/>
        </w:rPr>
        <w:t xml:space="preserve">Hợp nhất (Unification)</w:t>
      </w:r>
      <w:r w:rsidDel="00000000" w:rsidR="00000000" w:rsidRPr="00000000">
        <w:rPr>
          <w:rtl w:val="0"/>
        </w:rPr>
        <w:t xml:space="preserve">. Thuật toán phải tìm một phép thế </w:t>
      </w:r>
      <m:oMath>
        <m:r>
          <m:t>θ</m:t>
        </m:r>
      </m:oMath>
      <w:r w:rsidDel="00000000" w:rsidR="00000000" w:rsidRPr="00000000">
        <w:rPr>
          <w:rtl w:val="0"/>
        </w:rPr>
        <w:t xml:space="preserve"> (substitution) để làm cho hai biểu thức trở nên giống hệt nhau. Hàm </w:t>
      </w:r>
      <w:r w:rsidDel="00000000" w:rsidR="00000000" w:rsidRPr="00000000">
        <w:rPr>
          <w:color w:val="188038"/>
          <w:rtl w:val="0"/>
        </w:rPr>
        <w:t xml:space="preserve">UNIFY</w:t>
      </w:r>
      <w:r w:rsidDel="00000000" w:rsidR="00000000" w:rsidRPr="00000000">
        <w:rPr>
          <w:rtl w:val="0"/>
        </w:rPr>
        <w:t xml:space="preserve"> và </w:t>
      </w:r>
      <w:r w:rsidDel="00000000" w:rsidR="00000000" w:rsidRPr="00000000">
        <w:rPr>
          <w:color w:val="188038"/>
          <w:rtl w:val="0"/>
        </w:rPr>
        <w:t xml:space="preserve">SUBST</w:t>
      </w:r>
      <w:r w:rsidDel="00000000" w:rsidR="00000000" w:rsidRPr="00000000">
        <w:rPr>
          <w:rtl w:val="0"/>
        </w:rPr>
        <w:t xml:space="preserve"> trong Hình 9.3 là minh chứng cho sự phức tạp này (ví dụ: khớp King(x) với King(John) bằng cách thế {x/John}).</w:t>
      </w:r>
    </w:p>
    <w:p w:rsidR="00000000" w:rsidDel="00000000" w:rsidP="00000000" w:rsidRDefault="00000000" w:rsidRPr="00000000" w14:paraId="0000004F">
      <w:pPr>
        <w:pStyle w:val="Heading2"/>
        <w:widowControl w:val="0"/>
        <w:spacing w:line="239.891996383667" w:lineRule="auto"/>
        <w:ind w:left="501.7268371582031" w:right="235.15869140625" w:hanging="349.1600036621094"/>
        <w:rPr/>
      </w:pPr>
      <w:bookmarkStart w:colFirst="0" w:colLast="0" w:name="_b5tvh3xiihe6" w:id="6"/>
      <w:bookmarkEnd w:id="6"/>
      <w:r w:rsidDel="00000000" w:rsidR="00000000" w:rsidRPr="00000000">
        <w:rPr>
          <w:rtl w:val="0"/>
        </w:rPr>
        <w:t xml:space="preserve">(b) Compare and contrast these two algorithms. At a high level, what similarities can you identify, and where are there differences?( </w:t>
      </w:r>
      <w:r w:rsidDel="00000000" w:rsidR="00000000" w:rsidRPr="00000000">
        <w:rPr>
          <w:b w:val="0"/>
          <w:bCs w:val="0"/>
          <w:color w:val="1f1f1f"/>
          <w:sz w:val="28"/>
          <w:szCs w:val="28"/>
          <w:highlight w:val="white"/>
          <w:rtl w:val="0"/>
        </w:rPr>
        <w:t xml:space="preserve">So sánh và đối chiếu hai thuật toán này. Ở cấp độ cao, bạn có thể xác định những điểm tương đồng nào, và những điểm khác biệt nằm ở đâu?</w:t>
      </w:r>
      <w:r w:rsidDel="00000000" w:rsidR="00000000" w:rsidRPr="00000000">
        <w:rPr>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50">
      <w:pPr>
        <w:keepNext w:val="0"/>
        <w:keepLines w:val="0"/>
        <w:numPr>
          <w:ilvl w:val="0"/>
          <w:numId w:val="4"/>
        </w:numPr>
        <w:spacing w:after="0" w:afterAutospacing="0" w:before="0" w:lineRule="auto"/>
        <w:ind w:left="1440" w:hanging="360"/>
        <w:rPr>
          <w:b w:val="1"/>
          <w:bCs w:val="1"/>
        </w:rPr>
      </w:pPr>
      <w:r w:rsidDel="00000000" w:rsidR="00000000" w:rsidRPr="00000000">
        <w:rPr>
          <w:b w:val="1"/>
          <w:bCs w:val="1"/>
          <w:rtl w:val="0"/>
        </w:rPr>
        <w:t xml:space="preserve">Các điểm tương đồng (High-level Similarities)</w:t>
      </w:r>
    </w:p>
    <w:p w:rsidR="00000000" w:rsidDel="00000000" w:rsidP="00000000" w:rsidRDefault="00000000" w:rsidRPr="00000000" w14:paraId="00000051">
      <w:pPr>
        <w:numPr>
          <w:ilvl w:val="0"/>
          <w:numId w:val="3"/>
        </w:numPr>
        <w:spacing w:after="0" w:afterAutospacing="0" w:lineRule="auto"/>
        <w:ind w:left="1440" w:hanging="360"/>
        <w:rPr/>
      </w:pPr>
      <w:r w:rsidDel="00000000" w:rsidR="00000000" w:rsidRPr="00000000">
        <w:rPr>
          <w:b w:val="1"/>
          <w:bCs w:val="1"/>
          <w:rtl w:val="0"/>
        </w:rPr>
        <w:t xml:space="preserve">Chiến lược suy diễn (Inference Strategy):</w:t>
      </w:r>
      <w:r w:rsidDel="00000000" w:rsidR="00000000" w:rsidRPr="00000000">
        <w:rPr>
          <w:rtl w:val="0"/>
        </w:rPr>
        <w:t xml:space="preserve"> Cả hai đều là thuật toán </w:t>
      </w:r>
      <w:r w:rsidDel="00000000" w:rsidR="00000000" w:rsidRPr="00000000">
        <w:rPr>
          <w:b w:val="1"/>
          <w:bCs w:val="1"/>
          <w:rtl w:val="0"/>
        </w:rPr>
        <w:t xml:space="preserve">Suy diễn tiến (Forward Chaining)</w:t>
      </w:r>
      <w:r w:rsidDel="00000000" w:rsidR="00000000" w:rsidRPr="00000000">
        <w:rPr>
          <w:rtl w:val="0"/>
        </w:rPr>
        <w:t xml:space="preserve">. Chúng bắt đầu từ các sự kiện đã biết (known facts) trong cơ sở tri thức (KB) và kích hoạt các luật (rules) để tạo ra tri thức mới, quá trình lặp lại cho đến khi truy vấn được chứng minh hoặc không còn tri thức mới nào được tạo ra.</w:t>
      </w:r>
    </w:p>
    <w:p w:rsidR="00000000" w:rsidDel="00000000" w:rsidP="00000000" w:rsidRDefault="00000000" w:rsidRPr="00000000" w14:paraId="00000052">
      <w:pPr>
        <w:numPr>
          <w:ilvl w:val="0"/>
          <w:numId w:val="3"/>
        </w:numPr>
        <w:spacing w:after="0" w:afterAutospacing="0" w:lineRule="auto"/>
        <w:ind w:left="1440" w:hanging="360"/>
        <w:rPr/>
      </w:pPr>
      <w:r w:rsidDel="00000000" w:rsidR="00000000" w:rsidRPr="00000000">
        <w:rPr>
          <w:b w:val="1"/>
          <w:bCs w:val="1"/>
          <w:rtl w:val="0"/>
        </w:rPr>
        <w:t xml:space="preserve">Cấu trúc dữ liệu đầu vào:</w:t>
      </w:r>
      <w:r w:rsidDel="00000000" w:rsidR="00000000" w:rsidRPr="00000000">
        <w:rPr>
          <w:rtl w:val="0"/>
        </w:rPr>
        <w:t xml:space="preserve"> Cả hai đều hoạt động trên các mệnh đề dạng </w:t>
      </w:r>
      <w:r w:rsidDel="00000000" w:rsidR="00000000" w:rsidRPr="00000000">
        <w:rPr>
          <w:b w:val="1"/>
          <w:bCs w:val="1"/>
          <w:rtl w:val="0"/>
        </w:rPr>
        <w:t xml:space="preserve">Definite Clauses</w:t>
      </w:r>
      <w:r w:rsidDel="00000000" w:rsidR="00000000" w:rsidRPr="00000000">
        <w:rPr>
          <w:rtl w:val="0"/>
        </w:rPr>
        <w:t xml:space="preserve"> (Mệnh đề xác định), có dạng </w:t>
      </w:r>
      <m:oMath>
        <m:sSub>
          <m:sSubPr>
            <m:ctrlPr>
              <w:rPr/>
            </m:ctrlPr>
          </m:sSubPr>
          <m:e>
            <m:r>
              <w:rPr/>
              <m:t xml:space="preserve">P</m:t>
            </m:r>
          </m:e>
          <m:sub>
            <m:r>
              <w:rPr/>
              <m:t xml:space="preserve">1</m:t>
            </m:r>
          </m:sub>
        </m:sSub>
        <m:r>
          <w:rPr/>
          <m:t>∧</m:t>
        </m:r>
        <m:r>
          <w:rPr/>
          <m:t xml:space="preserve">...</m:t>
        </m:r>
        <m:sSub>
          <m:sSubPr>
            <m:ctrlPr>
              <w:rPr/>
            </m:ctrlPr>
          </m:sSubPr>
          <m:e>
            <m:r>
              <w:rPr/>
              <m:t xml:space="preserve">P</m:t>
            </m:r>
          </m:e>
          <m:sub>
            <m:r>
              <w:rPr/>
              <m:t xml:space="preserve">n</m:t>
            </m:r>
          </m:sub>
        </m:sSub>
        <m:r>
          <w:rPr/>
          <m:t>⇒</m:t>
        </m:r>
        <m:r>
          <w:rPr/>
          <m:t xml:space="preserve">Q</m:t>
        </m:r>
      </m:oMath>
      <w:r w:rsidDel="00000000" w:rsidR="00000000" w:rsidRPr="00000000">
        <w:rPr>
          <w:rtl w:val="0"/>
        </w:rPr>
      </w:r>
    </w:p>
    <w:p w:rsidR="00000000" w:rsidDel="00000000" w:rsidP="00000000" w:rsidRDefault="00000000" w:rsidRPr="00000000" w14:paraId="00000053">
      <w:pPr>
        <w:numPr>
          <w:ilvl w:val="0"/>
          <w:numId w:val="3"/>
        </w:numPr>
        <w:spacing w:after="0" w:afterAutospacing="0" w:lineRule="auto"/>
        <w:ind w:left="1440" w:hanging="360"/>
        <w:rPr/>
      </w:pPr>
      <w:r w:rsidDel="00000000" w:rsidR="00000000" w:rsidRPr="00000000">
        <w:rPr>
          <w:b w:val="1"/>
          <w:bCs w:val="1"/>
          <w:rtl w:val="0"/>
        </w:rPr>
        <w:t xml:space="preserve">Điểm dừng (Termination):</w:t>
      </w:r>
      <w:r w:rsidDel="00000000" w:rsidR="00000000" w:rsidRPr="00000000">
        <w:rPr>
          <w:rtl w:val="0"/>
        </w:rPr>
        <w:t xml:space="preserve"> Cả hai thuật toán đều được thiết kế để trả về kết quả ngay khi tìm thấy điều cần chứng minh (truy vấn </w:t>
      </w:r>
      <m:oMath>
        <m:r>
          <w:rPr/>
          <m:t xml:space="preserve">q hoặc </m:t>
        </m:r>
        <m:r>
          <w:rPr/>
          <m:t>α</m:t>
        </m:r>
      </m:oMath>
      <w:r w:rsidDel="00000000" w:rsidR="00000000" w:rsidRPr="00000000">
        <w:rPr>
          <w:rtl w:val="0"/>
        </w:rPr>
        <w:t xml:space="preserve">) hoặc trả về </w:t>
      </w:r>
      <w:r w:rsidDel="00000000" w:rsidR="00000000" w:rsidRPr="00000000">
        <w:rPr>
          <w:color w:val="188038"/>
          <w:rtl w:val="0"/>
        </w:rPr>
        <w:t xml:space="preserve">false</w:t>
      </w:r>
      <w:r w:rsidDel="00000000" w:rsidR="00000000" w:rsidRPr="00000000">
        <w:rPr>
          <w:rtl w:val="0"/>
        </w:rPr>
        <w:t xml:space="preserve"> khi không còn suy diễn thêm được gì (fixed point).</w:t>
      </w:r>
    </w:p>
    <w:p w:rsidR="00000000" w:rsidDel="00000000" w:rsidP="00000000" w:rsidRDefault="00000000" w:rsidRPr="00000000" w14:paraId="00000054">
      <w:pPr>
        <w:keepNext w:val="0"/>
        <w:keepLines w:val="0"/>
        <w:numPr>
          <w:ilvl w:val="0"/>
          <w:numId w:val="4"/>
        </w:numPr>
        <w:spacing w:after="40" w:before="0" w:lineRule="auto"/>
        <w:ind w:left="1440" w:hanging="360"/>
        <w:rPr>
          <w:b w:val="1"/>
          <w:bCs w:val="1"/>
        </w:rPr>
      </w:pPr>
      <w:r w:rsidDel="00000000" w:rsidR="00000000" w:rsidRPr="00000000">
        <w:rPr>
          <w:b w:val="1"/>
          <w:bCs w:val="1"/>
          <w:rtl w:val="0"/>
        </w:rPr>
        <w:t xml:space="preserve">Sự khác biệt (Differences)</w:t>
      </w:r>
    </w:p>
    <w:p w:rsidR="00000000" w:rsidDel="00000000" w:rsidP="00000000" w:rsidRDefault="00000000" w:rsidRPr="00000000" w14:paraId="00000055">
      <w:pPr>
        <w:spacing w:after="240" w:lineRule="auto"/>
        <w:ind w:left="720" w:firstLine="0"/>
        <w:rPr/>
      </w:pPr>
      <w:r w:rsidDel="00000000" w:rsidR="00000000" w:rsidRPr="00000000">
        <w:rPr>
          <w:rtl w:val="0"/>
        </w:rPr>
        <w:t xml:space="preserve">Sự khác biệt chính nằm ở </w:t>
      </w:r>
      <w:r w:rsidDel="00000000" w:rsidR="00000000" w:rsidRPr="00000000">
        <w:rPr>
          <w:b w:val="1"/>
          <w:bCs w:val="1"/>
          <w:rtl w:val="0"/>
        </w:rPr>
        <w:t xml:space="preserve">độ phức tạp của thao tác</w:t>
      </w:r>
      <w:r w:rsidDel="00000000" w:rsidR="00000000" w:rsidRPr="00000000">
        <w:rPr>
          <w:rtl w:val="0"/>
        </w:rPr>
        <w:t xml:space="preserve"> và </w:t>
      </w:r>
      <w:r w:rsidDel="00000000" w:rsidR="00000000" w:rsidRPr="00000000">
        <w:rPr>
          <w:b w:val="1"/>
          <w:bCs w:val="1"/>
          <w:rtl w:val="0"/>
        </w:rPr>
        <w:t xml:space="preserve">cách thức quản lý luồng điều khiển</w:t>
      </w:r>
      <w:r w:rsidDel="00000000" w:rsidR="00000000" w:rsidRPr="00000000">
        <w:rPr>
          <w:rtl w:val="0"/>
        </w:rPr>
        <w:t xml:space="preserve"> để xử lý các biến số trong Logic vị từ.</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540"/>
        <w:gridCol w:w="3405"/>
        <w:tblGridChange w:id="0">
          <w:tblGrid>
            <w:gridCol w:w="1845"/>
            <w:gridCol w:w="3540"/>
            <w:gridCol w:w="340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sz w:val="24"/>
                <w:szCs w:val="24"/>
              </w:rPr>
            </w:pPr>
            <w:r w:rsidDel="00000000" w:rsidR="00000000" w:rsidRPr="00000000">
              <w:rPr>
                <w:b w:val="1"/>
                <w:bCs w:val="1"/>
                <w:color w:val="1b1c1d"/>
                <w:sz w:val="24"/>
                <w:szCs w:val="24"/>
                <w:rtl w:val="0"/>
              </w:rPr>
              <w:t xml:space="preserve">Đặc điểm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sz w:val="24"/>
                <w:szCs w:val="24"/>
              </w:rPr>
            </w:pPr>
            <w:r w:rsidDel="00000000" w:rsidR="00000000" w:rsidRPr="00000000">
              <w:rPr>
                <w:b w:val="1"/>
                <w:bCs w:val="1"/>
                <w:color w:val="1b1c1d"/>
                <w:sz w:val="24"/>
                <w:szCs w:val="24"/>
                <w:rtl w:val="0"/>
              </w:rPr>
              <w:t xml:space="preserve">Thuật toán PL-FC-ENTAILS? (Hình 7.15)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sz w:val="24"/>
                <w:szCs w:val="24"/>
              </w:rPr>
            </w:pPr>
            <w:r w:rsidDel="00000000" w:rsidR="00000000" w:rsidRPr="00000000">
              <w:rPr>
                <w:b w:val="1"/>
                <w:bCs w:val="1"/>
                <w:color w:val="1b1c1d"/>
                <w:sz w:val="24"/>
                <w:szCs w:val="24"/>
                <w:rtl w:val="0"/>
              </w:rPr>
              <w:t xml:space="preserve">Thuật toán FOL-FC-ASK (Hình 9.3)</w:t>
            </w:r>
            <w:r w:rsidDel="00000000" w:rsidR="00000000" w:rsidRPr="00000000">
              <w:rPr>
                <w:rtl w:val="0"/>
              </w:rPr>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sz w:val="24"/>
                <w:szCs w:val="24"/>
              </w:rPr>
            </w:pPr>
            <w:r w:rsidDel="00000000" w:rsidR="00000000" w:rsidRPr="00000000">
              <w:rPr>
                <w:b w:val="1"/>
                <w:bCs w:val="1"/>
                <w:color w:val="1b1c1d"/>
                <w:sz w:val="24"/>
                <w:szCs w:val="24"/>
                <w:rtl w:val="0"/>
              </w:rPr>
              <w:t xml:space="preserve">Cơ chế kích hoạt luật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sz w:val="24"/>
                <w:szCs w:val="24"/>
              </w:rPr>
            </w:pPr>
            <w:r w:rsidDel="00000000" w:rsidR="00000000" w:rsidRPr="00000000">
              <w:rPr>
                <w:b w:val="1"/>
                <w:bCs w:val="1"/>
                <w:color w:val="1b1c1d"/>
                <w:sz w:val="24"/>
                <w:szCs w:val="24"/>
                <w:rtl w:val="0"/>
              </w:rPr>
              <w:t xml:space="preserve">Hướng dữ liệu (Data-driven / Incremental):</w:t>
            </w:r>
            <w:r w:rsidDel="00000000" w:rsidR="00000000" w:rsidRPr="00000000">
              <w:rPr>
                <w:color w:val="1b1c1d"/>
                <w:sz w:val="24"/>
                <w:szCs w:val="24"/>
                <w:rtl w:val="0"/>
              </w:rPr>
              <w:t xml:space="preserve"> Sử dụng hàng đợi </w:t>
            </w:r>
            <w:r w:rsidDel="00000000" w:rsidR="00000000" w:rsidRPr="00000000">
              <w:rPr>
                <w:color w:val="444746"/>
                <w:sz w:val="24"/>
                <w:szCs w:val="24"/>
                <w:shd w:fill="e9eef6" w:val="clear"/>
                <w:rtl w:val="0"/>
              </w:rPr>
              <w:t xml:space="preserve">agenda</w:t>
            </w:r>
            <w:r w:rsidDel="00000000" w:rsidR="00000000" w:rsidRPr="00000000">
              <w:rPr>
                <w:color w:val="1b1c1d"/>
                <w:sz w:val="24"/>
                <w:szCs w:val="24"/>
                <w:rtl w:val="0"/>
              </w:rPr>
              <w:t xml:space="preserve">. Khi một sự kiện p được lấy ra, thuật toán chỉ kiểm tra các luật cụ thể có chứa p trong phần tiền đề (premise). Nó dùng bảng </w:t>
            </w:r>
            <w:r w:rsidDel="00000000" w:rsidR="00000000" w:rsidRPr="00000000">
              <w:rPr>
                <w:color w:val="444746"/>
                <w:sz w:val="24"/>
                <w:szCs w:val="24"/>
                <w:shd w:fill="e9eef6" w:val="clear"/>
                <w:rtl w:val="0"/>
              </w:rPr>
              <w:t xml:space="preserve">count</w:t>
            </w:r>
            <w:r w:rsidDel="00000000" w:rsidR="00000000" w:rsidRPr="00000000">
              <w:rPr>
                <w:color w:val="1b1c1d"/>
                <w:sz w:val="24"/>
                <w:szCs w:val="24"/>
                <w:rtl w:val="0"/>
              </w:rPr>
              <w:t xml:space="preserve"> để đếm ngược số tiền đề chưa thỏa mãn.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sz w:val="24"/>
                <w:szCs w:val="24"/>
              </w:rPr>
            </w:pPr>
            <w:r w:rsidDel="00000000" w:rsidR="00000000" w:rsidRPr="00000000">
              <w:rPr>
                <w:b w:val="1"/>
                <w:bCs w:val="1"/>
                <w:color w:val="1b1c1d"/>
                <w:sz w:val="24"/>
                <w:szCs w:val="24"/>
                <w:rtl w:val="0"/>
              </w:rPr>
              <w:t xml:space="preserve">Vét cạn (Brute-force Iteration):</w:t>
            </w:r>
            <w:r w:rsidDel="00000000" w:rsidR="00000000" w:rsidRPr="00000000">
              <w:rPr>
                <w:color w:val="1b1c1d"/>
                <w:sz w:val="24"/>
                <w:szCs w:val="24"/>
                <w:rtl w:val="0"/>
              </w:rPr>
              <w:t xml:space="preserve"> Tại mỗi vòng lặp, thuật toán duyệt qua </w:t>
            </w:r>
            <w:r w:rsidDel="00000000" w:rsidR="00000000" w:rsidRPr="00000000">
              <w:rPr>
                <w:b w:val="1"/>
                <w:bCs w:val="1"/>
                <w:color w:val="1b1c1d"/>
                <w:sz w:val="24"/>
                <w:szCs w:val="24"/>
                <w:rtl w:val="0"/>
              </w:rPr>
              <w:t xml:space="preserve">tất cả</w:t>
            </w:r>
            <w:r w:rsidDel="00000000" w:rsidR="00000000" w:rsidRPr="00000000">
              <w:rPr>
                <w:color w:val="1b1c1d"/>
                <w:sz w:val="24"/>
                <w:szCs w:val="24"/>
                <w:rtl w:val="0"/>
              </w:rPr>
              <w:t xml:space="preserve"> các luật trong KB, bất kể các luật đó có liên quan đến sự kiện vừa tìm thấy hay không. Đây là phương pháp xử lý theo mẻ (batch processing) thông qua tập </w:t>
            </w:r>
            <w:r w:rsidDel="00000000" w:rsidR="00000000" w:rsidRPr="00000000">
              <w:rPr>
                <w:color w:val="444746"/>
                <w:sz w:val="24"/>
                <w:szCs w:val="24"/>
                <w:shd w:fill="e9eef6" w:val="clear"/>
                <w:rtl w:val="0"/>
              </w:rPr>
              <w:t xml:space="preserve">new</w:t>
            </w:r>
            <w:r w:rsidDel="00000000" w:rsidR="00000000" w:rsidRPr="00000000">
              <w:rPr>
                <w:color w:val="1b1c1d"/>
                <w:sz w:val="24"/>
                <w:szCs w:val="24"/>
                <w:rtl w:val="0"/>
              </w:rPr>
              <w:t xml:space="preserve">.</w:t>
            </w:r>
          </w:p>
        </w:tc>
      </w:tr>
      <w:tr>
        <w:trPr>
          <w:cantSplit w:val="0"/>
          <w:trHeight w:val="41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sz w:val="24"/>
                <w:szCs w:val="24"/>
              </w:rPr>
            </w:pPr>
            <w:r w:rsidDel="00000000" w:rsidR="00000000" w:rsidRPr="00000000">
              <w:rPr>
                <w:b w:val="1"/>
                <w:bCs w:val="1"/>
                <w:color w:val="1b1c1d"/>
                <w:sz w:val="24"/>
                <w:szCs w:val="24"/>
                <w:rtl w:val="0"/>
              </w:rPr>
              <w:t xml:space="preserve">Xử lý biến số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sz w:val="24"/>
                <w:szCs w:val="24"/>
              </w:rPr>
            </w:pPr>
            <w:r w:rsidDel="00000000" w:rsidR="00000000" w:rsidRPr="00000000">
              <w:rPr>
                <w:b w:val="1"/>
                <w:bCs w:val="1"/>
                <w:color w:val="1b1c1d"/>
                <w:sz w:val="24"/>
                <w:szCs w:val="24"/>
                <w:rtl w:val="0"/>
              </w:rPr>
              <w:t xml:space="preserve">Không có:</w:t>
            </w:r>
            <w:r w:rsidDel="00000000" w:rsidR="00000000" w:rsidRPr="00000000">
              <w:rPr>
                <w:color w:val="1b1c1d"/>
                <w:sz w:val="24"/>
                <w:szCs w:val="24"/>
                <w:rtl w:val="0"/>
              </w:rPr>
              <w:t xml:space="preserve"> Logic mệnh đề hoạt động trên các ký hiệu cố định. Việc so khớp chỉ là kiểm tra tính đồng nhất (p=q) và đếm số lượng.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b w:val="1"/>
                <w:bCs w:val="1"/>
                <w:color w:val="1b1c1d"/>
                <w:sz w:val="24"/>
                <w:szCs w:val="24"/>
                <w:rtl w:val="0"/>
              </w:rPr>
              <w:t xml:space="preserve">Phức tạp:</w:t>
            </w:r>
            <w:r w:rsidDel="00000000" w:rsidR="00000000" w:rsidRPr="00000000">
              <w:rPr>
                <w:color w:val="1b1c1d"/>
                <w:sz w:val="24"/>
                <w:szCs w:val="24"/>
                <w:rtl w:val="0"/>
              </w:rPr>
              <w:t xml:space="preserve"> Phải xử lý biến thông qua 3 bước lớn: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1. </w:t>
            </w:r>
            <w:r w:rsidDel="00000000" w:rsidR="00000000" w:rsidRPr="00000000">
              <w:rPr>
                <w:b w:val="1"/>
                <w:bCs w:val="1"/>
                <w:color w:val="1b1c1d"/>
                <w:sz w:val="24"/>
                <w:szCs w:val="24"/>
                <w:rtl w:val="0"/>
              </w:rPr>
              <w:t xml:space="preserve">Chuẩn hóa (Standardize Variables):</w:t>
            </w:r>
            <w:r w:rsidDel="00000000" w:rsidR="00000000" w:rsidRPr="00000000">
              <w:rPr>
                <w:color w:val="1b1c1d"/>
                <w:sz w:val="24"/>
                <w:szCs w:val="24"/>
                <w:rtl w:val="0"/>
              </w:rPr>
              <w:t xml:space="preserve"> Đổi tên biến để tránh xung đột.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2. </w:t>
            </w:r>
            <w:r w:rsidDel="00000000" w:rsidR="00000000" w:rsidRPr="00000000">
              <w:rPr>
                <w:b w:val="1"/>
                <w:bCs w:val="1"/>
                <w:color w:val="1b1c1d"/>
                <w:sz w:val="24"/>
                <w:szCs w:val="24"/>
                <w:rtl w:val="0"/>
              </w:rPr>
              <w:t xml:space="preserve">Hợp nhất (Unification):</w:t>
            </w:r>
            <w:r w:rsidDel="00000000" w:rsidR="00000000" w:rsidRPr="00000000">
              <w:rPr>
                <w:color w:val="1b1c1d"/>
                <w:sz w:val="24"/>
                <w:szCs w:val="24"/>
                <w:rtl w:val="0"/>
              </w:rPr>
              <w:t xml:space="preserve"> Tìm phép thế </w:t>
            </w:r>
            <m:oMath>
              <m:r>
                <m:t>θ</m:t>
              </m:r>
            </m:oMath>
            <w:r w:rsidDel="00000000" w:rsidR="00000000" w:rsidRPr="00000000">
              <w:rPr>
                <w:color w:val="1b1c1d"/>
                <w:sz w:val="24"/>
                <w:szCs w:val="24"/>
                <w:rtl w:val="0"/>
              </w:rPr>
              <w:t xml:space="preserve"> để khớp tiền đề luật với sự kiện.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3. </w:t>
            </w:r>
            <w:r w:rsidDel="00000000" w:rsidR="00000000" w:rsidRPr="00000000">
              <w:rPr>
                <w:b w:val="1"/>
                <w:bCs w:val="1"/>
                <w:color w:val="1b1c1d"/>
                <w:sz w:val="24"/>
                <w:szCs w:val="24"/>
                <w:rtl w:val="0"/>
              </w:rPr>
              <w:t xml:space="preserve">Phép thế (Substitution):</w:t>
            </w:r>
            <w:r w:rsidDel="00000000" w:rsidR="00000000" w:rsidRPr="00000000">
              <w:rPr>
                <w:color w:val="1b1c1d"/>
                <w:sz w:val="24"/>
                <w:szCs w:val="24"/>
                <w:rtl w:val="0"/>
              </w:rPr>
              <w:t xml:space="preserve"> Áp dụng </w:t>
            </w:r>
            <m:oMath>
              <m:r>
                <m:t>θ</m:t>
              </m:r>
            </m:oMath>
            <w:r w:rsidDel="00000000" w:rsidR="00000000" w:rsidRPr="00000000">
              <w:rPr>
                <w:color w:val="1b1c1d"/>
                <w:sz w:val="24"/>
                <w:szCs w:val="24"/>
                <w:rtl w:val="0"/>
              </w:rPr>
              <w:t xml:space="preserve"> để tạo ra kết luận cụ thể (q').</w:t>
            </w:r>
          </w:p>
        </w:tc>
      </w:tr>
      <w:tr>
        <w:trPr>
          <w:cantSplit w:val="0"/>
          <w:trHeight w:val="2626.6113281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sz w:val="24"/>
                <w:szCs w:val="24"/>
              </w:rPr>
            </w:pPr>
            <w:r w:rsidDel="00000000" w:rsidR="00000000" w:rsidRPr="00000000">
              <w:rPr>
                <w:b w:val="1"/>
                <w:bCs w:val="1"/>
                <w:color w:val="1b1c1d"/>
                <w:sz w:val="24"/>
                <w:szCs w:val="24"/>
                <w:rtl w:val="0"/>
              </w:rPr>
              <w:t xml:space="preserve">Độ phức tạp tính toán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sz w:val="24"/>
                <w:szCs w:val="24"/>
              </w:rPr>
            </w:pPr>
            <w:r w:rsidDel="00000000" w:rsidR="00000000" w:rsidRPr="00000000">
              <w:rPr>
                <w:b w:val="1"/>
                <w:bCs w:val="1"/>
                <w:color w:val="1b1c1d"/>
                <w:sz w:val="24"/>
                <w:szCs w:val="24"/>
                <w:rtl w:val="0"/>
              </w:rPr>
              <w:t xml:space="preserve">Thấp (Hiệu quả):</w:t>
            </w:r>
            <w:r w:rsidDel="00000000" w:rsidR="00000000" w:rsidRPr="00000000">
              <w:rPr>
                <w:color w:val="1b1c1d"/>
                <w:sz w:val="24"/>
                <w:szCs w:val="24"/>
                <w:rtl w:val="0"/>
              </w:rPr>
              <w:t xml:space="preserve"> Các thao tác chủ yếu là giảm biến đếm (</w:t>
            </w:r>
            <w:r w:rsidDel="00000000" w:rsidR="00000000" w:rsidRPr="00000000">
              <w:rPr>
                <w:color w:val="444746"/>
                <w:sz w:val="24"/>
                <w:szCs w:val="24"/>
                <w:shd w:fill="e9eef6" w:val="clear"/>
                <w:rtl w:val="0"/>
              </w:rPr>
              <w:t xml:space="preserve">decrement count</w:t>
            </w:r>
            <w:r w:rsidDel="00000000" w:rsidR="00000000" w:rsidRPr="00000000">
              <w:rPr>
                <w:color w:val="1b1c1d"/>
                <w:sz w:val="24"/>
                <w:szCs w:val="24"/>
                <w:rtl w:val="0"/>
              </w:rPr>
              <w:t xml:space="preserve">) và lập chỉ mục (indexing). Độ phức tạp tuyến tính theo kích thước của KB.</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sz w:val="24"/>
                <w:szCs w:val="24"/>
              </w:rPr>
            </w:pPr>
            <w:r w:rsidDel="00000000" w:rsidR="00000000" w:rsidRPr="00000000">
              <w:rPr>
                <w:b w:val="1"/>
                <w:bCs w:val="1"/>
                <w:color w:val="1b1c1d"/>
                <w:sz w:val="24"/>
                <w:szCs w:val="24"/>
                <w:rtl w:val="0"/>
              </w:rPr>
              <w:t xml:space="preserve">Cao (Kém hiệu quả):</w:t>
            </w:r>
            <w:r w:rsidDel="00000000" w:rsidR="00000000" w:rsidRPr="00000000">
              <w:rPr>
                <w:color w:val="1b1c1d"/>
                <w:sz w:val="24"/>
                <w:szCs w:val="24"/>
                <w:rtl w:val="0"/>
              </w:rPr>
              <w:t xml:space="preserve"> Quá trình </w:t>
            </w:r>
            <w:r w:rsidDel="00000000" w:rsidR="00000000" w:rsidRPr="00000000">
              <w:rPr>
                <w:color w:val="444746"/>
                <w:sz w:val="24"/>
                <w:szCs w:val="24"/>
                <w:shd w:fill="e9eef6" w:val="clear"/>
                <w:rtl w:val="0"/>
              </w:rPr>
              <w:t xml:space="preserve">UNIFY</w:t>
            </w:r>
            <w:r w:rsidDel="00000000" w:rsidR="00000000" w:rsidRPr="00000000">
              <w:rPr>
                <w:color w:val="1b1c1d"/>
                <w:sz w:val="24"/>
                <w:szCs w:val="24"/>
                <w:rtl w:val="0"/>
              </w:rPr>
              <w:t xml:space="preserve"> (hợp nhất) tốn kém tài nguyên. Việc lặp lại toàn bộ KB và kiểm tra xem câu mới (q') đã tồn tại chưa (renaming checking) làm tăng đáng kể khối lượng tính toán.</w:t>
            </w:r>
          </w:p>
        </w:tc>
      </w:tr>
      <w:tr>
        <w:trPr>
          <w:cantSplit w:val="0"/>
          <w:trHeight w:val="1014.49218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sz w:val="24"/>
                <w:szCs w:val="24"/>
              </w:rPr>
            </w:pPr>
            <w:r w:rsidDel="00000000" w:rsidR="00000000" w:rsidRPr="00000000">
              <w:rPr>
                <w:b w:val="1"/>
                <w:bCs w:val="1"/>
                <w:color w:val="1b1c1d"/>
                <w:sz w:val="24"/>
                <w:szCs w:val="24"/>
                <w:rtl w:val="0"/>
              </w:rPr>
              <w:t xml:space="preserve">Cấu trúc bộ nhớ</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sz w:val="24"/>
                <w:szCs w:val="24"/>
              </w:rPr>
            </w:pPr>
            <w:r w:rsidDel="00000000" w:rsidR="00000000" w:rsidRPr="00000000">
              <w:rPr>
                <w:color w:val="1b1c1d"/>
                <w:sz w:val="24"/>
                <w:szCs w:val="24"/>
                <w:rtl w:val="0"/>
              </w:rPr>
              <w:t xml:space="preserve">Sử dụng bảng </w:t>
            </w:r>
            <w:r w:rsidDel="00000000" w:rsidR="00000000" w:rsidRPr="00000000">
              <w:rPr>
                <w:color w:val="444746"/>
                <w:sz w:val="24"/>
                <w:szCs w:val="24"/>
                <w:shd w:fill="e9eef6" w:val="clear"/>
                <w:rtl w:val="0"/>
              </w:rPr>
              <w:t xml:space="preserve">count</w:t>
            </w:r>
            <w:r w:rsidDel="00000000" w:rsidR="00000000" w:rsidRPr="00000000">
              <w:rPr>
                <w:color w:val="1b1c1d"/>
                <w:sz w:val="24"/>
                <w:szCs w:val="24"/>
                <w:rtl w:val="0"/>
              </w:rPr>
              <w:t xml:space="preserve"> và mảng </w:t>
            </w:r>
            <w:r w:rsidDel="00000000" w:rsidR="00000000" w:rsidRPr="00000000">
              <w:rPr>
                <w:color w:val="444746"/>
                <w:sz w:val="24"/>
                <w:szCs w:val="24"/>
                <w:shd w:fill="e9eef6" w:val="clear"/>
                <w:rtl w:val="0"/>
              </w:rPr>
              <w:t xml:space="preserve">inferred</w:t>
            </w:r>
            <w:r w:rsidDel="00000000" w:rsidR="00000000" w:rsidRPr="00000000">
              <w:rPr>
                <w:color w:val="1b1c1d"/>
                <w:sz w:val="24"/>
                <w:szCs w:val="24"/>
                <w:rtl w:val="0"/>
              </w:rPr>
              <w:t xml:space="preserve"> để quản lý trạng thái của từng ký hiệu và luật.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sz w:val="24"/>
                <w:szCs w:val="24"/>
              </w:rPr>
            </w:pPr>
            <w:r w:rsidDel="00000000" w:rsidR="00000000" w:rsidRPr="00000000">
              <w:rPr>
                <w:color w:val="1b1c1d"/>
                <w:sz w:val="24"/>
                <w:szCs w:val="24"/>
                <w:rtl w:val="0"/>
              </w:rPr>
              <w:t xml:space="preserve">Sử dụng tập hợp </w:t>
            </w:r>
            <w:r w:rsidDel="00000000" w:rsidR="00000000" w:rsidRPr="00000000">
              <w:rPr>
                <w:color w:val="444746"/>
                <w:sz w:val="24"/>
                <w:szCs w:val="24"/>
                <w:shd w:fill="e9eef6" w:val="clear"/>
                <w:rtl w:val="0"/>
              </w:rPr>
              <w:t xml:space="preserve">new</w:t>
            </w:r>
            <w:r w:rsidDel="00000000" w:rsidR="00000000" w:rsidRPr="00000000">
              <w:rPr>
                <w:color w:val="1b1c1d"/>
                <w:sz w:val="24"/>
                <w:szCs w:val="24"/>
                <w:rtl w:val="0"/>
              </w:rPr>
              <w:t xml:space="preserve"> để chứa các câu mới được suy diễn trong mỗi vòng lặp, sau đó hợp nhất vào KB.</w:t>
            </w:r>
          </w:p>
        </w:tc>
      </w:tr>
    </w:tbl>
    <w:p w:rsidR="00000000" w:rsidDel="00000000" w:rsidP="00000000" w:rsidRDefault="00000000" w:rsidRPr="00000000" w14:paraId="00000068">
      <w:pPr>
        <w:pStyle w:val="Heading2"/>
        <w:widowControl w:val="0"/>
        <w:spacing w:after="240" w:lineRule="auto"/>
        <w:rPr/>
      </w:pPr>
      <w:bookmarkStart w:colFirst="0" w:colLast="0" w:name="_32vzcg85f0ut" w:id="7"/>
      <w:bookmarkEnd w:id="7"/>
      <w:r w:rsidDel="00000000" w:rsidR="00000000" w:rsidRPr="00000000">
        <w:rPr>
          <w:rtl w:val="0"/>
        </w:rPr>
        <w:t xml:space="preserve">(c) Now, consider the forward-chaining algorithm presented in Figure 2. It is designed to be conceptually straightforward, but is rather inefficient. What inefficiencies can you identify in this code?( </w:t>
      </w:r>
      <w:r w:rsidDel="00000000" w:rsidR="00000000" w:rsidRPr="00000000">
        <w:rPr>
          <w:b w:val="0"/>
          <w:bCs w:val="0"/>
          <w:sz w:val="28"/>
          <w:szCs w:val="28"/>
          <w:rtl w:val="0"/>
        </w:rPr>
        <w:t xml:space="preserve">Bây giờ, hãy xem xét thuật toán suy luận tiến được trình bày trong Hình 2. Nó được thiết kế để dễ hiểu về mặt khái niệm, nhưng lại kém hiệu quả. Bạn có thể xác định những điểm kém hiệu quả nào trong đoạn mã này?</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69">
      <w:pPr>
        <w:widowControl w:val="0"/>
        <w:spacing w:after="240" w:lineRule="auto"/>
        <w:ind w:left="720" w:firstLine="0"/>
        <w:rPr/>
      </w:pPr>
      <w:r w:rsidDel="00000000" w:rsidR="00000000" w:rsidRPr="00000000">
        <w:rPr>
          <w:rtl w:val="0"/>
        </w:rPr>
        <w:t xml:space="preserve">Mặc dù thuật toán </w:t>
      </w:r>
      <w:r w:rsidDel="00000000" w:rsidR="00000000" w:rsidRPr="00000000">
        <w:rPr>
          <w:color w:val="188038"/>
          <w:rtl w:val="0"/>
        </w:rPr>
        <w:t xml:space="preserve">FOL-FC-ASK</w:t>
      </w:r>
      <w:r w:rsidDel="00000000" w:rsidR="00000000" w:rsidRPr="00000000">
        <w:rPr>
          <w:rtl w:val="0"/>
        </w:rPr>
        <w:t xml:space="preserve"> được thiết kế đơn giản về mặt ý tưởng (conceptually straightforward), nhưng nó gặp phải ba vấn đề lớn về hiệu suất tính toán khiến nó trở nên rất chậm khi kích thước cơ sở tri thức (KB) tăng lên.</w:t>
      </w:r>
    </w:p>
    <w:p w:rsidR="00000000" w:rsidDel="00000000" w:rsidP="00000000" w:rsidRDefault="00000000" w:rsidRPr="00000000" w14:paraId="0000006A">
      <w:pPr>
        <w:pStyle w:val="Heading4"/>
        <w:keepNext w:val="0"/>
        <w:keepLines w:val="0"/>
        <w:widowControl w:val="0"/>
        <w:spacing w:after="40" w:before="0" w:lineRule="auto"/>
        <w:ind w:left="1224.7158813476562" w:right="235.13427734375" w:hanging="330.0090026855469"/>
        <w:rPr>
          <w:b w:val="1"/>
          <w:bCs w:val="1"/>
          <w:color w:val="000000"/>
          <w:sz w:val="28"/>
          <w:szCs w:val="28"/>
        </w:rPr>
      </w:pPr>
      <w:bookmarkStart w:colFirst="0" w:colLast="0" w:name="_v76wbejp5ot8" w:id="8"/>
      <w:bookmarkEnd w:id="8"/>
      <w:r w:rsidDel="00000000" w:rsidR="00000000" w:rsidRPr="00000000">
        <w:rPr>
          <w:b w:val="1"/>
          <w:bCs w:val="1"/>
          <w:color w:val="000000"/>
          <w:sz w:val="28"/>
          <w:szCs w:val="28"/>
          <w:rtl w:val="0"/>
        </w:rPr>
        <w:t xml:space="preserve">1. So khớp luật dư thừa và lặp lại (Redundant Rule Matching)</w:t>
      </w:r>
    </w:p>
    <w:p w:rsidR="00000000" w:rsidDel="00000000" w:rsidP="00000000" w:rsidRDefault="00000000" w:rsidRPr="00000000" w14:paraId="0000006B">
      <w:pPr>
        <w:widowControl w:val="0"/>
        <w:spacing w:after="240" w:lineRule="auto"/>
        <w:ind w:left="720" w:firstLine="0"/>
        <w:rPr/>
      </w:pPr>
      <w:r w:rsidDel="00000000" w:rsidR="00000000" w:rsidRPr="00000000">
        <w:rPr>
          <w:rtl w:val="0"/>
        </w:rPr>
        <w:t xml:space="preserve">   </w:t>
      </w:r>
      <w:r w:rsidDel="00000000" w:rsidR="00000000" w:rsidRPr="00000000">
        <w:rPr>
          <w:rtl w:val="0"/>
        </w:rPr>
        <w:t xml:space="preserve">Đây là sự kém hiệu quả nghiêm trọng nhất.</w:t>
      </w:r>
    </w:p>
    <w:p w:rsidR="00000000" w:rsidDel="00000000" w:rsidP="00000000" w:rsidRDefault="00000000" w:rsidRPr="00000000" w14:paraId="0000006C">
      <w:pPr>
        <w:widowControl w:val="0"/>
        <w:numPr>
          <w:ilvl w:val="0"/>
          <w:numId w:val="10"/>
        </w:numPr>
        <w:spacing w:after="0" w:afterAutospacing="0" w:lineRule="auto"/>
        <w:ind w:left="1440" w:hanging="360"/>
      </w:pPr>
      <w:r w:rsidDel="00000000" w:rsidR="00000000" w:rsidRPr="00000000">
        <w:rPr>
          <w:b w:val="1"/>
          <w:bCs w:val="1"/>
          <w:rtl w:val="0"/>
        </w:rPr>
        <w:t xml:space="preserve">Vấn đề:</w:t>
      </w:r>
      <w:r w:rsidDel="00000000" w:rsidR="00000000" w:rsidRPr="00000000">
        <w:rPr>
          <w:rtl w:val="0"/>
        </w:rPr>
        <w:t xml:space="preserve"> Ở mỗi vòng lặp </w:t>
      </w:r>
      <w:r w:rsidDel="00000000" w:rsidR="00000000" w:rsidRPr="00000000">
        <w:rPr>
          <w:color w:val="188038"/>
          <w:rtl w:val="0"/>
        </w:rPr>
        <w:t xml:space="preserve">repeat</w:t>
      </w:r>
      <w:r w:rsidDel="00000000" w:rsidR="00000000" w:rsidRPr="00000000">
        <w:rPr>
          <w:rtl w:val="0"/>
        </w:rPr>
        <w:t xml:space="preserve">, thuật toán duyệt qua </w:t>
      </w:r>
      <w:r w:rsidDel="00000000" w:rsidR="00000000" w:rsidRPr="00000000">
        <w:rPr>
          <w:b w:val="1"/>
          <w:bCs w:val="1"/>
          <w:rtl w:val="0"/>
        </w:rPr>
        <w:t xml:space="preserve">tất cả</w:t>
      </w:r>
      <w:r w:rsidDel="00000000" w:rsidR="00000000" w:rsidRPr="00000000">
        <w:rPr>
          <w:rtl w:val="0"/>
        </w:rPr>
        <w:t xml:space="preserve"> các quy tắc (</w:t>
      </w:r>
      <w:r w:rsidDel="00000000" w:rsidR="00000000" w:rsidRPr="00000000">
        <w:rPr>
          <w:color w:val="188038"/>
          <w:rtl w:val="0"/>
        </w:rPr>
        <w:t xml:space="preserve">for each rule in KB</w:t>
      </w:r>
      <w:r w:rsidDel="00000000" w:rsidR="00000000" w:rsidRPr="00000000">
        <w:rPr>
          <w:rtl w:val="0"/>
        </w:rPr>
        <w:t xml:space="preserve">) và cố gắng so khớp chúng với </w:t>
      </w:r>
      <w:r w:rsidDel="00000000" w:rsidR="00000000" w:rsidRPr="00000000">
        <w:rPr>
          <w:b w:val="1"/>
          <w:bCs w:val="1"/>
          <w:rtl w:val="0"/>
        </w:rPr>
        <w:t xml:space="preserve">tất cả</w:t>
      </w:r>
      <w:r w:rsidDel="00000000" w:rsidR="00000000" w:rsidRPr="00000000">
        <w:rPr>
          <w:rtl w:val="0"/>
        </w:rPr>
        <w:t xml:space="preserve"> các sự kiện đang có trong KB.</w:t>
      </w:r>
    </w:p>
    <w:p w:rsidR="00000000" w:rsidDel="00000000" w:rsidP="00000000" w:rsidRDefault="00000000" w:rsidRPr="00000000" w14:paraId="0000006D">
      <w:pPr>
        <w:widowControl w:val="0"/>
        <w:numPr>
          <w:ilvl w:val="0"/>
          <w:numId w:val="10"/>
        </w:numPr>
        <w:spacing w:after="0" w:afterAutospacing="0" w:lineRule="auto"/>
        <w:ind w:left="1440" w:hanging="360"/>
      </w:pPr>
      <w:r w:rsidDel="00000000" w:rsidR="00000000" w:rsidRPr="00000000">
        <w:rPr>
          <w:b w:val="1"/>
          <w:bCs w:val="1"/>
          <w:rtl w:val="0"/>
        </w:rPr>
        <w:t xml:space="preserve">Hậu quả:</w:t>
      </w:r>
      <w:r w:rsidDel="00000000" w:rsidR="00000000" w:rsidRPr="00000000">
        <w:rPr>
          <w:rtl w:val="0"/>
        </w:rPr>
        <w:t xml:space="preserve"> Thuật toán không phân biệt được đâu là sự kiện "mới" (vừa được suy diễn ở vòng lặp trước) và đâu là sự kiện "cũ" (đã được xử lý rồi). Do đó, nó thực hiện lại cùng một công việc so khớp cho các sự kiện cũ lặp đi lặp lại ở mỗi bước.</w:t>
      </w:r>
    </w:p>
    <w:p w:rsidR="00000000" w:rsidDel="00000000" w:rsidP="00000000" w:rsidRDefault="00000000" w:rsidRPr="00000000" w14:paraId="0000006E">
      <w:pPr>
        <w:widowControl w:val="0"/>
        <w:numPr>
          <w:ilvl w:val="1"/>
          <w:numId w:val="10"/>
        </w:numPr>
        <w:spacing w:after="240" w:lineRule="auto"/>
        <w:ind w:left="2160" w:hanging="360"/>
        <w:rPr>
          <w:rFonts w:ascii="Times New Roman" w:cs="Times New Roman" w:eastAsia="Times New Roman" w:hAnsi="Times New Roman"/>
        </w:rPr>
      </w:pPr>
      <w:r w:rsidDel="00000000" w:rsidR="00000000" w:rsidRPr="00000000">
        <w:rPr>
          <w:i w:val="1"/>
          <w:iCs w:val="1"/>
          <w:rtl w:val="0"/>
        </w:rPr>
        <w:t xml:space="preserve">Ví dụ:</w:t>
      </w:r>
      <w:r w:rsidDel="00000000" w:rsidR="00000000" w:rsidRPr="00000000">
        <w:rPr>
          <w:rtl w:val="0"/>
        </w:rPr>
        <w:t xml:space="preserve"> Nếu ở vòng 1 ta suy ra được A, và A giúp suy ra B. Ở vòng 2, thuật toán vẫn sẽ kiểm tra lại A để suy ra B một lần nữa, mặc dù B đã có rồi.</w:t>
      </w:r>
    </w:p>
    <w:p w:rsidR="00000000" w:rsidDel="00000000" w:rsidP="00000000" w:rsidRDefault="00000000" w:rsidRPr="00000000" w14:paraId="0000006F">
      <w:pPr>
        <w:pStyle w:val="Heading4"/>
        <w:keepNext w:val="0"/>
        <w:keepLines w:val="0"/>
        <w:widowControl w:val="0"/>
        <w:spacing w:after="40" w:before="0" w:lineRule="auto"/>
        <w:ind w:left="1224.7158813476562" w:right="235.13427734375" w:hanging="330.0090026855469"/>
        <w:rPr>
          <w:b w:val="1"/>
          <w:bCs w:val="1"/>
          <w:color w:val="000000"/>
          <w:sz w:val="28"/>
          <w:szCs w:val="28"/>
        </w:rPr>
      </w:pPr>
      <w:bookmarkStart w:colFirst="0" w:colLast="0" w:name="_wt5lehg4k8lp" w:id="9"/>
      <w:bookmarkEnd w:id="9"/>
      <w:r w:rsidDel="00000000" w:rsidR="00000000" w:rsidRPr="00000000">
        <w:rPr>
          <w:b w:val="1"/>
          <w:bCs w:val="1"/>
          <w:color w:val="000000"/>
          <w:sz w:val="28"/>
          <w:szCs w:val="28"/>
          <w:rtl w:val="0"/>
        </w:rPr>
        <w:t xml:space="preserve">2. Thiếu cơ chế lập chỉ mục (Lack of Indexing)</w:t>
      </w:r>
    </w:p>
    <w:p w:rsidR="00000000" w:rsidDel="00000000" w:rsidP="00000000" w:rsidRDefault="00000000" w:rsidRPr="00000000" w14:paraId="00000070">
      <w:pPr>
        <w:widowControl w:val="0"/>
        <w:numPr>
          <w:ilvl w:val="0"/>
          <w:numId w:val="11"/>
        </w:numPr>
        <w:spacing w:after="0" w:afterAutospacing="0" w:lineRule="auto"/>
        <w:ind w:left="1440" w:hanging="360"/>
      </w:pPr>
      <w:r w:rsidDel="00000000" w:rsidR="00000000" w:rsidRPr="00000000">
        <w:rPr>
          <w:b w:val="1"/>
          <w:bCs w:val="1"/>
          <w:rtl w:val="0"/>
        </w:rPr>
        <w:t xml:space="preserve">Vấn đề:</w:t>
      </w:r>
      <w:r w:rsidDel="00000000" w:rsidR="00000000" w:rsidRPr="00000000">
        <w:rPr>
          <w:rtl w:val="0"/>
        </w:rPr>
        <w:t xml:space="preserve"> Thuật toán kiểm tra các luật một cách "mù quáng". Dòng </w:t>
      </w:r>
      <w:r w:rsidDel="00000000" w:rsidR="00000000" w:rsidRPr="00000000">
        <w:rPr>
          <w:color w:val="188038"/>
          <w:rtl w:val="0"/>
        </w:rPr>
        <w:t xml:space="preserve">for each rule in KB</w:t>
      </w:r>
      <w:r w:rsidDel="00000000" w:rsidR="00000000" w:rsidRPr="00000000">
        <w:rPr>
          <w:rtl w:val="0"/>
        </w:rPr>
        <w:t xml:space="preserve"> ngụ ý rằng nó quét tuyến tính qua mọi luật.</w:t>
      </w:r>
    </w:p>
    <w:p w:rsidR="00000000" w:rsidDel="00000000" w:rsidP="00000000" w:rsidRDefault="00000000" w:rsidRPr="00000000" w14:paraId="00000071">
      <w:pPr>
        <w:widowControl w:val="0"/>
        <w:numPr>
          <w:ilvl w:val="0"/>
          <w:numId w:val="11"/>
        </w:numPr>
        <w:spacing w:after="240" w:lineRule="auto"/>
        <w:ind w:left="1440" w:hanging="360"/>
      </w:pPr>
      <w:r w:rsidDel="00000000" w:rsidR="00000000" w:rsidRPr="00000000">
        <w:rPr>
          <w:b w:val="1"/>
          <w:bCs w:val="1"/>
          <w:rtl w:val="0"/>
        </w:rPr>
        <w:t xml:space="preserve">Hậu quả:</w:t>
      </w:r>
      <w:r w:rsidDel="00000000" w:rsidR="00000000" w:rsidRPr="00000000">
        <w:rPr>
          <w:rtl w:val="0"/>
        </w:rPr>
        <w:t xml:space="preserve"> Nếu chúng ta vừa thêm một sự kiện mới về "Con Mèo", thuật toán vẫn sẽ lãng phí thời gian để kiểm tra các luật liên quan đến "Máy Bay" hay "Thời Tiết", dù chúng không liên quan gì đến sự kiện mới. Trong các hệ thống chuyên nghiệp (như thuật toán Rete), người ta dùng chỉ mục để chỉ kích hoạt những luật có tiền đề khớp với sự kiện mới thêm vào.</w:t>
      </w:r>
    </w:p>
    <w:p w:rsidR="00000000" w:rsidDel="00000000" w:rsidP="00000000" w:rsidRDefault="00000000" w:rsidRPr="00000000" w14:paraId="00000072">
      <w:pPr>
        <w:pStyle w:val="Heading4"/>
        <w:keepNext w:val="0"/>
        <w:keepLines w:val="0"/>
        <w:widowControl w:val="0"/>
        <w:spacing w:after="40" w:before="0" w:lineRule="auto"/>
        <w:ind w:left="1224.7158813476562" w:right="235.13427734375" w:hanging="330.0090026855469"/>
        <w:rPr>
          <w:b w:val="1"/>
          <w:bCs w:val="1"/>
          <w:color w:val="000000"/>
          <w:sz w:val="28"/>
          <w:szCs w:val="28"/>
        </w:rPr>
      </w:pPr>
      <w:bookmarkStart w:colFirst="0" w:colLast="0" w:name="_psbiqka3bp4o" w:id="10"/>
      <w:bookmarkEnd w:id="10"/>
      <w:r w:rsidDel="00000000" w:rsidR="00000000" w:rsidRPr="00000000">
        <w:rPr>
          <w:b w:val="1"/>
          <w:bCs w:val="1"/>
          <w:color w:val="000000"/>
          <w:sz w:val="28"/>
          <w:szCs w:val="28"/>
          <w:rtl w:val="0"/>
        </w:rPr>
        <w:t xml:space="preserve">3. Chi phí kiểm tra sự tồn tại đắt đỏ (Expensive Existence Check)</w:t>
      </w:r>
    </w:p>
    <w:p w:rsidR="00000000" w:rsidDel="00000000" w:rsidP="00000000" w:rsidRDefault="00000000" w:rsidRPr="00000000" w14:paraId="00000073">
      <w:pPr>
        <w:widowControl w:val="0"/>
        <w:numPr>
          <w:ilvl w:val="0"/>
          <w:numId w:val="13"/>
        </w:numPr>
        <w:spacing w:after="0" w:afterAutospacing="0" w:lineRule="auto"/>
        <w:ind w:left="1440" w:hanging="360"/>
      </w:pPr>
      <w:r w:rsidDel="00000000" w:rsidR="00000000" w:rsidRPr="00000000">
        <w:rPr>
          <w:b w:val="1"/>
          <w:bCs w:val="1"/>
          <w:rtl w:val="0"/>
        </w:rPr>
        <w:t xml:space="preserve">Vấn đề:</w:t>
      </w:r>
      <w:r w:rsidDel="00000000" w:rsidR="00000000" w:rsidRPr="00000000">
        <w:rPr>
          <w:rtl w:val="0"/>
        </w:rPr>
        <w:t xml:space="preserve"> Dòng lệnh </w:t>
      </w:r>
      <w:r w:rsidDel="00000000" w:rsidR="00000000" w:rsidRPr="00000000">
        <w:rPr>
          <w:color w:val="188038"/>
          <w:rtl w:val="0"/>
        </w:rPr>
        <w:t xml:space="preserve">if q' does not unify with some sentence already in KB</w:t>
      </w:r>
      <w:r w:rsidDel="00000000" w:rsidR="00000000" w:rsidRPr="00000000">
        <w:rPr>
          <w:rtl w:val="0"/>
        </w:rPr>
        <w:t xml:space="preserve"> yêu cầu một khối lượng tính toán rất lớn.</w:t>
      </w:r>
    </w:p>
    <w:p w:rsidR="00000000" w:rsidDel="00000000" w:rsidP="00000000" w:rsidRDefault="00000000" w:rsidRPr="00000000" w14:paraId="00000074">
      <w:pPr>
        <w:widowControl w:val="0"/>
        <w:numPr>
          <w:ilvl w:val="0"/>
          <w:numId w:val="13"/>
        </w:numPr>
        <w:spacing w:after="240" w:lineRule="auto"/>
        <w:ind w:left="1440" w:hanging="360"/>
      </w:pPr>
      <w:r w:rsidDel="00000000" w:rsidR="00000000" w:rsidRPr="00000000">
        <w:rPr>
          <w:b w:val="1"/>
          <w:bCs w:val="1"/>
          <w:rtl w:val="0"/>
        </w:rPr>
        <w:t xml:space="preserve">Hậu quả:</w:t>
      </w:r>
      <w:r w:rsidDel="00000000" w:rsidR="00000000" w:rsidRPr="00000000">
        <w:rPr>
          <w:rtl w:val="0"/>
        </w:rPr>
        <w:t xml:space="preserve"> Mỗi khi một câu q' được tạo ra, thuật toán phải so sánh nó với </w:t>
      </w:r>
      <w:r w:rsidDel="00000000" w:rsidR="00000000" w:rsidRPr="00000000">
        <w:rPr>
          <w:b w:val="1"/>
          <w:bCs w:val="1"/>
          <w:rtl w:val="0"/>
        </w:rPr>
        <w:t xml:space="preserve">toàn bộ</w:t>
      </w:r>
      <w:r w:rsidDel="00000000" w:rsidR="00000000" w:rsidRPr="00000000">
        <w:rPr>
          <w:rtl w:val="0"/>
        </w:rPr>
        <w:t xml:space="preserve"> cơ sở tri thức KB (vốn đang ngày càng phình to ra) để đảm bảo không bị trùng lặp hoặc là biến thể của một câu đã có. Việc so sánh này không chỉ là so sánh chuỗi (string matching) mà là so sánh logic (unification checking), tốn rất nhiều tài nguyên CPU.</w:t>
      </w:r>
    </w:p>
    <w:p w:rsidR="00000000" w:rsidDel="00000000" w:rsidP="00000000" w:rsidRDefault="00000000" w:rsidRPr="00000000" w14:paraId="00000075">
      <w:pPr>
        <w:pStyle w:val="Heading4"/>
        <w:keepNext w:val="0"/>
        <w:keepLines w:val="0"/>
        <w:widowControl w:val="0"/>
        <w:spacing w:after="40" w:before="0" w:lineRule="auto"/>
        <w:ind w:left="1224.7158813476562" w:right="235.13427734375" w:hanging="330.0090026855469"/>
        <w:rPr>
          <w:b w:val="1"/>
          <w:bCs w:val="1"/>
          <w:color w:val="000000"/>
          <w:sz w:val="28"/>
          <w:szCs w:val="28"/>
        </w:rPr>
      </w:pPr>
      <w:bookmarkStart w:colFirst="0" w:colLast="0" w:name="_5nm6gsoexxp2" w:id="11"/>
      <w:bookmarkEnd w:id="11"/>
      <w:r w:rsidDel="00000000" w:rsidR="00000000" w:rsidRPr="00000000">
        <w:rPr>
          <w:b w:val="1"/>
          <w:bCs w:val="1"/>
          <w:color w:val="000000"/>
          <w:sz w:val="28"/>
          <w:szCs w:val="28"/>
          <w:rtl w:val="0"/>
        </w:rPr>
        <w:t xml:space="preserve">4. Tạo ra quá nhiều sự kiện không liên quan (Irrelevant Fact Generation)</w:t>
      </w:r>
    </w:p>
    <w:p w:rsidR="00000000" w:rsidDel="00000000" w:rsidP="00000000" w:rsidRDefault="00000000" w:rsidRPr="00000000" w14:paraId="00000076">
      <w:pPr>
        <w:widowControl w:val="0"/>
        <w:numPr>
          <w:ilvl w:val="0"/>
          <w:numId w:val="14"/>
        </w:numPr>
        <w:spacing w:after="0" w:afterAutospacing="0" w:lineRule="auto"/>
        <w:ind w:left="1440" w:hanging="360"/>
      </w:pPr>
      <w:r w:rsidDel="00000000" w:rsidR="00000000" w:rsidRPr="00000000">
        <w:rPr>
          <w:b w:val="1"/>
          <w:bCs w:val="1"/>
          <w:rtl w:val="0"/>
        </w:rPr>
        <w:t xml:space="preserve">Vấn đề:</w:t>
      </w:r>
      <w:r w:rsidDel="00000000" w:rsidR="00000000" w:rsidRPr="00000000">
        <w:rPr>
          <w:rtl w:val="0"/>
        </w:rPr>
        <w:t xml:space="preserve"> Là đặc tính chung của Forward Chaining nhưng thể hiện rõ ở thuật toán ngây thơ này. Nó suy diễn ra </w:t>
      </w:r>
      <w:r w:rsidDel="00000000" w:rsidR="00000000" w:rsidRPr="00000000">
        <w:rPr>
          <w:b w:val="1"/>
          <w:bCs w:val="1"/>
          <w:rtl w:val="0"/>
        </w:rPr>
        <w:t xml:space="preserve">mọi thứ</w:t>
      </w:r>
      <w:r w:rsidDel="00000000" w:rsidR="00000000" w:rsidRPr="00000000">
        <w:rPr>
          <w:rtl w:val="0"/>
        </w:rPr>
        <w:t xml:space="preserve"> có thể suy diễn được từ KB, bất kể những điều đó có giúp trả lời câu truy vấn </w:t>
      </w:r>
      <m:oMath>
        <m:r>
          <m:t>α</m:t>
        </m:r>
      </m:oMath>
      <w:r w:rsidDel="00000000" w:rsidR="00000000" w:rsidRPr="00000000">
        <w:rPr>
          <w:rtl w:val="0"/>
        </w:rPr>
        <w:t xml:space="preserve"> hay không.</w:t>
      </w:r>
    </w:p>
    <w:p w:rsidR="00000000" w:rsidDel="00000000" w:rsidP="00000000" w:rsidRDefault="00000000" w:rsidRPr="00000000" w14:paraId="00000077">
      <w:pPr>
        <w:widowControl w:val="0"/>
        <w:numPr>
          <w:ilvl w:val="0"/>
          <w:numId w:val="14"/>
        </w:numPr>
        <w:spacing w:after="240" w:lineRule="auto"/>
        <w:ind w:left="1440" w:hanging="360"/>
      </w:pPr>
      <w:r w:rsidDel="00000000" w:rsidR="00000000" w:rsidRPr="00000000">
        <w:rPr>
          <w:b w:val="1"/>
          <w:bCs w:val="1"/>
          <w:rtl w:val="0"/>
        </w:rPr>
        <w:t xml:space="preserve">Hậu quả:</w:t>
      </w:r>
      <w:r w:rsidDel="00000000" w:rsidR="00000000" w:rsidRPr="00000000">
        <w:rPr>
          <w:rtl w:val="0"/>
        </w:rPr>
        <w:t xml:space="preserve"> Làm tràn bộ nhớ với những thông tin rác, và làm chậm quá trình so khớp ở các bước sau (do KB bị phình to không cần thiết).</w:t>
      </w:r>
    </w:p>
    <w:p w:rsidR="00000000" w:rsidDel="00000000" w:rsidP="00000000" w:rsidRDefault="00000000" w:rsidRPr="00000000" w14:paraId="00000078">
      <w:pPr>
        <w:widowControl w:val="0"/>
        <w:spacing w:before="1122.471923828125" w:line="239.891996383667" w:lineRule="auto"/>
        <w:ind w:left="504.71588134765625" w:right="235.13427734375" w:hanging="330.0090026855469"/>
        <w:rPr/>
      </w:pPr>
      <w:r w:rsidDel="00000000" w:rsidR="00000000" w:rsidRPr="00000000">
        <w:rPr>
          <w:rtl w:val="0"/>
        </w:rPr>
      </w:r>
    </w:p>
    <w:p w:rsidR="00000000" w:rsidDel="00000000" w:rsidP="00000000" w:rsidRDefault="00000000" w:rsidRPr="00000000" w14:paraId="00000079">
      <w:pPr>
        <w:widowControl w:val="0"/>
        <w:spacing w:before="1122.471923828125" w:line="239.891996383667" w:lineRule="auto"/>
        <w:ind w:left="504.71588134765625" w:right="235.13427734375" w:hanging="330.0090026855469"/>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before="91.0736083984375" w:line="240" w:lineRule="auto"/>
      <w:ind w:left="601.3156127929688" w:firstLine="0"/>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