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0457F4">
      <w:pPr>
        <w:pStyle w:val="4"/>
        <w:keepNext w:val="0"/>
        <w:keepLines w:val="0"/>
        <w:widowControl/>
        <w:suppressLineNumbers w:val="0"/>
        <w:shd w:val="clear"/>
        <w:spacing w:before="320" w:beforeAutospacing="0" w:after="160" w:afterAutospacing="0" w:line="30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auto"/>
          <w:spacing w:val="0"/>
          <w:sz w:val="20"/>
          <w:szCs w:val="20"/>
          <w:highlight w:val="none"/>
          <w:shd w:val="clear" w:color="auto" w:fill="auto"/>
        </w:rPr>
      </w:pPr>
      <w:r>
        <w:rPr>
          <w:rFonts w:hint="default" w:ascii="Segoe UI" w:hAnsi="Segoe UI" w:eastAsia="Segoe UI" w:cs="Segoe UI"/>
          <w:b/>
          <w:bCs/>
          <w:caps w:val="0"/>
          <w:color w:val="auto"/>
          <w:spacing w:val="0"/>
          <w:sz w:val="20"/>
          <w:szCs w:val="20"/>
          <w:highlight w:val="none"/>
          <w:shd w:val="clear" w:color="auto" w:fill="auto"/>
        </w:rPr>
        <w:t>玄坛秘箓·卷十</w:t>
      </w:r>
      <w:r>
        <w:rPr>
          <w:rFonts w:hint="eastAsia" w:ascii="Segoe UI" w:hAnsi="Segoe UI" w:cs="Segoe UI"/>
          <w:b/>
          <w:bCs/>
          <w:caps w:val="0"/>
          <w:color w:val="auto"/>
          <w:spacing w:val="0"/>
          <w:sz w:val="20"/>
          <w:szCs w:val="20"/>
          <w:highlight w:val="none"/>
          <w:shd w:val="clear" w:color="auto" w:fill="auto"/>
          <w:lang w:val="en-US" w:eastAsia="zh-CN"/>
        </w:rPr>
        <w:t>九</w:t>
      </w:r>
      <w:r>
        <w:rPr>
          <w:rFonts w:hint="default" w:ascii="Segoe UI" w:hAnsi="Segoe UI" w:eastAsia="Segoe UI" w:cs="Segoe UI"/>
          <w:b/>
          <w:bCs/>
          <w:caps w:val="0"/>
          <w:color w:val="auto"/>
          <w:spacing w:val="0"/>
          <w:sz w:val="20"/>
          <w:szCs w:val="20"/>
          <w:highlight w:val="none"/>
          <w:shd w:val="clear" w:color="auto" w:fill="auto"/>
        </w:rPr>
        <w:t>·</w:t>
      </w:r>
      <w:bookmarkStart w:id="0" w:name="_GoBack"/>
      <w:r>
        <w:rPr>
          <w:rFonts w:hint="default" w:ascii="Segoe UI" w:hAnsi="Segoe UI" w:eastAsia="Segoe UI" w:cs="Segoe UI"/>
          <w:b/>
          <w:bCs/>
          <w:caps w:val="0"/>
          <w:color w:val="auto"/>
          <w:spacing w:val="0"/>
          <w:sz w:val="20"/>
          <w:szCs w:val="20"/>
          <w:highlight w:val="none"/>
          <w:shd w:val="clear" w:color="auto" w:fill="auto"/>
        </w:rPr>
        <w:t>爝</w:t>
      </w:r>
      <w:bookmarkEnd w:id="0"/>
      <w:r>
        <w:rPr>
          <w:rFonts w:hint="default" w:ascii="Segoe UI" w:hAnsi="Segoe UI" w:eastAsia="Segoe UI" w:cs="Segoe UI"/>
          <w:b/>
          <w:bCs/>
          <w:caps w:val="0"/>
          <w:color w:val="auto"/>
          <w:spacing w:val="0"/>
          <w:sz w:val="20"/>
          <w:szCs w:val="20"/>
          <w:highlight w:val="none"/>
          <w:shd w:val="clear" w:color="auto" w:fill="auto"/>
        </w:rPr>
        <w:t>火章</w:t>
      </w:r>
    </w:p>
    <w:p w14:paraId="150720EE">
      <w:pPr>
        <w:pStyle w:val="6"/>
        <w:keepNext w:val="0"/>
        <w:keepLines w:val="0"/>
        <w:widowControl/>
        <w:suppressLineNumbers w:val="0"/>
        <w:shd w:val="clear"/>
        <w:spacing w:before="160" w:beforeAutospacing="0" w:after="160" w:afterAutospacing="0"/>
        <w:ind w:left="0" w:right="0" w:firstLine="0"/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highlight w:val="none"/>
          <w:shd w:val="clear" w:color="auto" w:fill="auto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highlight w:val="none"/>
          <w:shd w:val="clear" w:color="auto" w:fill="auto"/>
        </w:rPr>
        <w:t>（以下文字为竖排右起，仿手抄本）</w:t>
      </w:r>
    </w:p>
    <w:p w14:paraId="2079C583">
      <w:pPr>
        <w:pStyle w:val="6"/>
        <w:keepNext w:val="0"/>
        <w:keepLines w:val="0"/>
        <w:widowControl/>
        <w:suppressLineNumbers w:val="0"/>
        <w:shd w:val="clear"/>
        <w:spacing w:before="160" w:beforeAutospacing="0" w:after="0" w:afterAutospacing="0"/>
        <w:ind w:left="0" w:leftChars="0" w:right="720" w:firstLine="0" w:firstLineChars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highlight w:val="none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highlight w:val="none"/>
          <w:shd w:val="clear" w:color="auto" w:fill="auto"/>
        </w:rPr>
        <w:t>凤凰者，先天离炁所化</w:t>
      </w:r>
      <w:r>
        <w:rPr>
          <w:rFonts w:hint="eastAsia" w:ascii="Segoe UI" w:hAnsi="Segoe UI" w:cs="Segoe UI"/>
          <w:i w:val="0"/>
          <w:iCs w:val="0"/>
          <w:caps w:val="0"/>
          <w:color w:val="auto"/>
          <w:spacing w:val="0"/>
          <w:sz w:val="16"/>
          <w:szCs w:val="16"/>
          <w:highlight w:val="none"/>
          <w:shd w:val="clear" w:color="auto" w:fill="auto"/>
          <w:lang w:val="en-US" w:eastAsia="zh-CN"/>
        </w:rPr>
        <w:t>也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highlight w:val="none"/>
          <w:shd w:val="clear" w:color="auto" w:fill="auto"/>
        </w:rPr>
        <w:t>，司生死更迭</w:t>
      </w:r>
      <w:r>
        <w:rPr>
          <w:rFonts w:hint="eastAsia" w:ascii="Segoe UI" w:hAnsi="Segoe UI" w:cs="Segoe UI"/>
          <w:i w:val="0"/>
          <w:iCs w:val="0"/>
          <w:caps w:val="0"/>
          <w:color w:val="auto"/>
          <w:spacing w:val="0"/>
          <w:sz w:val="16"/>
          <w:szCs w:val="16"/>
          <w:highlight w:val="none"/>
          <w:shd w:val="clear" w:color="auto" w:fill="auto"/>
          <w:lang w:eastAsia="zh-CN"/>
        </w:rPr>
        <w:t>、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highlight w:val="none"/>
          <w:shd w:val="clear" w:color="auto" w:fill="auto"/>
        </w:rPr>
        <w:t>业果轮转</w:t>
      </w:r>
      <w:r>
        <w:rPr>
          <w:rFonts w:hint="eastAsia" w:ascii="Segoe UI" w:hAnsi="Segoe UI" w:cs="Segoe UI"/>
          <w:i w:val="0"/>
          <w:iCs w:val="0"/>
          <w:caps w:val="0"/>
          <w:color w:val="auto"/>
          <w:spacing w:val="0"/>
          <w:sz w:val="16"/>
          <w:szCs w:val="16"/>
          <w:highlight w:val="none"/>
          <w:shd w:val="clear" w:color="auto" w:fill="auto"/>
          <w:lang w:eastAsia="zh-CN"/>
        </w:rPr>
        <w:t>；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highlight w:val="none"/>
          <w:shd w:val="clear" w:color="auto" w:fill="auto"/>
        </w:rPr>
        <w:t>涅槃之仪，天道自然</w:t>
      </w:r>
      <w:r>
        <w:rPr>
          <w:rFonts w:hint="eastAsia" w:ascii="Segoe UI" w:hAnsi="Segoe UI" w:cs="Segoe UI"/>
          <w:i w:val="0"/>
          <w:iCs w:val="0"/>
          <w:caps w:val="0"/>
          <w:color w:val="auto"/>
          <w:spacing w:val="0"/>
          <w:sz w:val="16"/>
          <w:szCs w:val="16"/>
          <w:highlight w:val="none"/>
          <w:shd w:val="clear" w:color="auto" w:fill="auto"/>
          <w:lang w:eastAsia="zh-CN"/>
        </w:rPr>
        <w:t>。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highlight w:val="none"/>
          <w:shd w:val="clear" w:color="auto" w:fill="auto"/>
        </w:rPr>
        <w:t>薪尽则焚，烬冷则生，一死一生，不亏不盈。</w:t>
      </w:r>
      <w:r>
        <w:rPr>
          <w:rFonts w:hint="eastAsia" w:ascii="Segoe UI" w:hAnsi="Segoe UI" w:cs="Segoe UI"/>
          <w:i w:val="0"/>
          <w:iCs w:val="0"/>
          <w:caps w:val="0"/>
          <w:color w:val="auto"/>
          <w:spacing w:val="0"/>
          <w:sz w:val="16"/>
          <w:szCs w:val="16"/>
          <w:highlight w:val="none"/>
          <w:shd w:val="clear" w:color="auto" w:fill="auto"/>
          <w:lang w:val="en-US" w:eastAsia="zh-CN"/>
        </w:rPr>
        <w:t>而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highlight w:val="none"/>
          <w:shd w:val="clear" w:color="auto" w:fill="auto"/>
        </w:rPr>
        <w:t>“爝火赓炁”之术，乃以凡人之</w:t>
      </w:r>
      <w:r>
        <w:rPr>
          <w:rFonts w:hint="eastAsia" w:ascii="Segoe UI" w:hAnsi="Segoe UI" w:cs="Segoe UI"/>
          <w:i w:val="0"/>
          <w:iCs w:val="0"/>
          <w:caps w:val="0"/>
          <w:color w:val="auto"/>
          <w:spacing w:val="0"/>
          <w:sz w:val="16"/>
          <w:szCs w:val="16"/>
          <w:highlight w:val="none"/>
          <w:shd w:val="clear" w:color="auto" w:fill="auto"/>
          <w:lang w:val="en-US" w:eastAsia="zh-CN"/>
        </w:rPr>
        <w:t>火效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highlight w:val="none"/>
          <w:shd w:val="clear" w:color="auto" w:fill="auto"/>
        </w:rPr>
        <w:t>凤凰涅槃，强</w:t>
      </w:r>
      <w:r>
        <w:rPr>
          <w:rFonts w:hint="eastAsia" w:ascii="Segoe UI" w:hAnsi="Segoe UI" w:cs="Segoe UI"/>
          <w:i w:val="0"/>
          <w:iCs w:val="0"/>
          <w:caps w:val="0"/>
          <w:color w:val="auto"/>
          <w:spacing w:val="0"/>
          <w:sz w:val="16"/>
          <w:szCs w:val="16"/>
          <w:highlight w:val="none"/>
          <w:shd w:val="clear" w:color="auto" w:fill="auto"/>
          <w:lang w:val="en-US" w:eastAsia="zh-CN"/>
        </w:rPr>
        <w:t>犯天和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highlight w:val="none"/>
          <w:shd w:val="clear" w:color="auto" w:fill="auto"/>
        </w:rPr>
        <w:t>，僭越阴阳。</w:t>
      </w:r>
      <w:r>
        <w:rPr>
          <w:rFonts w:hint="eastAsia" w:ascii="Segoe UI" w:hAnsi="Segoe UI" w:cs="Segoe UI"/>
          <w:i w:val="0"/>
          <w:iCs w:val="0"/>
          <w:caps w:val="0"/>
          <w:color w:val="auto"/>
          <w:spacing w:val="0"/>
          <w:sz w:val="16"/>
          <w:szCs w:val="16"/>
          <w:highlight w:val="none"/>
          <w:shd w:val="clear" w:color="auto" w:fill="auto"/>
          <w:lang w:val="en-US" w:eastAsia="zh-CN"/>
        </w:rPr>
        <w:t>如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highlight w:val="none"/>
          <w:shd w:val="clear" w:color="auto" w:fill="auto"/>
        </w:rPr>
        <w:t>若业环成形，薪火互噬，非但不得涅槃重生，反</w:t>
      </w:r>
      <w:r>
        <w:rPr>
          <w:rFonts w:hint="eastAsia" w:ascii="Segoe UI" w:hAnsi="Segoe UI" w:cs="Segoe UI"/>
          <w:i w:val="0"/>
          <w:iCs w:val="0"/>
          <w:caps w:val="0"/>
          <w:color w:val="auto"/>
          <w:spacing w:val="0"/>
          <w:sz w:val="16"/>
          <w:szCs w:val="16"/>
          <w:highlight w:val="none"/>
          <w:shd w:val="clear" w:color="auto" w:fill="auto"/>
          <w:lang w:val="en-US" w:eastAsia="zh-CN"/>
        </w:rPr>
        <w:t>将堕入业果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highlight w:val="none"/>
          <w:shd w:val="clear" w:color="auto" w:fill="auto"/>
        </w:rPr>
        <w:t>——形神俱灭，不入轮回，永为劫灰。</w:t>
      </w:r>
    </w:p>
    <w:p w14:paraId="067500FB">
      <w:pPr>
        <w:pStyle w:val="6"/>
        <w:keepNext w:val="0"/>
        <w:keepLines w:val="0"/>
        <w:widowControl/>
        <w:suppressLineNumbers w:val="0"/>
        <w:shd w:val="clear"/>
        <w:spacing w:before="160" w:beforeAutospacing="0" w:after="0" w:afterAutospacing="0"/>
        <w:ind w:left="0" w:leftChars="0" w:right="720" w:firstLine="0" w:firstLineChars="0"/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6"/>
          <w:szCs w:val="16"/>
          <w:highlight w:val="none"/>
          <w:shd w:val="clear" w:color="auto" w:fill="auto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highlight w:val="none"/>
          <w:shd w:val="clear" w:color="auto" w:fill="auto"/>
        </w:rPr>
        <w:t>今人不知敬畏，妄效凤凰，实则自投业火。若有缘见此箓者，速止速止，勿蹈覆辙</w:t>
      </w:r>
      <w:r>
        <w:rPr>
          <w:rFonts w:hint="eastAsia" w:ascii="Segoe UI" w:hAnsi="Segoe UI" w:cs="Segoe UI"/>
          <w:i w:val="0"/>
          <w:iCs w:val="0"/>
          <w:caps w:val="0"/>
          <w:color w:val="auto"/>
          <w:spacing w:val="0"/>
          <w:sz w:val="16"/>
          <w:szCs w:val="16"/>
          <w:highlight w:val="none"/>
          <w:shd w:val="clear" w:color="auto" w:fill="auto"/>
          <w:lang w:eastAsia="zh-CN"/>
        </w:rPr>
        <w:t>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20"/>
      </w:pPr>
      <w:r>
        <w:separator/>
      </w:r>
    </w:p>
  </w:footnote>
  <w:footnote w:type="continuationSeparator" w:id="1">
    <w:p>
      <w:pPr>
        <w:spacing w:before="0" w:after="0"/>
        <w:ind w:firstLine="42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2E69A3"/>
    <w:rsid w:val="06A94662"/>
    <w:rsid w:val="08D35DAA"/>
    <w:rsid w:val="0986138D"/>
    <w:rsid w:val="0D4B3105"/>
    <w:rsid w:val="0E711068"/>
    <w:rsid w:val="0F8A3E81"/>
    <w:rsid w:val="0FE97C61"/>
    <w:rsid w:val="147413AA"/>
    <w:rsid w:val="16FB2DD9"/>
    <w:rsid w:val="1C284622"/>
    <w:rsid w:val="1D70376F"/>
    <w:rsid w:val="23774595"/>
    <w:rsid w:val="26215622"/>
    <w:rsid w:val="264513FF"/>
    <w:rsid w:val="29820AB2"/>
    <w:rsid w:val="2D1F639D"/>
    <w:rsid w:val="2D8F23BE"/>
    <w:rsid w:val="2DAB1D91"/>
    <w:rsid w:val="2E7D41D0"/>
    <w:rsid w:val="31903D27"/>
    <w:rsid w:val="3C985FEE"/>
    <w:rsid w:val="3CDF5FCE"/>
    <w:rsid w:val="3E907376"/>
    <w:rsid w:val="47632B96"/>
    <w:rsid w:val="48CB5A51"/>
    <w:rsid w:val="49465201"/>
    <w:rsid w:val="51AA0D18"/>
    <w:rsid w:val="522B5766"/>
    <w:rsid w:val="56544185"/>
    <w:rsid w:val="57C8159B"/>
    <w:rsid w:val="5A1270DB"/>
    <w:rsid w:val="5A777642"/>
    <w:rsid w:val="5CA1405E"/>
    <w:rsid w:val="633777A2"/>
    <w:rsid w:val="643C279B"/>
    <w:rsid w:val="65BF1B5B"/>
    <w:rsid w:val="65E82433"/>
    <w:rsid w:val="668C577B"/>
    <w:rsid w:val="66D565FD"/>
    <w:rsid w:val="68232E85"/>
    <w:rsid w:val="69563F3D"/>
    <w:rsid w:val="6EFD1AEA"/>
    <w:rsid w:val="76130CB0"/>
    <w:rsid w:val="77734CA0"/>
    <w:rsid w:val="7AE11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adjustRightInd w:val="0"/>
      <w:spacing w:beforeLines="0" w:afterLines="0"/>
      <w:ind w:firstLine="480" w:firstLineChars="200"/>
    </w:pPr>
    <w:rPr>
      <w:rFonts w:ascii="Times New Roman" w:hAnsi="Times New Roman" w:eastAsia="宋体" w:cstheme="minorBidi"/>
      <w:color w:val="000000"/>
      <w:sz w:val="21"/>
      <w:szCs w:val="24"/>
      <w:highlight w:val="none"/>
      <w:lang w:val="en-US" w:eastAsia="zh-C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00" w:beforeAutospacing="1" w:after="100" w:afterAutospacing="1" w:line="480" w:lineRule="auto"/>
      <w:outlineLvl w:val="0"/>
    </w:pPr>
    <w:rPr>
      <w:b/>
      <w:kern w:val="44"/>
      <w:sz w:val="28"/>
      <w:lang w:val="en-US" w:eastAsia="zh-CN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100" w:beforeLines="0" w:beforeAutospacing="1" w:after="100" w:afterLines="0" w:afterAutospacing="1" w:line="480" w:lineRule="auto"/>
      <w:outlineLvl w:val="1"/>
    </w:pPr>
    <w:rPr>
      <w:rFonts w:eastAsia="黑体"/>
      <w:b/>
      <w:sz w:val="24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100" w:beforeLines="0" w:beforeAutospacing="1" w:after="100" w:afterLines="0" w:afterAutospacing="1" w:line="360" w:lineRule="auto"/>
      <w:outlineLvl w:val="2"/>
    </w:pPr>
    <w:rPr>
      <w:b/>
      <w:sz w:val="21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宋体"/>
      <w:sz w:val="24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193</Words>
  <Characters>194</Characters>
  <Lines>0</Lines>
  <Paragraphs>0</Paragraphs>
  <TotalTime>38</TotalTime>
  <ScaleCrop>false</ScaleCrop>
  <LinksUpToDate>false</LinksUpToDate>
  <CharactersWithSpaces>194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2022-06-12T09:13:00Z</dcterms:created>
  <dc:creator>10942</dc:creator>
  <cp:lastModifiedBy>Taijin Kyofusho◡̈</cp:lastModifiedBy>
  <dcterms:modified xsi:type="dcterms:W3CDTF">2026-03-29T18:20:23Z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54650466B0674AD19D987809DF514DE0</vt:lpwstr>
  </property>
  <property fmtid="{D5CDD505-2E9C-101B-9397-08002B2CF9AE}" pid="4" name="KSOTemplateDocerSaveRecord">
    <vt:lpwstr>eyJoZGlkIjoiYmQ3NjQxYmZmN2ZkODIxYWNiNTEzMzQyMTZmNzQ1MmMiLCJ1c2VySWQiOiIzODM3MDg3NjcifQ==</vt:lpwstr>
  </property>
</Properties>
</file>