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60"/>
      </w:pPr>
      <w:r>
        <w:rPr>
          <w:rFonts w:ascii="Arial" w:hAnsi="Arial" w:cs="Arial"/>
          <w:sz w:val="53"/>
          <w:sz-cs w:val="53"/>
          <w:b/>
          <w:spacing w:val="0"/>
          <w:color w:val="131B16"/>
        </w:rPr>
        <w:t xml:space="preserve">Mutual Termination and Release</w:t>
      </w:r>
    </w:p>
    <w:p>
      <w:pPr/>
      <w:r>
        <w:rPr>
          <w:rFonts w:ascii="Arial" w:hAnsi="Arial" w:cs="Arial"/>
          <w:sz w:val="28"/>
          <w:sz-cs w:val="28"/>
          <w:spacing w:val="0"/>
          <w:color w:val="131B16"/>
        </w:rPr>
        <w:t xml:space="preserve">Georgia real-estate purchase agreement | Stonegate Home Buyers</w:t>
      </w:r>
    </w:p>
    <w:p>
      <w:pPr>
        <w:jc w:val="center"/>
      </w:pPr>
      <w:r>
        <w:rPr>
          <w:rFonts w:ascii="Arial" w:hAnsi="Arial" w:cs="Arial"/>
          <w:sz w:val="28"/>
          <w:sz-cs w:val="28"/>
          <w:b/>
          <w:spacing w:val="0"/>
          <w:color w:val="7B1117"/>
        </w:rPr>
        <w:t xml:space="preserve">NOT ATTORNEY REVIEWED</w:t>
      </w:r>
    </w:p>
    <w:p>
      <w:pPr>
        <w:spacing w:after="280"/>
      </w:pPr>
      <w:r>
        <w:rPr>
          <w:rFonts w:ascii="Arial" w:hAnsi="Arial" w:cs="Arial"/>
          <w:sz w:val="28"/>
          <w:sz-cs w:val="28"/>
          <w:spacing w:val="0"/>
          <w:color w:val="131B16"/>
        </w:rPr>
        <w:t xml:space="preserve">This Mutual Termination and Release ("Release") concerns the purchase agreement identified below ("Agreement") and is effective when signed by all required parties.</w:t>
      </w:r>
    </w:p>
    <w:p>
      <w:pPr>
        <w:spacing w:after="140"/>
      </w:pPr>
      <w:r>
        <w:rPr>
          <w:rFonts w:ascii="Arial" w:hAnsi="Arial" w:cs="Arial"/>
          <w:sz w:val="30"/>
          <w:sz-cs w:val="30"/>
          <w:b/>
          <w:spacing w:val="0"/>
          <w:color w:val="131B16"/>
        </w:rPr>
        <w:t xml:space="preserve">1. Agreement Information</w:t>
      </w:r>
    </w:p>
    <w:p>
      <w:pPr/>
      <w:r>
        <w:rPr>
          <w:rFonts w:ascii="Arial" w:hAnsi="Arial" w:cs="Arial"/>
          <w:sz w:val="21"/>
          <w:sz-cs w:val="21"/>
          <w:b/>
          <w:spacing w:val="0"/>
          <w:color w:val="131B16"/>
        </w:rPr>
        <w:t xml:space="preserve">RELEASE EFFECTIVE DATE</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ORIGINAL AGREEMENT DATE</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SELLER LEGAL NAME(S) - SELLER_NAME</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BUYER LEGAL ENTITY - BUYER_ENTITY_NAME</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PROPERTY ADDRESS - PROPERTY_ADDRESS</w:t>
      </w:r>
    </w:p>
    <w:p>
      <w:pPr/>
      <w:r>
        <w:rPr>
          <w:rFonts w:ascii="Arial" w:hAnsi="Arial" w:cs="Arial"/>
          <w:sz w:val="28"/>
          <w:sz-cs w:val="28"/>
          <w:spacing w:val="0"/>
          <w:color w:val="131B16"/>
        </w:rPr>
        <w:t xml:space="preserve"> </w:t>
      </w:r>
    </w:p>
    <w:p>
      <w:pPr>
        <w:spacing w:after="140"/>
      </w:pPr>
      <w:r>
        <w:rPr>
          <w:rFonts w:ascii="Arial" w:hAnsi="Arial" w:cs="Arial"/>
          <w:sz w:val="30"/>
          <w:sz-cs w:val="30"/>
          <w:b/>
          <w:spacing w:val="0"/>
          <w:color w:val="131B16"/>
        </w:rPr>
        <w:t xml:space="preserve">2. Mutual Termination</w:t>
      </w:r>
    </w:p>
    <w:p>
      <w:pPr>
        <w:spacing w:after="280"/>
      </w:pPr>
      <w:r>
        <w:rPr>
          <w:rFonts w:ascii="Arial" w:hAnsi="Arial" w:cs="Arial"/>
          <w:sz w:val="28"/>
          <w:sz-cs w:val="28"/>
          <w:spacing w:val="0"/>
          <w:color w:val="131B16"/>
        </w:rPr>
        <w:t xml:space="preserve">Seller and Buyer mutually terminate the Agreement. Neither party is required to close the transaction. Any rights to inspect, market a contractual interest, occupy, or acquire the Property under the Agreement end upon effectiveness of this Release.</w:t>
      </w:r>
    </w:p>
    <w:p>
      <w:pPr>
        <w:spacing w:after="140"/>
      </w:pPr>
      <w:r>
        <w:rPr>
          <w:rFonts w:ascii="Arial" w:hAnsi="Arial" w:cs="Arial"/>
          <w:sz w:val="30"/>
          <w:sz-cs w:val="30"/>
          <w:b/>
          <w:spacing w:val="0"/>
          <w:color w:val="131B16"/>
        </w:rPr>
        <w:t xml:space="preserve">3. Earnest Money Instructions</w:t>
      </w:r>
    </w:p>
    <w:p>
      <w:pPr/>
      <w:r>
        <w:rPr>
          <w:rFonts w:ascii="Arial" w:hAnsi="Arial" w:cs="Arial"/>
          <w:sz w:val="21"/>
          <w:sz-cs w:val="21"/>
          <w:b/>
          <w:spacing w:val="0"/>
          <w:color w:val="131B16"/>
        </w:rPr>
        <w:t xml:space="preserve">EARNEST MONEY HELD - EARNEST_MONEY</w:t>
      </w:r>
    </w:p>
    <w:p>
      <w:pPr/>
      <w:r>
        <w:rPr>
          <w:rFonts w:ascii="Arial" w:hAnsi="Arial" w:cs="Arial"/>
          <w:sz w:val="28"/>
          <w:sz-cs w:val="28"/>
          <w:spacing w:val="0"/>
          <w:color w:val="131B16"/>
        </w:rPr>
        <w:t xml:space="preserve">$</w:t>
      </w:r>
    </w:p>
    <w:p>
      <w:pPr/>
      <w:r>
        <w:rPr>
          <w:rFonts w:ascii="Arial" w:hAnsi="Arial" w:cs="Arial"/>
          <w:sz w:val="21"/>
          <w:sz-cs w:val="21"/>
          <w:b/>
          <w:spacing w:val="0"/>
          <w:color w:val="131B16"/>
        </w:rPr>
        <w:t xml:space="preserve">HOLDER / CLOSING ATTORNEY</w:t>
      </w:r>
    </w:p>
    <w:p>
      <w:pPr/>
      <w:r>
        <w:rPr>
          <w:rFonts w:ascii="Arial" w:hAnsi="Arial" w:cs="Arial"/>
          <w:sz w:val="28"/>
          <w:sz-cs w:val="28"/>
          <w:spacing w:val="0"/>
          <w:color w:val="131B16"/>
        </w:rPr>
        <w:t xml:space="preserve"> </w:t>
      </w:r>
    </w:p>
    <w:p>
      <w:pPr/>
      <w:r>
        <w:rPr>
          <w:rFonts w:ascii="Arial" w:hAnsi="Arial" w:cs="Arial"/>
          <w:sz w:val="28"/>
          <w:sz-cs w:val="28"/>
          <w:spacing w:val="0"/>
          <w:color w:val="131B16"/>
        </w:rPr>
        <w:t xml:space="preserve">Check one:</w:t>
      </w:r>
    </w:p>
    <w:p>
      <w:pPr/>
      <w:r>
        <w:rPr>
          <w:rFonts w:ascii="Arial" w:hAnsi="Arial" w:cs="Arial"/>
          <w:sz w:val="28"/>
          <w:sz-cs w:val="28"/>
          <w:spacing w:val="0"/>
          <w:color w:val="131B16"/>
        </w:rPr>
        <w:t xml:space="preserve">[ ] Return all earnest money to Buyer.</w:t>
      </w:r>
    </w:p>
    <w:p>
      <w:pPr/>
      <w:r>
        <w:rPr>
          <w:rFonts w:ascii="Arial" w:hAnsi="Arial" w:cs="Arial"/>
          <w:sz w:val="28"/>
          <w:sz-cs w:val="28"/>
          <w:spacing w:val="0"/>
          <w:color w:val="131B16"/>
        </w:rPr>
        <w:t xml:space="preserve">[ ] Disburse all earnest money to Seller.</w:t>
      </w:r>
    </w:p>
    <w:p>
      <w:pPr/>
      <w:r>
        <w:rPr>
          <w:rFonts w:ascii="Arial" w:hAnsi="Arial" w:cs="Arial"/>
          <w:sz w:val="28"/>
          <w:sz-cs w:val="28"/>
          <w:spacing w:val="0"/>
          <w:color w:val="131B16"/>
        </w:rPr>
        <w:t xml:space="preserve">[ ] Disburse $________ to Buyer and $________ to Seller.</w:t>
      </w:r>
    </w:p>
    <w:p>
      <w:pPr/>
      <w:r>
        <w:rPr>
          <w:rFonts w:ascii="Arial" w:hAnsi="Arial" w:cs="Arial"/>
          <w:sz w:val="28"/>
          <w:sz-cs w:val="28"/>
          <w:spacing w:val="0"/>
          <w:color w:val="131B16"/>
        </w:rPr>
        <w:t xml:space="preserve">[ ] No earnest money was deposited.</w:t>
      </w:r>
    </w:p>
    <w:p>
      <w:pPr/>
      <w:r>
        <w:rPr>
          <w:rFonts w:ascii="Arial" w:hAnsi="Arial" w:cs="Arial"/>
          <w:sz w:val="28"/>
          <w:sz-cs w:val="28"/>
          <w:spacing w:val="0"/>
          <w:color w:val="131B16"/>
        </w:rPr>
        <w:t xml:space="preserve">[ ] Other written instruction: ______________________________________________.</w:t>
      </w:r>
    </w:p>
    <w:p>
      <w:pPr>
        <w:spacing w:after="280"/>
      </w:pPr>
      <w:r>
        <w:rPr>
          <w:rFonts w:ascii="Arial" w:hAnsi="Arial" w:cs="Arial"/>
          <w:sz w:val="28"/>
          <w:sz-cs w:val="28"/>
          <w:spacing w:val="0"/>
          <w:color w:val="131B16"/>
        </w:rPr>
        <w:t xml:space="preserve">The parties jointly authorize the Holder to make the selected disbursement after this Release is fully signed and after satisfying any independent legal or escrow obligations. This Release does not require the Holder to disburse disputed funds contrary to applicable law or controlling escrow instructions.</w:t>
      </w:r>
    </w:p>
    <w:p>
      <w:pPr>
        <w:spacing w:after="140"/>
      </w:pPr>
      <w:r>
        <w:rPr>
          <w:rFonts w:ascii="Arial" w:hAnsi="Arial" w:cs="Arial"/>
          <w:sz w:val="30"/>
          <w:sz-cs w:val="30"/>
          <w:b/>
          <w:spacing w:val="0"/>
          <w:color w:val="131B16"/>
        </w:rPr>
        <w:t xml:space="preserve">4. Mutual Release</w:t>
      </w:r>
    </w:p>
    <w:p>
      <w:pPr>
        <w:spacing w:after="280"/>
      </w:pPr>
      <w:r>
        <w:rPr>
          <w:rFonts w:ascii="Arial" w:hAnsi="Arial" w:cs="Arial"/>
          <w:sz w:val="28"/>
          <w:sz-cs w:val="28"/>
          <w:spacing w:val="0"/>
          <w:color w:val="131B16"/>
        </w:rPr>
        <w:t xml:space="preserve">In consideration of this mutual termination, Seller and Buyer release each other and their respective owners, officers, employees, and agents from claims arising solely from the Agreement or its termination through the Effective Date. This release does not cover fraud, intentional misrepresentation, property damage caused during an inspection, confidentiality obligations that expressly survive, or obligations created by this Release.</w:t>
      </w:r>
    </w:p>
    <w:p>
      <w:pPr>
        <w:spacing w:after="140"/>
      </w:pPr>
      <w:r>
        <w:rPr>
          <w:rFonts w:ascii="Arial" w:hAnsi="Arial" w:cs="Arial"/>
          <w:sz w:val="30"/>
          <w:sz-cs w:val="30"/>
          <w:b/>
          <w:spacing w:val="0"/>
          <w:color w:val="131B16"/>
        </w:rPr>
        <w:t xml:space="preserve">5. No Admission; General Terms</w:t>
      </w:r>
    </w:p>
    <w:p>
      <w:pPr>
        <w:spacing w:after="280"/>
      </w:pPr>
      <w:r>
        <w:rPr>
          <w:rFonts w:ascii="Arial" w:hAnsi="Arial" w:cs="Arial"/>
          <w:sz w:val="28"/>
          <w:sz-cs w:val="28"/>
          <w:spacing w:val="0"/>
          <w:color w:val="131B16"/>
        </w:rPr>
        <w:t xml:space="preserve">This Release is a compromise and not an admission of wrongdoing. Each signer represents that the signer has authority to sign and has not transferred the released claim to another person. This Release is the entire termination agreement, may be changed only in a writing signed by the affected parties, and is governed by Georgia law. Electronic signatures, counterparts, and electronically delivered copies will be treated as originals.</w:t>
      </w:r>
    </w:p>
    <w:p>
      <w:pPr>
        <w:spacing w:after="140"/>
      </w:pPr>
      <w:r>
        <w:rPr>
          <w:rFonts w:ascii="Arial" w:hAnsi="Arial" w:cs="Arial"/>
          <w:sz w:val="30"/>
          <w:sz-cs w:val="30"/>
          <w:b/>
          <w:spacing w:val="0"/>
          <w:color w:val="131B16"/>
        </w:rPr>
        <w:t xml:space="preserve">6. Additional Terms</w:t>
      </w:r>
    </w:p>
    <w:p>
      <w:pPr/>
      <w:r>
        <w:rPr>
          <w:rFonts w:ascii="Arial" w:hAnsi="Arial" w:cs="Arial"/>
          <w:sz w:val="21"/>
          <w:sz-cs w:val="21"/>
          <w:b/>
          <w:spacing w:val="0"/>
          <w:color w:val="131B16"/>
        </w:rPr>
        <w:t xml:space="preserve">SPECIAL TERMS - SPECIAL_TERMS</w:t>
      </w:r>
    </w:p>
    <w:p>
      <w:pPr/>
      <w:r>
        <w:rPr>
          <w:rFonts w:ascii="Arial" w:hAnsi="Arial" w:cs="Arial"/>
          <w:sz w:val="28"/>
          <w:sz-cs w:val="28"/>
          <w:spacing w:val="0"/>
          <w:color w:val="131B16"/>
        </w:rPr>
        <w:t xml:space="preserve"> </w:t>
      </w:r>
    </w:p>
    <w:p>
      <w:pPr/>
      <w:r>
        <w:rPr>
          <w:rFonts w:ascii="Arial" w:hAnsi="Arial" w:cs="Arial"/>
          <w:sz w:val="28"/>
          <w:sz-cs w:val="28"/>
          <w:spacing w:val="0"/>
          <w:color w:val="131B16"/>
        </w:rPr>
        <w:t xml:space="preserve"> </w:t>
      </w:r>
    </w:p>
    <w:p>
      <w:pPr>
        <w:spacing w:after="140"/>
      </w:pPr>
      <w:r>
        <w:rPr>
          <w:rFonts w:ascii="Arial" w:hAnsi="Arial" w:cs="Arial"/>
          <w:sz w:val="30"/>
          <w:sz-cs w:val="30"/>
          <w:b/>
          <w:spacing w:val="0"/>
          <w:color w:val="131B16"/>
        </w:rPr>
        <w:t xml:space="preserve">7. Signatures</w:t>
      </w:r>
    </w:p>
    <w:p>
      <w:pPr/>
      <w:r>
        <w:rPr>
          <w:rFonts w:ascii="Arial" w:hAnsi="Arial" w:cs="Arial"/>
          <w:sz w:val="28"/>
          <w:sz-cs w:val="28"/>
          <w:spacing w:val="0"/>
          <w:color w:val="131B16"/>
        </w:rPr>
        <w:t xml:space="preserve"/>
      </w:r>
    </w:p>
    <w:p>
      <w:pPr/>
      <w:r>
        <w:rPr>
          <w:rFonts w:ascii="Arial" w:hAnsi="Arial" w:cs="Arial"/>
          <w:sz w:val="28"/>
          <w:sz-cs w:val="28"/>
          <w:spacing w:val="0"/>
          <w:color w:val="131B16"/>
        </w:rPr>
        <w:t xml:space="preserve"/>
      </w:r>
    </w:p>
    <w:p>
      <w:pPr/>
      <w:r>
        <w:rPr>
          <w:rFonts w:ascii="Arial" w:hAnsi="Arial" w:cs="Arial"/>
          <w:sz w:val="23"/>
          <w:sz-cs w:val="23"/>
          <w:spacing w:val="0"/>
          <w:color w:val="131B16"/>
        </w:rPr>
        <w:t xml:space="preserve">Seller signature - Seller</w:t>
      </w:r>
    </w:p>
    <w:p>
      <w:pPr/>
      <w:r>
        <w:rPr>
          <w:rFonts w:ascii="Arial" w:hAnsi="Arial" w:cs="Arial"/>
          <w:sz w:val="23"/>
          <w:sz-cs w:val="23"/>
          <w:spacing w:val="0"/>
          <w:color w:val="131B16"/>
        </w:rPr>
        <w:t xml:space="preserve">Date signed</w:t>
      </w:r>
    </w:p>
    <w:p>
      <w:pPr/>
      <w:r>
        <w:rPr>
          <w:rFonts w:ascii="Arial" w:hAnsi="Arial" w:cs="Arial"/>
          <w:sz w:val="21"/>
          <w:sz-cs w:val="21"/>
          <w:b/>
          <w:spacing w:val="0"/>
          <w:color w:val="131B16"/>
        </w:rPr>
        <w:t xml:space="preserve">SELLER PRINTED LEGAL NAME</w:t>
      </w:r>
    </w:p>
    <w:p>
      <w:pPr/>
      <w:r>
        <w:rPr>
          <w:rFonts w:ascii="Arial" w:hAnsi="Arial" w:cs="Arial"/>
          <w:sz w:val="28"/>
          <w:sz-cs w:val="28"/>
          <w:spacing w:val="0"/>
          <w:color w:val="131B16"/>
        </w:rPr>
        <w:t xml:space="preserve"> </w:t>
      </w:r>
    </w:p>
    <w:p>
      <w:pPr/>
      <w:r>
        <w:rPr>
          <w:rFonts w:ascii="Arial" w:hAnsi="Arial" w:cs="Arial"/>
          <w:sz w:val="28"/>
          <w:sz-cs w:val="28"/>
          <w:spacing w:val="0"/>
          <w:color w:val="131B16"/>
        </w:rPr>
        <w:t xml:space="preserve"/>
      </w:r>
    </w:p>
    <w:p>
      <w:pPr/>
      <w:r>
        <w:rPr>
          <w:rFonts w:ascii="Arial" w:hAnsi="Arial" w:cs="Arial"/>
          <w:sz w:val="28"/>
          <w:sz-cs w:val="28"/>
          <w:spacing w:val="0"/>
          <w:color w:val="131B16"/>
        </w:rPr>
        <w:t xml:space="preserve"/>
      </w:r>
    </w:p>
    <w:p>
      <w:pPr/>
      <w:r>
        <w:rPr>
          <w:rFonts w:ascii="Arial" w:hAnsi="Arial" w:cs="Arial"/>
          <w:sz w:val="23"/>
          <w:sz-cs w:val="23"/>
          <w:spacing w:val="0"/>
          <w:color w:val="131B16"/>
        </w:rPr>
        <w:t xml:space="preserve">Additional seller signature - Seller 2</w:t>
      </w:r>
    </w:p>
    <w:p>
      <w:pPr/>
      <w:r>
        <w:rPr>
          <w:rFonts w:ascii="Arial" w:hAnsi="Arial" w:cs="Arial"/>
          <w:sz w:val="23"/>
          <w:sz-cs w:val="23"/>
          <w:spacing w:val="0"/>
          <w:color w:val="131B16"/>
        </w:rPr>
        <w:t xml:space="preserve">Date signed</w:t>
      </w:r>
    </w:p>
    <w:p>
      <w:pPr/>
      <w:r>
        <w:rPr>
          <w:rFonts w:ascii="Arial" w:hAnsi="Arial" w:cs="Arial"/>
          <w:sz w:val="21"/>
          <w:sz-cs w:val="21"/>
          <w:b/>
          <w:spacing w:val="0"/>
          <w:color w:val="131B16"/>
        </w:rPr>
        <w:t xml:space="preserve">ADDITIONAL SELLER PRINTED LEGAL NAME</w:t>
      </w:r>
    </w:p>
    <w:p>
      <w:pPr/>
      <w:r>
        <w:rPr>
          <w:rFonts w:ascii="Arial" w:hAnsi="Arial" w:cs="Arial"/>
          <w:sz w:val="28"/>
          <w:sz-cs w:val="28"/>
          <w:spacing w:val="0"/>
          <w:color w:val="131B16"/>
        </w:rPr>
        <w:t xml:space="preserve"> </w:t>
      </w:r>
    </w:p>
    <w:p>
      <w:pPr/>
      <w:r>
        <w:rPr>
          <w:rFonts w:ascii="Arial" w:hAnsi="Arial" w:cs="Arial"/>
          <w:sz w:val="28"/>
          <w:sz-cs w:val="28"/>
          <w:spacing w:val="0"/>
          <w:color w:val="131B16"/>
        </w:rPr>
        <w:t xml:space="preserve"/>
      </w:r>
    </w:p>
    <w:p>
      <w:pPr/>
      <w:r>
        <w:rPr>
          <w:rFonts w:ascii="Arial" w:hAnsi="Arial" w:cs="Arial"/>
          <w:sz w:val="28"/>
          <w:sz-cs w:val="28"/>
          <w:spacing w:val="0"/>
          <w:color w:val="131B16"/>
        </w:rPr>
        <w:t xml:space="preserve"/>
      </w:r>
    </w:p>
    <w:p>
      <w:pPr/>
      <w:r>
        <w:rPr>
          <w:rFonts w:ascii="Arial" w:hAnsi="Arial" w:cs="Arial"/>
          <w:sz w:val="23"/>
          <w:sz-cs w:val="23"/>
          <w:spacing w:val="0"/>
          <w:color w:val="131B16"/>
        </w:rPr>
        <w:t xml:space="preserve">Buyer authorized signature - Stonegate</w:t>
      </w:r>
    </w:p>
    <w:p>
      <w:pPr/>
      <w:r>
        <w:rPr>
          <w:rFonts w:ascii="Arial" w:hAnsi="Arial" w:cs="Arial"/>
          <w:sz w:val="23"/>
          <w:sz-cs w:val="23"/>
          <w:spacing w:val="0"/>
          <w:color w:val="131B16"/>
        </w:rPr>
        <w:t xml:space="preserve">Date signed</w:t>
      </w:r>
    </w:p>
    <w:p>
      <w:pPr/>
      <w:r>
        <w:rPr>
          <w:rFonts w:ascii="Arial" w:hAnsi="Arial" w:cs="Arial"/>
          <w:sz w:val="21"/>
          <w:sz-cs w:val="21"/>
          <w:b/>
          <w:spacing w:val="0"/>
          <w:color w:val="131B16"/>
        </w:rPr>
        <w:t xml:space="preserve">BUYER ENTITY</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AUTHORIZED SIGNER AND TITLE</w:t>
      </w:r>
    </w:p>
    <w:p>
      <w:pPr/>
      <w:r>
        <w:rPr>
          <w:rFonts w:ascii="Arial" w:hAnsi="Arial" w:cs="Arial"/>
          <w:sz w:val="28"/>
          <w:sz-cs w:val="28"/>
          <w:spacing w:val="0"/>
          <w:color w:val="131B16"/>
        </w:rPr>
        <w:t xml:space="preserve"> </w:t>
      </w:r>
    </w:p>
    <w:p>
      <w:pPr>
        <w:jc w:val="center"/>
      </w:pPr>
      <w:r>
        <w:rPr>
          <w:rFonts w:ascii="Arial" w:hAnsi="Arial" w:cs="Arial"/>
          <w:sz w:val="21"/>
          <w:sz-cs w:val="21"/>
          <w:spacing w:val="0"/>
          <w:color w:val="49554C"/>
        </w:rPr>
        <w:t xml:space="preserve">Stonegate Home Buyers | Georgia mutual termination and release | Version 1 - 2026-07-26 | Not attorney reviewed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