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53"/>
          <w:sz-cs w:val="53"/>
          <w:b/>
          <w:spacing w:val="0"/>
          <w:color w:val="131B16"/>
        </w:rPr>
        <w:t xml:space="preserve">Assignment of Purchase Agreement</w:t>
      </w:r>
    </w:p>
    <w:p>
      <w:pPr/>
      <w:r>
        <w:rPr>
          <w:rFonts w:ascii="Arial" w:hAnsi="Arial" w:cs="Arial"/>
          <w:sz w:val="28"/>
          <w:sz-cs w:val="28"/>
          <w:spacing w:val="0"/>
          <w:color w:val="131B16"/>
        </w:rPr>
        <w:t xml:space="preserve">Georgia real-estate contract rights | Stonegate Home Buyers</w:t>
      </w:r>
    </w:p>
    <w:p>
      <w:pPr>
        <w:spacing w:after="120"/>
      </w:pPr>
      <w:r>
        <w:rPr>
          <w:rFonts w:ascii="Arial" w:hAnsi="Arial" w:cs="Arial"/>
          <w:sz w:val="28"/>
          <w:sz-cs w:val="28"/>
          <w:spacing w:val="0"/>
          <w:color w:val="131B16"/>
        </w:rPr>
        <w:t xml:space="preserve">This Assignment of Purchase Agreement ("Assignment") is entered into on the Effective Date by the Assignor and Assignee identified below.</w:t>
      </w:r>
    </w:p>
    <w:p>
      <w:pPr>
        <w:spacing w:after="140"/>
      </w:pPr>
      <w:r>
        <w:rPr>
          <w:rFonts w:ascii="Arial" w:hAnsi="Arial" w:cs="Arial"/>
          <w:sz w:val="30"/>
          <w:sz-cs w:val="30"/>
          <w:b/>
          <w:spacing w:val="0"/>
          <w:color w:val="131B16"/>
        </w:rPr>
        <w:t xml:space="preserve">1. Parties and Original Agreement</w:t>
      </w:r>
    </w:p>
    <w:p>
      <w:pPr/>
      <w:r>
        <w:rPr>
          <w:rFonts w:ascii="Arial" w:hAnsi="Arial" w:cs="Arial"/>
          <w:sz w:val="21"/>
          <w:sz-cs w:val="21"/>
          <w:b/>
          <w:spacing w:val="0"/>
          <w:color w:val="131B16"/>
        </w:rPr>
        <w:t xml:space="preserve">EFFECTIVE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STONEGATE TRANSACTION NUMBER</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ASSIGNOR LEGAL ENTITY - ASSIGNOR_NAME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ASSIGNEE LEGAL NAME/ENTITY - ASSIGNEE_NAME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SELLER LEGAL NAME(S) - SELLER_NAME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PROPERTY ADDRESS - PROPERTY_ADDRESS</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AGREEMENT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PURCHASE PRICE - PURCHASE_PRICE</w:t>
      </w:r>
    </w:p>
    <w:p>
      <w:pPr/>
      <w:r>
        <w:rPr>
          <w:rFonts w:ascii="Arial" w:hAnsi="Arial" w:cs="Arial"/>
          <w:sz w:val="28"/>
          <w:sz-cs w:val="28"/>
          <w:spacing w:val="0"/>
          <w:color w:val="131B16"/>
        </w:rPr>
        <w:t xml:space="preserve">$</w:t>
      </w:r>
    </w:p>
    <w:p>
      <w:pPr>
        <w:spacing w:after="120"/>
      </w:pPr>
      <w:r>
        <w:rPr>
          <w:rFonts w:ascii="Arial" w:hAnsi="Arial" w:cs="Arial"/>
          <w:sz w:val="28"/>
          <w:sz-cs w:val="28"/>
          <w:spacing w:val="0"/>
          <w:color w:val="131B16"/>
        </w:rPr>
        <w:t xml:space="preserve">Assignor is the buyer under the referenced purchase agreement, including signed amendments and exhibits (collectively, the "Original Agreement"). A complete copy of the Original Agreement is attached as Exhibit A and incorporated into this Assignment.</w:t>
      </w:r>
    </w:p>
    <w:p>
      <w:pPr>
        <w:spacing w:after="140"/>
      </w:pPr>
      <w:r>
        <w:rPr>
          <w:rFonts w:ascii="Arial" w:hAnsi="Arial" w:cs="Arial"/>
          <w:sz w:val="30"/>
          <w:sz-cs w:val="30"/>
          <w:b/>
          <w:spacing w:val="0"/>
          <w:color w:val="131B16"/>
        </w:rPr>
        <w:t xml:space="preserve">2. Assignment and Assumption</w:t>
      </w:r>
    </w:p>
    <w:p>
      <w:pPr>
        <w:spacing w:after="120"/>
      </w:pPr>
      <w:r>
        <w:rPr>
          <w:rFonts w:ascii="Arial" w:hAnsi="Arial" w:cs="Arial"/>
          <w:sz w:val="28"/>
          <w:sz-cs w:val="28"/>
          <w:spacing w:val="0"/>
          <w:color w:val="131B16"/>
        </w:rPr>
        <w:t xml:space="preserve">For the consideration stated below, Assignor assigns to Assignee all of Assignor's transferable rights, title, and interest as buyer under the Original Agreement. Assignee accepts the assignment and assumes all buyer obligations arising on or after the Effective Date, including the obligation to close on time, deliver funds, satisfy buyer contingencies, and comply with the Original Agreement.</w:t>
      </w:r>
    </w:p>
    <w:p>
      <w:pPr>
        <w:spacing w:after="120"/>
      </w:pPr>
      <w:r>
        <w:rPr>
          <w:rFonts w:ascii="Arial" w:hAnsi="Arial" w:cs="Arial"/>
          <w:sz w:val="28"/>
          <w:sz-cs w:val="28"/>
          <w:spacing w:val="0"/>
          <w:color w:val="131B16"/>
        </w:rPr>
        <w:t xml:space="preserve">Assignee confirms that Assignee received and reviewed the complete Original Agreement before signing this Assignment. Assignee will perform the Original Agreement without relying on Assignor for legal, tax, valuation, financing, construction, title, or investment advice.</w:t>
      </w:r>
    </w:p>
    <w:p>
      <w:pPr>
        <w:spacing w:after="140"/>
      </w:pPr>
      <w:r>
        <w:rPr>
          <w:rFonts w:ascii="Arial" w:hAnsi="Arial" w:cs="Arial"/>
          <w:sz w:val="30"/>
          <w:sz-cs w:val="30"/>
          <w:b/>
          <w:spacing w:val="0"/>
          <w:color w:val="131B16"/>
        </w:rPr>
        <w:t xml:space="preserve">3. Assignment Consideration and Deposit</w:t>
      </w:r>
    </w:p>
    <w:p>
      <w:pPr/>
      <w:r>
        <w:rPr>
          <w:rFonts w:ascii="Arial" w:hAnsi="Arial" w:cs="Arial"/>
          <w:sz w:val="21"/>
          <w:sz-cs w:val="21"/>
          <w:b/>
          <w:spacing w:val="0"/>
          <w:color w:val="131B16"/>
        </w:rPr>
        <w:t xml:space="preserve">ASSIGNMENT FEE - ASSIGNMENT_FEE</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END-BUYER TOTAL PRICE - END_BUYER_PRICE</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ASSIGNEE DEPOSIT</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DEPOSIT DUE DATE/TIME</w:t>
      </w:r>
    </w:p>
    <w:p>
      <w:pPr/>
      <w:r>
        <w:rPr>
          <w:rFonts w:ascii="Arial" w:hAnsi="Arial" w:cs="Arial"/>
          <w:sz w:val="28"/>
          <w:sz-cs w:val="28"/>
          <w:spacing w:val="0"/>
          <w:color w:val="131B16"/>
        </w:rPr>
        <w:t xml:space="preserve"> </w:t>
      </w:r>
    </w:p>
    <w:p>
      <w:pPr>
        <w:spacing w:after="120"/>
      </w:pPr>
      <w:r>
        <w:rPr>
          <w:rFonts w:ascii="Arial" w:hAnsi="Arial" w:cs="Arial"/>
          <w:sz w:val="28"/>
          <w:sz-cs w:val="28"/>
          <w:spacing w:val="0"/>
          <w:color w:val="131B16"/>
        </w:rPr>
        <w:t xml:space="preserve">Assignee will pay the Assignment Fee to Assignor through the Closing Attorney at Closing from Assignee's funds. The Assignee Deposit will be delivered to the Closing Attorney by the deadline above, credited toward Assignee's Closing funds, and held under this Assignment and applicable law. The parties authorize the Closing Attorney to show the Assignment Fee and related credits on the settlement statement.</w:t>
      </w:r>
    </w:p>
    <w:p>
      <w:pPr>
        <w:spacing w:after="140"/>
      </w:pPr>
      <w:r>
        <w:rPr>
          <w:rFonts w:ascii="Arial" w:hAnsi="Arial" w:cs="Arial"/>
          <w:sz w:val="30"/>
          <w:sz-cs w:val="30"/>
          <w:b/>
          <w:spacing w:val="0"/>
          <w:color w:val="131B16"/>
        </w:rPr>
        <w:t xml:space="preserve">4. Closing</w:t>
      </w:r>
    </w:p>
    <w:p>
      <w:pPr/>
      <w:r>
        <w:rPr>
          <w:rFonts w:ascii="Arial" w:hAnsi="Arial" w:cs="Arial"/>
          <w:sz w:val="21"/>
          <w:sz-cs w:val="21"/>
          <w:b/>
          <w:spacing w:val="0"/>
          <w:color w:val="131B16"/>
        </w:rPr>
        <w:t xml:space="preserve">CLOSING DATE - CLOSING_DATE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CLOSING ATTORNEY / FIRM</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CLOSING ATTORNEY CONTACT</w:t>
      </w:r>
    </w:p>
    <w:p>
      <w:pPr/>
      <w:r>
        <w:rPr>
          <w:rFonts w:ascii="Arial" w:hAnsi="Arial" w:cs="Arial"/>
          <w:sz w:val="28"/>
          <w:sz-cs w:val="28"/>
          <w:spacing w:val="0"/>
          <w:color w:val="131B16"/>
        </w:rPr>
        <w:t xml:space="preserve"> </w:t>
      </w:r>
    </w:p>
    <w:p>
      <w:pPr>
        <w:spacing w:after="120"/>
      </w:pPr>
      <w:r>
        <w:rPr>
          <w:rFonts w:ascii="Arial" w:hAnsi="Arial" w:cs="Arial"/>
          <w:sz w:val="28"/>
          <w:sz-cs w:val="28"/>
          <w:spacing w:val="0"/>
          <w:color w:val="131B16"/>
        </w:rPr>
        <w:t xml:space="preserve">Assignee will deliver proof of immediately available funds upon request and all funds required to close no later than the Closing Attorney's deadline. Assignee understands that an extension is effective only when properly documented under the Original Agreement.</w:t>
      </w:r>
    </w:p>
    <w:p>
      <w:pPr>
        <w:spacing w:after="140"/>
      </w:pPr>
      <w:r>
        <w:rPr>
          <w:rFonts w:ascii="Arial" w:hAnsi="Arial" w:cs="Arial"/>
          <w:sz w:val="30"/>
          <w:sz-cs w:val="30"/>
          <w:b/>
          <w:spacing w:val="0"/>
          <w:color w:val="131B16"/>
        </w:rPr>
        <w:t xml:space="preserve">5. Condition, Investigation, and No Reliance</w:t>
      </w:r>
    </w:p>
    <w:p>
      <w:pPr>
        <w:spacing w:after="120"/>
      </w:pPr>
      <w:r>
        <w:rPr>
          <w:rFonts w:ascii="Arial" w:hAnsi="Arial" w:cs="Arial"/>
          <w:sz w:val="28"/>
          <w:sz-cs w:val="28"/>
          <w:spacing w:val="0"/>
          <w:color w:val="131B16"/>
        </w:rPr>
        <w:t xml:space="preserve">Assignee accepts the Property and the assigned contract rights "AS IS, WHERE IS, WITH ALL FAULTS," subject to the Original Agreement. Assignor makes no representation or warranty about the Property's condition, repair costs, square footage, zoning, title, rents, value, resale potential, financing, or suitability. Any property information supplied by Assignor is for convenience and must be independently verified by Assignee.</w:t>
      </w:r>
    </w:p>
    <w:p>
      <w:pPr>
        <w:spacing w:after="140"/>
      </w:pPr>
      <w:r>
        <w:rPr>
          <w:rFonts w:ascii="Arial" w:hAnsi="Arial" w:cs="Arial"/>
          <w:sz w:val="30"/>
          <w:sz-cs w:val="30"/>
          <w:b/>
          <w:spacing w:val="0"/>
          <w:color w:val="131B16"/>
        </w:rPr>
        <w:t xml:space="preserve">6. Assignor and Assignee Representations</w:t>
      </w:r>
    </w:p>
    <w:p>
      <w:pPr>
        <w:spacing w:after="120"/>
      </w:pPr>
      <w:r>
        <w:rPr>
          <w:rFonts w:ascii="Arial" w:hAnsi="Arial" w:cs="Arial"/>
          <w:sz w:val="28"/>
          <w:sz-cs w:val="28"/>
          <w:spacing w:val="0"/>
          <w:color w:val="131B16"/>
        </w:rPr>
        <w:t xml:space="preserve">Assignor represents that, to Assignor's knowledge:</w:t>
      </w:r>
    </w:p>
    <w:p>
      <w:pPr>
        <w:ind w:left="720" w:first-line="-720"/>
        <w:spacing w:after="80"/>
      </w:pPr>
      <w:r>
        <w:rPr>
          <w:rFonts w:ascii="Arial" w:hAnsi="Arial" w:cs="Arial"/>
          <w:sz w:val="28"/>
          <w:sz-cs w:val="28"/>
          <w:color w:val="131B16"/>
        </w:rPr>
        <w:t xml:space="preserve"/>
        <w:tab/>
        <w:t xml:space="preserve">a</w:t>
        <w:tab/>
        <w:t xml:space="preserve"/>
      </w:r>
      <w:r>
        <w:rPr>
          <w:rFonts w:ascii="Arial" w:hAnsi="Arial" w:cs="Arial"/>
          <w:sz w:val="28"/>
          <w:sz-cs w:val="28"/>
          <w:spacing w:val="0"/>
          <w:color w:val="131B16"/>
        </w:rPr>
        <w:t xml:space="preserve">the Original Agreement is in effect and has not previously been assigned;</w:t>
      </w:r>
    </w:p>
    <w:p>
      <w:pPr>
        <w:ind w:left="720" w:first-line="-720"/>
        <w:spacing w:after="80"/>
      </w:pPr>
      <w:r>
        <w:rPr>
          <w:rFonts w:ascii="Arial" w:hAnsi="Arial" w:cs="Arial"/>
          <w:sz w:val="28"/>
          <w:sz-cs w:val="28"/>
          <w:color w:val="131B16"/>
        </w:rPr>
        <w:t xml:space="preserve"/>
        <w:tab/>
        <w:t xml:space="preserve">b</w:t>
        <w:tab/>
        <w:t xml:space="preserve"/>
      </w:r>
      <w:r>
        <w:rPr>
          <w:rFonts w:ascii="Arial" w:hAnsi="Arial" w:cs="Arial"/>
          <w:sz w:val="28"/>
          <w:sz-cs w:val="28"/>
          <w:spacing w:val="0"/>
          <w:color w:val="131B16"/>
        </w:rPr>
        <w:t xml:space="preserve">Assignor has authority to execute this Assignment; and</w:t>
      </w:r>
    </w:p>
    <w:p>
      <w:pPr>
        <w:ind w:left="720" w:first-line="-720"/>
        <w:spacing w:after="80"/>
      </w:pPr>
      <w:r>
        <w:rPr>
          <w:rFonts w:ascii="Arial" w:hAnsi="Arial" w:cs="Arial"/>
          <w:sz w:val="28"/>
          <w:sz-cs w:val="28"/>
          <w:color w:val="131B16"/>
        </w:rPr>
        <w:t xml:space="preserve"/>
        <w:tab/>
        <w:t xml:space="preserve">c</w:t>
        <w:tab/>
        <w:t xml:space="preserve"/>
      </w:r>
      <w:r>
        <w:rPr>
          <w:rFonts w:ascii="Arial" w:hAnsi="Arial" w:cs="Arial"/>
          <w:sz w:val="28"/>
          <w:sz-cs w:val="28"/>
          <w:spacing w:val="0"/>
          <w:color w:val="131B16"/>
        </w:rPr>
        <w:t xml:space="preserve">Assignor has delivered the Original Agreement and known signed amendments to Assignee.</w:t>
      </w:r>
    </w:p>
    <w:p>
      <w:pPr>
        <w:spacing w:after="120"/>
      </w:pPr>
      <w:r>
        <w:rPr>
          <w:rFonts w:ascii="Arial" w:hAnsi="Arial" w:cs="Arial"/>
          <w:sz w:val="28"/>
          <w:sz-cs w:val="28"/>
          <w:spacing w:val="0"/>
          <w:color w:val="131B16"/>
        </w:rPr>
        <w:t xml:space="preserve">Assignee represents that:</w:t>
      </w:r>
    </w:p>
    <w:p>
      <w:pPr>
        <w:ind w:left="720" w:first-line="-720"/>
        <w:spacing w:after="80"/>
      </w:pPr>
      <w:r>
        <w:rPr>
          <w:rFonts w:ascii="Arial" w:hAnsi="Arial" w:cs="Arial"/>
          <w:sz w:val="28"/>
          <w:sz-cs w:val="28"/>
          <w:color w:val="131B16"/>
        </w:rPr>
        <w:t xml:space="preserve"/>
        <w:tab/>
        <w:t xml:space="preserve">a</w:t>
        <w:tab/>
        <w:t xml:space="preserve"/>
      </w:r>
      <w:r>
        <w:rPr>
          <w:rFonts w:ascii="Arial" w:hAnsi="Arial" w:cs="Arial"/>
          <w:sz w:val="28"/>
          <w:sz-cs w:val="28"/>
          <w:spacing w:val="0"/>
          <w:color w:val="131B16"/>
        </w:rPr>
        <w:t xml:space="preserve">Assignee has authority and financial capacity to close;</w:t>
      </w:r>
    </w:p>
    <w:p>
      <w:pPr>
        <w:ind w:left="720" w:first-line="-720"/>
        <w:spacing w:after="80"/>
      </w:pPr>
      <w:r>
        <w:rPr>
          <w:rFonts w:ascii="Arial" w:hAnsi="Arial" w:cs="Arial"/>
          <w:sz w:val="28"/>
          <w:sz-cs w:val="28"/>
          <w:color w:val="131B16"/>
        </w:rPr>
        <w:t xml:space="preserve"/>
        <w:tab/>
        <w:t xml:space="preserve">b</w:t>
        <w:tab/>
        <w:t xml:space="preserve"/>
      </w:r>
      <w:r>
        <w:rPr>
          <w:rFonts w:ascii="Arial" w:hAnsi="Arial" w:cs="Arial"/>
          <w:sz w:val="28"/>
          <w:sz-cs w:val="28"/>
          <w:spacing w:val="0"/>
          <w:color w:val="131B16"/>
        </w:rPr>
        <w:t xml:space="preserve">Assignee is purchasing for Assignee's own account and has completed desired investigation;</w:t>
      </w:r>
    </w:p>
    <w:p>
      <w:pPr>
        <w:ind w:left="720" w:first-line="-720"/>
        <w:spacing w:after="80"/>
      </w:pPr>
      <w:r>
        <w:rPr>
          <w:rFonts w:ascii="Arial" w:hAnsi="Arial" w:cs="Arial"/>
          <w:sz w:val="28"/>
          <w:sz-cs w:val="28"/>
          <w:color w:val="131B16"/>
        </w:rPr>
        <w:t xml:space="preserve"/>
        <w:tab/>
        <w:t xml:space="preserve">c</w:t>
        <w:tab/>
        <w:t xml:space="preserve"/>
      </w:r>
      <w:r>
        <w:rPr>
          <w:rFonts w:ascii="Arial" w:hAnsi="Arial" w:cs="Arial"/>
          <w:sz w:val="28"/>
          <w:sz-cs w:val="28"/>
          <w:spacing w:val="0"/>
          <w:color w:val="131B16"/>
        </w:rPr>
        <w:t xml:space="preserve">Assignee is not relying on Assignor as a broker, fiduciary, appraiser, or advisor; and</w:t>
      </w:r>
    </w:p>
    <w:p>
      <w:pPr>
        <w:ind w:left="720" w:first-line="-720"/>
        <w:spacing w:after="80"/>
      </w:pPr>
      <w:r>
        <w:rPr>
          <w:rFonts w:ascii="Arial" w:hAnsi="Arial" w:cs="Arial"/>
          <w:sz w:val="28"/>
          <w:sz-cs w:val="28"/>
          <w:color w:val="131B16"/>
        </w:rPr>
        <w:t xml:space="preserve"/>
        <w:tab/>
        <w:t xml:space="preserve">d</w:t>
        <w:tab/>
        <w:t xml:space="preserve"/>
      </w:r>
      <w:r>
        <w:rPr>
          <w:rFonts w:ascii="Arial" w:hAnsi="Arial" w:cs="Arial"/>
          <w:sz w:val="28"/>
          <w:sz-cs w:val="28"/>
          <w:spacing w:val="0"/>
          <w:color w:val="131B16"/>
        </w:rPr>
        <w:t xml:space="preserve">Assignee will not further assign the Original Agreement without Assignor's written consent.</w:t>
      </w:r>
    </w:p>
    <w:p>
      <w:pPr>
        <w:spacing w:after="140"/>
      </w:pPr>
      <w:r>
        <w:rPr>
          <w:rFonts w:ascii="Arial" w:hAnsi="Arial" w:cs="Arial"/>
          <w:sz w:val="30"/>
          <w:sz-cs w:val="30"/>
          <w:b/>
          <w:spacing w:val="0"/>
          <w:color w:val="131B16"/>
        </w:rPr>
        <w:t xml:space="preserve">7. Seller Notice or Consent</w:t>
      </w:r>
    </w:p>
    <w:p>
      <w:pPr>
        <w:spacing w:after="120"/>
      </w:pPr>
      <w:r>
        <w:rPr>
          <w:rFonts w:ascii="Arial" w:hAnsi="Arial" w:cs="Arial"/>
          <w:sz w:val="28"/>
          <w:sz-cs w:val="28"/>
          <w:spacing w:val="0"/>
          <w:color w:val="131B16"/>
        </w:rPr>
        <w:t xml:space="preserve">This Assignment is subject to any enforceable assignment requirements in the Original Agreement. Assignor may deliver notice to Seller or the Closing Attorney. If the Original Agreement requires Seller's written consent, this Assignment will not become effective until that consent is obtained.</w:t>
      </w:r>
    </w:p>
    <w:p>
      <w:pPr/>
      <w:r>
        <w:rPr>
          <w:rFonts w:ascii="Arial" w:hAnsi="Arial" w:cs="Arial"/>
          <w:sz w:val="21"/>
          <w:sz-cs w:val="21"/>
          <w:b/>
          <w:spacing w:val="0"/>
          <w:color w:val="131B16"/>
        </w:rPr>
        <w:t xml:space="preserve">SELLER CONSENT STATUS</w:t>
      </w:r>
    </w:p>
    <w:p>
      <w:pPr/>
      <w:r>
        <w:rPr>
          <w:rFonts w:ascii="Arial" w:hAnsi="Arial" w:cs="Arial"/>
          <w:sz w:val="28"/>
          <w:sz-cs w:val="28"/>
          <w:spacing w:val="0"/>
          <w:color w:val="131B16"/>
        </w:rPr>
        <w:t xml:space="preserve">Not required / Attached / Pending</w:t>
      </w:r>
    </w:p>
    <w:p>
      <w:pPr>
        <w:spacing w:after="140"/>
      </w:pPr>
      <w:r>
        <w:rPr>
          <w:rFonts w:ascii="Arial" w:hAnsi="Arial" w:cs="Arial"/>
          <w:sz w:val="30"/>
          <w:sz-cs w:val="30"/>
          <w:b/>
          <w:spacing w:val="0"/>
          <w:color w:val="131B16"/>
        </w:rPr>
        <w:t xml:space="preserve">8. Default</w:t>
      </w:r>
    </w:p>
    <w:p>
      <w:pPr>
        <w:spacing w:after="120"/>
      </w:pPr>
      <w:r>
        <w:rPr>
          <w:rFonts w:ascii="Arial" w:hAnsi="Arial" w:cs="Arial"/>
          <w:sz w:val="28"/>
          <w:sz-cs w:val="28"/>
          <w:spacing w:val="0"/>
          <w:color w:val="131B16"/>
        </w:rPr>
        <w:t xml:space="preserve">If Assignee fails to deliver the Assignee Deposit or timely close without a contractual excuse, Assignor may terminate this Assignment and seek disbursement of the Assignee Deposit as liquidated damages, subject to the Closing Attorney's obligations and applicable law. If Assignor lacks transferable rights or wrongfully prevents Assignee's performance, Assignee may terminate and receive a return of the Assignee Deposit and Assignment Fee actually paid before Closing. Nothing authorizes the Closing Attorney to disburse disputed funds without legally sufficient written instructions or other authority.</w:t>
      </w:r>
    </w:p>
    <w:p>
      <w:pPr>
        <w:spacing w:after="140"/>
      </w:pPr>
      <w:r>
        <w:rPr>
          <w:rFonts w:ascii="Arial" w:hAnsi="Arial" w:cs="Arial"/>
          <w:sz w:val="30"/>
          <w:sz-cs w:val="30"/>
          <w:b/>
          <w:spacing w:val="0"/>
          <w:color w:val="131B16"/>
        </w:rPr>
        <w:t xml:space="preserve">9. General Terms</w:t>
      </w:r>
    </w:p>
    <w:p>
      <w:pPr>
        <w:spacing w:after="120"/>
      </w:pPr>
      <w:r>
        <w:rPr>
          <w:rFonts w:ascii="Arial" w:hAnsi="Arial" w:cs="Arial"/>
          <w:sz w:val="28"/>
          <w:sz-cs w:val="28"/>
          <w:spacing w:val="0"/>
          <w:color w:val="131B16"/>
        </w:rPr>
        <w:t xml:space="preserve">Time is of the essence. This Assignment and attached Original Agreement constitute the entire agreement between Assignor and Assignee concerning this assignment. Changes must be written and signed. Georgia law governs. Invalid provisions will be severed. Electronic signatures, counterparts, and electronically delivered copies will be treated as originals. This Assignment binds the parties and their permitted successors.</w:t>
      </w:r>
    </w:p>
    <w:p>
      <w:pPr>
        <w:spacing w:after="140"/>
      </w:pPr>
      <w:r>
        <w:rPr>
          <w:rFonts w:ascii="Arial" w:hAnsi="Arial" w:cs="Arial"/>
          <w:sz w:val="30"/>
          <w:sz-cs w:val="30"/>
          <w:b/>
          <w:spacing w:val="0"/>
          <w:color w:val="131B16"/>
        </w:rPr>
        <w:t xml:space="preserve">10. Additional Terms</w:t>
      </w:r>
    </w:p>
    <w:p>
      <w:pPr/>
      <w:r>
        <w:rPr>
          <w:rFonts w:ascii="Arial" w:hAnsi="Arial" w:cs="Arial"/>
          <w:sz w:val="21"/>
          <w:sz-cs w:val="21"/>
          <w:b/>
          <w:spacing w:val="0"/>
          <w:color w:val="131B16"/>
        </w:rPr>
        <w:t xml:space="preserve">SPECIAL TERMS - SPECIAL_TERMS</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11. Signatures</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Assignee authorized signature - Assignee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ASSIGNEE LEGAL NAME/ENTITY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SIGNER NAME AND TITLE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Assignor authorized signature - Stonegate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ASSIGNOR LEGAL 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SIGNER NAME AND TITLE</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Exhibit A</w:t>
      </w:r>
    </w:p>
    <w:p>
      <w:pPr>
        <w:spacing w:after="120"/>
      </w:pPr>
      <w:r>
        <w:rPr>
          <w:rFonts w:ascii="Arial" w:hAnsi="Arial" w:cs="Arial"/>
          <w:sz w:val="28"/>
          <w:sz-cs w:val="28"/>
          <w:spacing w:val="0"/>
          <w:color w:val="131B16"/>
        </w:rPr>
        <w:t xml:space="preserve">Attach the complete Original Agreement and every signed amendment or addendum.</w:t>
      </w:r>
    </w:p>
    <w:p>
      <w:pPr>
        <w:jc w:val="center"/>
      </w:pPr>
      <w:r>
        <w:rPr>
          <w:rFonts w:ascii="Arial" w:hAnsi="Arial" w:cs="Arial"/>
          <w:sz w:val="21"/>
          <w:sz-cs w:val="21"/>
          <w:spacing w:val="0"/>
          <w:color w:val="49554C"/>
        </w:rPr>
        <w:t xml:space="preserve">Stonegate Home Buyers | Georgia assignment agreement | Version 1 - 2026-07-26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