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"/>
      </w:pPr>
      <w:r>
        <w:rPr>
          <w:rFonts w:ascii="Arial" w:hAnsi="Arial" w:cs="Arial"/>
          <w:sz w:val="53"/>
          <w:sz-cs w:val="53"/>
          <w:b/>
          <w:spacing w:val="0"/>
          <w:color w:val="131B16"/>
        </w:rPr>
        <w:t xml:space="preserve">Exhibit A - Legal Description</w:t>
      </w:r>
    </w:p>
    <w:p>
      <w:pPr/>
      <w:r>
        <w:rPr>
          <w:rFonts w:ascii="Arial" w:hAnsi="Arial" w:cs="Arial"/>
          <w:sz w:val="28"/>
          <w:sz-cs w:val="28"/>
          <w:spacing w:val="0"/>
          <w:color w:val="131B16"/>
        </w:rPr>
        <w:t xml:space="preserve">Georgia real-estate purchase agreement | Stonegate Home Buyers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7B1117"/>
        </w:rPr>
        <w:t xml:space="preserve">ATTACH ONLY AFTER THE LEGAL DESCRIPTION IS VERIFIED</w:t>
      </w:r>
    </w:p>
    <w:p>
      <w:pPr>
        <w:spacing w:after="140"/>
      </w:pPr>
      <w:r>
        <w:rPr>
          <w:rFonts w:ascii="Arial" w:hAnsi="Arial" w:cs="Arial"/>
          <w:sz w:val="28"/>
          <w:sz-cs w:val="28"/>
          <w:spacing w:val="0"/>
          <w:color w:val="131B16"/>
        </w:rPr>
        <w:t xml:space="preserve">This Exhibit A is attached to and incorporated into the purchase agreement identified below. The legal description should be copied from the current vesting deed or supplied and confirmed by the closing attorney. A street address or tax parcel number alone may not be a complete legal description.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31B16"/>
        </w:rPr>
        <w:t xml:space="preserve">SELLER LEGAL NAME(S) - SELLER_NAME</w:t>
      </w:r>
    </w:p>
    <w:p>
      <w:pPr/>
      <w:r>
        <w:rPr>
          <w:rFonts w:ascii="Arial" w:hAnsi="Arial" w:cs="Arial"/>
          <w:sz w:val="28"/>
          <w:sz-cs w:val="28"/>
          <w:spacing w:val="0"/>
          <w:color w:val="131B16"/>
        </w:rPr>
        <w:t xml:space="preserve"> 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31B16"/>
        </w:rPr>
        <w:t xml:space="preserve">BUYER LEGAL ENTITY - BUYER_ENTITY_NAME</w:t>
      </w:r>
    </w:p>
    <w:p>
      <w:pPr/>
      <w:r>
        <w:rPr>
          <w:rFonts w:ascii="Arial" w:hAnsi="Arial" w:cs="Arial"/>
          <w:sz w:val="28"/>
          <w:sz-cs w:val="28"/>
          <w:spacing w:val="0"/>
          <w:color w:val="131B16"/>
        </w:rPr>
        <w:t xml:space="preserve"> 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31B16"/>
        </w:rPr>
        <w:t xml:space="preserve">PROPERTY ADDRESS - PROPERTY_ADDRESS</w:t>
      </w:r>
    </w:p>
    <w:p>
      <w:pPr/>
      <w:r>
        <w:rPr>
          <w:rFonts w:ascii="Arial" w:hAnsi="Arial" w:cs="Arial"/>
          <w:sz w:val="28"/>
          <w:sz-cs w:val="28"/>
          <w:spacing w:val="0"/>
          <w:color w:val="131B16"/>
        </w:rPr>
        <w:t xml:space="preserve"> 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31B16"/>
        </w:rPr>
        <w:t xml:space="preserve">COUNTY AND PARCEL/TAX IDENTIFICATION NUMBER</w:t>
      </w:r>
    </w:p>
    <w:p>
      <w:pPr/>
      <w:r>
        <w:rPr>
          <w:rFonts w:ascii="Arial" w:hAnsi="Arial" w:cs="Arial"/>
          <w:sz w:val="28"/>
          <w:sz-cs w:val="28"/>
          <w:spacing w:val="0"/>
          <w:color w:val="131B16"/>
        </w:rPr>
        <w:t xml:space="preserve"> 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131B16"/>
        </w:rPr>
        <w:t xml:space="preserve">Legal Description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31B16"/>
        </w:rPr>
        <w:t xml:space="preserve">Attach the verified legal description here, or replace this instruction with the complete legal description from the current vesting deed.</w:t>
      </w:r>
    </w:p>
    <w:p>
      <w:pPr/>
      <w:r>
        <w:rPr>
          <w:rFonts w:ascii="Arial" w:hAnsi="Arial" w:cs="Arial"/>
          <w:sz w:val="26"/>
          <w:sz-cs w:val="26"/>
          <w:spacing w:val="0"/>
          <w:color w:val="536058"/>
        </w:rPr>
        <w:t xml:space="preserve">____________________________________________________________</w:t>
      </w:r>
    </w:p>
    <w:p>
      <w:pPr/>
      <w:r>
        <w:rPr>
          <w:rFonts w:ascii="Arial" w:hAnsi="Arial" w:cs="Arial"/>
          <w:sz w:val="26"/>
          <w:sz-cs w:val="26"/>
          <w:spacing w:val="0"/>
          <w:color w:val="536058"/>
        </w:rPr>
        <w:t xml:space="preserve">____________________________________________________________</w:t>
      </w:r>
    </w:p>
    <w:p>
      <w:pPr/>
      <w:r>
        <w:rPr>
          <w:rFonts w:ascii="Arial" w:hAnsi="Arial" w:cs="Arial"/>
          <w:sz w:val="26"/>
          <w:sz-cs w:val="26"/>
          <w:spacing w:val="0"/>
          <w:color w:val="536058"/>
        </w:rPr>
        <w:t xml:space="preserve">____________________________________________________________</w:t>
      </w:r>
    </w:p>
    <w:p>
      <w:pPr/>
      <w:r>
        <w:rPr>
          <w:rFonts w:ascii="Arial" w:hAnsi="Arial" w:cs="Arial"/>
          <w:sz w:val="26"/>
          <w:sz-cs w:val="26"/>
          <w:spacing w:val="0"/>
          <w:color w:val="536058"/>
        </w:rPr>
        <w:t xml:space="preserve">____________________________________________________________</w:t>
      </w:r>
    </w:p>
    <w:p>
      <w:pPr/>
      <w:r>
        <w:rPr>
          <w:rFonts w:ascii="Arial" w:hAnsi="Arial" w:cs="Arial"/>
          <w:sz w:val="26"/>
          <w:sz-cs w:val="26"/>
          <w:spacing w:val="0"/>
          <w:color w:val="536058"/>
        </w:rPr>
        <w:t xml:space="preserve">____________________________________________________________</w:t>
      </w:r>
    </w:p>
    <w:p>
      <w:pPr/>
      <w:r>
        <w:rPr>
          <w:rFonts w:ascii="Arial" w:hAnsi="Arial" w:cs="Arial"/>
          <w:sz w:val="26"/>
          <w:sz-cs w:val="26"/>
          <w:spacing w:val="0"/>
          <w:color w:val="536058"/>
        </w:rPr>
        <w:t xml:space="preserve">____________________________________________________________</w:t>
      </w:r>
    </w:p>
    <w:p>
      <w:pPr/>
      <w:r>
        <w:rPr>
          <w:rFonts w:ascii="Arial" w:hAnsi="Arial" w:cs="Arial"/>
          <w:sz w:val="26"/>
          <w:sz-cs w:val="26"/>
          <w:spacing w:val="0"/>
          <w:color w:val="536058"/>
        </w:rPr>
        <w:t xml:space="preserve">____________________________________________________________</w:t>
      </w:r>
    </w:p>
    <w:p>
      <w:pPr>
        <w:jc w:val="center"/>
      </w:pPr>
      <w:r>
        <w:rPr>
          <w:rFonts w:ascii="Arial" w:hAnsi="Arial" w:cs="Arial"/>
          <w:sz w:val="21"/>
          <w:sz-cs w:val="21"/>
          <w:spacing w:val="0"/>
          <w:color w:val="49554C"/>
        </w:rPr>
        <w:t xml:space="preserve">Stonegate Home Buyers | Georgia legal description exhibit | Version 1 - 2026-07-26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