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200" w:lineRule="auto"/>
        <w:ind w:left="-360" w:right="-360" w:firstLine="0"/>
        <w:rPr>
          <w:rFonts w:ascii="Roboto" w:cs="Roboto" w:eastAsia="Roboto" w:hAnsi="Roboto"/>
          <w:b w:val="1"/>
          <w:color w:val="3c4043"/>
          <w:sz w:val="38"/>
          <w:szCs w:val="38"/>
        </w:rPr>
      </w:pPr>
      <w:r w:rsidDel="00000000" w:rsidR="00000000" w:rsidRPr="00000000">
        <w:rPr>
          <w:b w:val="1"/>
          <w:color w:val="3c4043"/>
          <w:sz w:val="38"/>
          <w:szCs w:val="38"/>
          <w:rtl w:val="0"/>
        </w:rPr>
        <w:t xml:space="preserve">Registro de aprendizagem: Refletir sobre o processo de análise de dados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b w:val="1"/>
          <w:color w:val="34a853"/>
          <w:rtl w:val="0"/>
        </w:rPr>
        <w:t xml:space="preserve">Instruções</w:t>
        <w:br w:type="textWrapping"/>
      </w:r>
      <w:r w:rsidDel="00000000" w:rsidR="00000000" w:rsidRPr="00000000">
        <w:rPr>
          <w:rtl w:val="0"/>
        </w:rPr>
        <w:t xml:space="preserve">Você pode usar este documento como modelo na atividade de registro de aprendizagem: Refletir sobre o processo de análise de dados Digite suas respostas neste documento e salve-as em seu computador ou no Google Drive. </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tl w:val="0"/>
        </w:rPr>
        <w:t xml:space="preserve">O recomendado é que você salve todo registro de aprendizagem em uma pasta e adicione a data no nome do arquivo, assim você mantém tudo organizado. Informações importantes como número do curso, título e o nome da atividade já estão inclusos. Assim que tiver concluído seu registro de aprendizagem, você poderá voltar e ler novamente suas respostas em outro momento para entender como suas opiniões sobre diferentes assuntos podem ter mudado no decorrer dos cursos.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tl w:val="0"/>
        </w:rPr>
        <w:t xml:space="preserve">Para ter acesso às instruções detalhadas sobre como concluir a atividade, retorne ao Coursera: </w:t>
      </w:r>
      <w:r w:rsidDel="00000000" w:rsidR="00000000" w:rsidRPr="00000000">
        <w:rPr>
          <w:b w:val="1"/>
          <w:rtl w:val="0"/>
        </w:rPr>
        <w:t xml:space="preserve">Registro de aprendizagem:</w:t>
      </w:r>
      <w:hyperlink r:id="rId6">
        <w:r w:rsidDel="00000000" w:rsidR="00000000" w:rsidRPr="00000000">
          <w:rPr>
            <w:color w:val="1155cc"/>
            <w:u w:val="single"/>
            <w:rtl w:val="0"/>
          </w:rPr>
          <w:t xml:space="preserve"> Reflita sobre o processo de análise de dados</w:t>
        </w:r>
      </w:hyperlink>
      <w:r w:rsidDel="00000000" w:rsidR="00000000" w:rsidRPr="00000000">
        <w:rPr>
          <w:rtl w:val="0"/>
        </w:rPr>
        <w:t xml:space="preserve">. </w:t>
      </w:r>
      <w:r w:rsidDel="00000000" w:rsidR="00000000" w:rsidRPr="00000000">
        <w:rPr>
          <w:rtl w:val="0"/>
        </w:rPr>
      </w:r>
    </w:p>
    <w:tbl>
      <w:tblPr>
        <w:tblStyle w:val="Table1"/>
        <w:tblW w:w="10079.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219"/>
        <w:tblGridChange w:id="0">
          <w:tblGrid>
            <w:gridCol w:w="1860"/>
            <w:gridCol w:w="8219"/>
          </w:tblGrid>
        </w:tblGridChange>
      </w:tblGrid>
      <w:tr>
        <w:trPr>
          <w:cantSplit w:val="0"/>
          <w:trHeight w:val="420" w:hRule="atLeast"/>
          <w:tblHeader w:val="0"/>
        </w:trPr>
        <w:tc>
          <w:tcPr>
            <w:vMerge w:val="restart"/>
            <w:shd w:fill="d9ead3"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b w:val="1"/>
                <w:color w:val="5f6368"/>
                <w:rtl w:val="0"/>
              </w:rPr>
              <w:t xml:space="preserve">Data:</w:t>
            </w:r>
            <w:r w:rsidDel="00000000" w:rsidR="00000000" w:rsidRPr="00000000">
              <w:rPr>
                <w:color w:val="5f6368"/>
                <w:rtl w:val="0"/>
              </w:rPr>
              <w:t xml:space="preserve"> &lt;inserir data&gt;</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b w:val="1"/>
                <w:color w:val="5f6368"/>
                <w:rtl w:val="0"/>
              </w:rPr>
              <w:t xml:space="preserve">Curso/Assunto: </w:t>
            </w:r>
            <w:r w:rsidDel="00000000" w:rsidR="00000000" w:rsidRPr="00000000">
              <w:rPr>
                <w:color w:val="5f6368"/>
                <w:rtl w:val="0"/>
              </w:rPr>
              <w:t xml:space="preserve">Curso 1: Fundamentos: Dados, dados, em todos os lugares</w:t>
            </w:r>
            <w:r w:rsidDel="00000000" w:rsidR="00000000" w:rsidRPr="00000000">
              <w:rPr>
                <w:rtl w:val="0"/>
              </w:rPr>
            </w:r>
          </w:p>
        </w:tc>
      </w:tr>
      <w:tr>
        <w:trPr>
          <w:cantSplit w:val="0"/>
          <w:trHeight w:val="420" w:hRule="atLeast"/>
          <w:tblHeader w:val="0"/>
        </w:trPr>
        <w:tc>
          <w:tcPr>
            <w:vMerge w:val="continue"/>
            <w:shd w:fill="d9ead3"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Roboto" w:cs="Roboto" w:eastAsia="Roboto" w:hAnsi="Roboto"/>
                <w:color w:val="5f6368"/>
              </w:rPr>
            </w:pPr>
            <w:r w:rsidDel="00000000" w:rsidR="00000000" w:rsidRPr="00000000">
              <w:rPr>
                <w:b w:val="1"/>
                <w:color w:val="5f6368"/>
                <w:rtl w:val="0"/>
              </w:rPr>
              <w:t xml:space="preserve">Registro de aprendizagem: </w:t>
            </w:r>
            <w:r w:rsidDel="00000000" w:rsidR="00000000" w:rsidRPr="00000000">
              <w:rPr>
                <w:color w:val="5f6368"/>
                <w:rtl w:val="0"/>
              </w:rPr>
              <w:t xml:space="preserve">Refletir sobre o processo de análise de dados</w:t>
            </w:r>
            <w:r w:rsidDel="00000000" w:rsidR="00000000" w:rsidRPr="00000000">
              <w:rPr>
                <w:rtl w:val="0"/>
              </w:rPr>
            </w:r>
          </w:p>
        </w:tc>
      </w:tr>
      <w:tr>
        <w:trPr>
          <w:cantSplit w:val="0"/>
          <w:trHeight w:val="10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b w:val="1"/>
                <w:color w:val="5f6368"/>
                <w:rtl w:val="0"/>
              </w:rPr>
              <w:t xml:space="preserve">O processo de análise de dados até agora</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Roboto" w:cs="Roboto" w:eastAsia="Roboto" w:hAnsi="Roboto"/>
                <w:color w:val="666666"/>
              </w:rPr>
            </w:pPr>
            <w:r w:rsidDel="00000000" w:rsidR="00000000" w:rsidRPr="00000000">
              <w:rPr>
                <w:color w:val="666666"/>
                <w:rtl w:val="0"/>
              </w:rPr>
              <w:t xml:space="preserve">Ao revisar o processo de análise de dados até agora, você já realizou muitas dessas etapas.</w:t>
            </w:r>
            <w:r w:rsidDel="00000000" w:rsidR="00000000" w:rsidRPr="00000000">
              <w:rPr>
                <w:rtl w:val="0"/>
              </w:rPr>
            </w:r>
          </w:p>
          <w:p w:rsidR="00000000" w:rsidDel="00000000" w:rsidP="00000000" w:rsidRDefault="00000000" w:rsidRPr="00000000" w14:paraId="0000000C">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720" w:hanging="360"/>
              <w:rPr>
                <w:color w:val="666666"/>
              </w:rPr>
            </w:pPr>
            <w:r w:rsidDel="00000000" w:rsidR="00000000" w:rsidRPr="00000000">
              <w:rPr>
                <w:color w:val="666666"/>
                <w:rtl w:val="0"/>
              </w:rPr>
              <w:t xml:space="preserve">Você </w:t>
            </w:r>
            <w:r w:rsidDel="00000000" w:rsidR="00000000" w:rsidRPr="00000000">
              <w:rPr>
                <w:b w:val="1"/>
                <w:color w:val="666666"/>
                <w:rtl w:val="0"/>
              </w:rPr>
              <w:t xml:space="preserve">perguntou </w:t>
            </w:r>
            <w:r w:rsidDel="00000000" w:rsidR="00000000" w:rsidRPr="00000000">
              <w:rPr>
                <w:color w:val="666666"/>
                <w:rtl w:val="0"/>
              </w:rPr>
              <w:t xml:space="preserve">algo interessante e definiu um problema a ser resolvido por meio da análise de dados para responder a essa pergunta. </w:t>
            </w:r>
          </w:p>
          <w:p w:rsidR="00000000" w:rsidDel="00000000" w:rsidP="00000000" w:rsidRDefault="00000000" w:rsidRPr="00000000" w14:paraId="0000000E">
            <w:pPr>
              <w:widowControl w:val="0"/>
              <w:numPr>
                <w:ilvl w:val="0"/>
                <w:numId w:val="2"/>
              </w:numPr>
              <w:spacing w:line="240" w:lineRule="auto"/>
              <w:ind w:left="720" w:hanging="360"/>
              <w:rPr>
                <w:color w:val="666666"/>
              </w:rPr>
            </w:pPr>
            <w:r w:rsidDel="00000000" w:rsidR="00000000" w:rsidRPr="00000000">
              <w:rPr>
                <w:color w:val="666666"/>
                <w:rtl w:val="0"/>
              </w:rPr>
              <w:t xml:space="preserve">Você refletiu profundamente sobre quais dados precisaria e como os coletaria a fim de se </w:t>
            </w:r>
            <w:r w:rsidDel="00000000" w:rsidR="00000000" w:rsidRPr="00000000">
              <w:rPr>
                <w:b w:val="1"/>
                <w:color w:val="666666"/>
                <w:rtl w:val="0"/>
              </w:rPr>
              <w:t xml:space="preserve">preparar </w:t>
            </w:r>
            <w:r w:rsidDel="00000000" w:rsidR="00000000" w:rsidRPr="00000000">
              <w:rPr>
                <w:color w:val="666666"/>
                <w:rtl w:val="0"/>
              </w:rPr>
              <w:t xml:space="preserve">para a análise.</w:t>
            </w:r>
          </w:p>
          <w:p w:rsidR="00000000" w:rsidDel="00000000" w:rsidP="00000000" w:rsidRDefault="00000000" w:rsidRPr="00000000" w14:paraId="0000000F">
            <w:pPr>
              <w:widowControl w:val="0"/>
              <w:numPr>
                <w:ilvl w:val="0"/>
                <w:numId w:val="2"/>
              </w:numPr>
              <w:spacing w:line="240" w:lineRule="auto"/>
              <w:ind w:left="720" w:hanging="360"/>
              <w:rPr>
                <w:color w:val="666666"/>
              </w:rPr>
            </w:pPr>
            <w:r w:rsidDel="00000000" w:rsidR="00000000" w:rsidRPr="00000000">
              <w:rPr>
                <w:color w:val="666666"/>
                <w:rtl w:val="0"/>
              </w:rPr>
              <w:t xml:space="preserve">Você </w:t>
            </w:r>
            <w:r w:rsidDel="00000000" w:rsidR="00000000" w:rsidRPr="00000000">
              <w:rPr>
                <w:b w:val="1"/>
                <w:color w:val="666666"/>
                <w:rtl w:val="0"/>
              </w:rPr>
              <w:t xml:space="preserve">processou </w:t>
            </w:r>
            <w:r w:rsidDel="00000000" w:rsidR="00000000" w:rsidRPr="00000000">
              <w:rPr>
                <w:color w:val="666666"/>
                <w:rtl w:val="0"/>
              </w:rPr>
              <w:t xml:space="preserve">os dados organizando-os e estruturando-os em uma tabela e, em seguida, movendo-os para uma planilha. </w:t>
            </w:r>
          </w:p>
          <w:p w:rsidR="00000000" w:rsidDel="00000000" w:rsidP="00000000" w:rsidRDefault="00000000" w:rsidRPr="00000000" w14:paraId="00000010">
            <w:pPr>
              <w:widowControl w:val="0"/>
              <w:numPr>
                <w:ilvl w:val="0"/>
                <w:numId w:val="2"/>
              </w:numPr>
              <w:spacing w:line="240" w:lineRule="auto"/>
              <w:ind w:left="720" w:hanging="360"/>
              <w:rPr>
                <w:color w:val="666666"/>
              </w:rPr>
            </w:pPr>
            <w:r w:rsidDel="00000000" w:rsidR="00000000" w:rsidRPr="00000000">
              <w:rPr>
                <w:color w:val="666666"/>
                <w:rtl w:val="0"/>
              </w:rPr>
              <w:t xml:space="preserve">Você </w:t>
            </w:r>
            <w:r w:rsidDel="00000000" w:rsidR="00000000" w:rsidRPr="00000000">
              <w:rPr>
                <w:b w:val="1"/>
                <w:color w:val="666666"/>
                <w:rtl w:val="0"/>
              </w:rPr>
              <w:t xml:space="preserve">analisou </w:t>
            </w:r>
            <w:r w:rsidDel="00000000" w:rsidR="00000000" w:rsidRPr="00000000">
              <w:rPr>
                <w:color w:val="666666"/>
                <w:rtl w:val="0"/>
              </w:rPr>
              <w:t xml:space="preserve">os dados inspecionando-os e examinando-os em busca de padrões.</w:t>
            </w:r>
          </w:p>
          <w:p w:rsidR="00000000" w:rsidDel="00000000" w:rsidP="00000000" w:rsidRDefault="00000000" w:rsidRPr="00000000" w14:paraId="00000011">
            <w:pPr>
              <w:widowControl w:val="0"/>
              <w:numPr>
                <w:ilvl w:val="0"/>
                <w:numId w:val="2"/>
              </w:numPr>
              <w:spacing w:line="240" w:lineRule="auto"/>
              <w:ind w:left="720" w:hanging="360"/>
              <w:rPr>
                <w:color w:val="666666"/>
              </w:rPr>
            </w:pPr>
            <w:r w:rsidDel="00000000" w:rsidR="00000000" w:rsidRPr="00000000">
              <w:rPr>
                <w:color w:val="666666"/>
                <w:rtl w:val="0"/>
              </w:rPr>
              <w:t xml:space="preserve">Você </w:t>
            </w:r>
            <w:r w:rsidDel="00000000" w:rsidR="00000000" w:rsidRPr="00000000">
              <w:rPr>
                <w:b w:val="1"/>
                <w:color w:val="666666"/>
                <w:rtl w:val="0"/>
              </w:rPr>
              <w:t xml:space="preserve">compartilhou </w:t>
            </w:r>
            <w:r w:rsidDel="00000000" w:rsidR="00000000" w:rsidRPr="00000000">
              <w:rPr>
                <w:color w:val="666666"/>
                <w:rtl w:val="0"/>
              </w:rPr>
              <w:t xml:space="preserve">sua primeira visualização de dados: um gráfico de barras.</w:t>
            </w:r>
          </w:p>
          <w:p w:rsidR="00000000" w:rsidDel="00000000" w:rsidP="00000000" w:rsidRDefault="00000000" w:rsidRPr="00000000" w14:paraId="00000012">
            <w:pPr>
              <w:widowControl w:val="0"/>
              <w:numPr>
                <w:ilvl w:val="0"/>
                <w:numId w:val="3"/>
              </w:numPr>
              <w:spacing w:line="240" w:lineRule="auto"/>
              <w:ind w:left="720" w:hanging="360"/>
              <w:rPr>
                <w:color w:val="666666"/>
              </w:rPr>
            </w:pPr>
            <w:r w:rsidDel="00000000" w:rsidR="00000000" w:rsidRPr="00000000">
              <w:rPr>
                <w:color w:val="666666"/>
                <w:rtl w:val="0"/>
              </w:rPr>
              <w:t xml:space="preserve">Por fim, depois de concluir todas as outras etapas, você </w:t>
            </w:r>
            <w:r w:rsidDel="00000000" w:rsidR="00000000" w:rsidRPr="00000000">
              <w:rPr>
                <w:b w:val="1"/>
                <w:color w:val="666666"/>
                <w:rtl w:val="0"/>
              </w:rPr>
              <w:t xml:space="preserve">agiu</w:t>
            </w:r>
            <w:r w:rsidDel="00000000" w:rsidR="00000000" w:rsidRPr="00000000">
              <w:rPr>
                <w:color w:val="666666"/>
                <w:rtl w:val="0"/>
              </w:rPr>
              <w:t xml:space="preserve">: Você refletiu sobre seus resultados, tomou decisões e recebeu informações sobre seu problema, mesmo que o insight fosse de que você não tinha dados suficientes ou que não havia padrões óbvios nos dados. Lembre-se, resultados negativos contam tanto quanto resultados positivos na análise de dados.</w:t>
            </w:r>
          </w:p>
          <w:p w:rsidR="00000000" w:rsidDel="00000000" w:rsidP="00000000" w:rsidRDefault="00000000" w:rsidRPr="00000000" w14:paraId="00000013">
            <w:pPr>
              <w:spacing w:line="240" w:lineRule="auto"/>
              <w:rPr>
                <w:rFonts w:ascii="Roboto" w:cs="Roboto" w:eastAsia="Roboto" w:hAnsi="Roboto"/>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Roboto" w:cs="Roboto" w:eastAsia="Roboto" w:hAnsi="Roboto"/>
                <w:b w:val="1"/>
                <w:color w:val="5f6368"/>
              </w:rPr>
            </w:pPr>
            <w:r w:rsidDel="00000000" w:rsidR="00000000" w:rsidRPr="00000000">
              <w:rPr>
                <w:b w:val="1"/>
                <w:color w:val="5f6368"/>
                <w:rtl w:val="0"/>
              </w:rPr>
              <w:t xml:space="preserve">Reflexão: </w:t>
            </w: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color w:val="5f6368"/>
                <w:rtl w:val="0"/>
              </w:rPr>
              <w:t xml:space="preserve">Agora, responda cada uma dessas perguntas com duas ou três frases (40 a 60 palavras).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b w:val="1"/>
                <w:color w:val="5f6368"/>
                <w:rtl w:val="0"/>
              </w:rPr>
              <w:t xml:space="preserve">Perguntas e respostas: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numPr>
                <w:ilvl w:val="0"/>
                <w:numId w:val="1"/>
              </w:numPr>
              <w:spacing w:line="240" w:lineRule="auto"/>
              <w:ind w:left="720" w:hanging="360"/>
              <w:rPr>
                <w:rFonts w:ascii="Roboto" w:cs="Roboto" w:eastAsia="Roboto" w:hAnsi="Roboto"/>
                <w:color w:val="666666"/>
              </w:rPr>
            </w:pPr>
            <w:r w:rsidDel="00000000" w:rsidR="00000000" w:rsidRPr="00000000">
              <w:rPr>
                <w:color w:val="666666"/>
                <w:rtl w:val="0"/>
              </w:rPr>
              <w:t xml:space="preserve">Quais partes do processo de análise de dados você mais gostou? O que você gostou nelas? </w:t>
            </w:r>
            <w:r w:rsidDel="00000000" w:rsidR="00000000" w:rsidRPr="00000000">
              <w:rPr>
                <w:rtl w:val="0"/>
              </w:rPr>
            </w:r>
          </w:p>
          <w:p w:rsidR="00000000" w:rsidDel="00000000" w:rsidP="00000000" w:rsidRDefault="00000000" w:rsidRPr="00000000" w14:paraId="00000018">
            <w:pPr>
              <w:spacing w:line="240" w:lineRule="auto"/>
              <w:ind w:left="720" w:firstLine="0"/>
              <w:rPr>
                <w:rFonts w:ascii="Roboto" w:cs="Roboto" w:eastAsia="Roboto" w:hAnsi="Roboto"/>
                <w:i w:val="1"/>
                <w:color w:val="666666"/>
              </w:rPr>
            </w:pPr>
            <w:r w:rsidDel="00000000" w:rsidR="00000000" w:rsidRPr="00000000">
              <w:rPr>
                <w:i w:val="1"/>
                <w:color w:val="666666"/>
                <w:rtl w:val="0"/>
              </w:rPr>
              <w:t xml:space="preserve">Insira sua resposta aqui</w:t>
            </w:r>
            <w:r w:rsidDel="00000000" w:rsidR="00000000" w:rsidRPr="00000000">
              <w:rPr>
                <w:rtl w:val="0"/>
              </w:rPr>
            </w:r>
          </w:p>
          <w:p w:rsidR="00000000" w:rsidDel="00000000" w:rsidP="00000000" w:rsidRDefault="00000000" w:rsidRPr="00000000" w14:paraId="00000019">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color w:val="666666"/>
                <w:highlight w:val="white"/>
              </w:rPr>
            </w:pPr>
            <w:r w:rsidDel="00000000" w:rsidR="00000000" w:rsidRPr="00000000">
              <w:rPr>
                <w:color w:val="666666"/>
                <w:highlight w:val="white"/>
                <w:rtl w:val="0"/>
              </w:rPr>
              <w:t xml:space="preserve">Quais foram algumas das ideias principais que você aprendeu neste curso?</w:t>
            </w:r>
            <w:r w:rsidDel="00000000" w:rsidR="00000000" w:rsidRPr="00000000">
              <w:rPr>
                <w:rtl w:val="0"/>
              </w:rPr>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i w:val="1"/>
                <w:color w:val="666666"/>
                <w:rtl w:val="0"/>
              </w:rPr>
              <w:t xml:space="preserve">Insira sua resposta aqui</w:t>
            </w:r>
            <w:r w:rsidDel="00000000" w:rsidR="00000000" w:rsidRPr="00000000">
              <w:rPr>
                <w:rtl w:val="0"/>
              </w:rPr>
            </w:r>
          </w:p>
          <w:p w:rsidR="00000000" w:rsidDel="00000000" w:rsidP="00000000" w:rsidRDefault="00000000" w:rsidRPr="00000000" w14:paraId="0000001C">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color w:val="666666"/>
                <w:highlight w:val="white"/>
              </w:rPr>
            </w:pPr>
            <w:r w:rsidDel="00000000" w:rsidR="00000000" w:rsidRPr="00000000">
              <w:rPr>
                <w:color w:val="666666"/>
                <w:highlight w:val="white"/>
                <w:rtl w:val="0"/>
              </w:rPr>
              <w:t xml:space="preserve">Há conceitos ou partes do conteúdo sobre os quais você gostaria de aprender mais? Em caso positivo, quais são? Qual curso você acha que vai ensinar você mais sobre essa área?</w:t>
            </w:r>
            <w:r w:rsidDel="00000000" w:rsidR="00000000" w:rsidRPr="00000000">
              <w:rPr>
                <w:rtl w:val="0"/>
              </w:rPr>
            </w:r>
          </w:p>
          <w:p w:rsidR="00000000" w:rsidDel="00000000" w:rsidP="00000000" w:rsidRDefault="00000000" w:rsidRPr="00000000" w14:paraId="0000001E">
            <w:pPr>
              <w:spacing w:line="240" w:lineRule="auto"/>
              <w:ind w:left="720" w:firstLine="0"/>
              <w:rPr>
                <w:rFonts w:ascii="Roboto" w:cs="Roboto" w:eastAsia="Roboto" w:hAnsi="Roboto"/>
                <w:i w:val="1"/>
                <w:color w:val="666666"/>
              </w:rPr>
            </w:pPr>
            <w:r w:rsidDel="00000000" w:rsidR="00000000" w:rsidRPr="00000000">
              <w:rPr>
                <w:i w:val="1"/>
                <w:color w:val="666666"/>
                <w:rtl w:val="0"/>
              </w:rPr>
              <w:t xml:space="preserve">Insira sua resposta aqui</w:t>
            </w:r>
            <w:r w:rsidDel="00000000" w:rsidR="00000000" w:rsidRPr="00000000">
              <w:rPr>
                <w:rtl w:val="0"/>
              </w:rPr>
            </w:r>
          </w:p>
          <w:p w:rsidR="00000000" w:rsidDel="00000000" w:rsidP="00000000" w:rsidRDefault="00000000" w:rsidRPr="00000000" w14:paraId="0000001F">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Roboto" w:cs="Roboto" w:eastAsia="Roboto" w:hAnsi="Roboto"/>
                <w:color w:val="666666"/>
                <w:highlight w:val="white"/>
              </w:rPr>
            </w:pPr>
            <w:r w:rsidDel="00000000" w:rsidR="00000000" w:rsidRPr="00000000">
              <w:rPr>
                <w:color w:val="666666"/>
                <w:highlight w:val="white"/>
                <w:rtl w:val="0"/>
              </w:rPr>
              <w:t xml:space="preserve">Agora que você ganhou experiência em análise de dados, como se sente ao se tornar um analista de dados? Suas impressões mudaram desde que você começou este curso? Em caso positivo, como?</w:t>
            </w:r>
            <w:r w:rsidDel="00000000" w:rsidR="00000000" w:rsidRPr="00000000">
              <w:rPr>
                <w:rtl w:val="0"/>
              </w:rPr>
            </w:r>
          </w:p>
          <w:p w:rsidR="00000000" w:rsidDel="00000000" w:rsidP="00000000" w:rsidRDefault="00000000" w:rsidRPr="00000000" w14:paraId="00000021">
            <w:pPr>
              <w:spacing w:line="240" w:lineRule="auto"/>
              <w:ind w:left="720" w:firstLine="0"/>
              <w:rPr>
                <w:rFonts w:ascii="Roboto" w:cs="Roboto" w:eastAsia="Roboto" w:hAnsi="Roboto"/>
                <w:color w:val="666666"/>
              </w:rPr>
            </w:pPr>
            <w:r w:rsidDel="00000000" w:rsidR="00000000" w:rsidRPr="00000000">
              <w:rPr>
                <w:i w:val="1"/>
                <w:color w:val="666666"/>
                <w:rtl w:val="0"/>
              </w:rPr>
              <w:t xml:space="preserve">Insira sua resposta aqui</w:t>
            </w:r>
            <w:r w:rsidDel="00000000" w:rsidR="00000000" w:rsidRPr="00000000">
              <w:rPr>
                <w:rtl w:val="0"/>
              </w:rPr>
            </w:r>
          </w:p>
          <w:p w:rsidR="00000000" w:rsidDel="00000000" w:rsidP="00000000" w:rsidRDefault="00000000" w:rsidRPr="00000000" w14:paraId="00000022">
            <w:pPr>
              <w:spacing w:line="240" w:lineRule="auto"/>
              <w:ind w:left="72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23">
      <w:pPr>
        <w:ind w:left="-360" w:right="-360" w:firstLine="0"/>
        <w:rPr>
          <w:rFonts w:ascii="Roboto" w:cs="Roboto" w:eastAsia="Roboto" w:hAnsi="Roboto"/>
        </w:rPr>
      </w:pPr>
      <w:r w:rsidDel="00000000" w:rsidR="00000000" w:rsidRPr="00000000">
        <w:rPr>
          <w:rtl w:val="0"/>
        </w:rPr>
      </w:r>
    </w:p>
    <w:sectPr>
      <w:headerReference r:id="rId7" w:type="default"/>
      <w:footerReference r:id="rId8"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right="-450"/>
      <w:jc w:val="right"/>
      <w:rPr>
        <w:rFonts w:ascii="Roboto" w:cs="Roboto" w:eastAsia="Roboto" w:hAnsi="Roboto"/>
        <w:b w:val="1"/>
        <w:color w:val="5f6368"/>
      </w:rPr>
    </w:pPr>
    <w:r w:rsidDel="00000000" w:rsidR="00000000" w:rsidRPr="00000000">
      <w:rPr>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48" w:lineRule="auto"/>
      <w:ind w:left="-360" w:right="-630" w:firstLine="0"/>
      <w:rPr>
        <w:rFonts w:ascii="Arial" w:cs="Arial" w:eastAsia="Arial" w:hAnsi="Arial"/>
        <w:b w:val="1"/>
        <w:color w:val="9aa0a6"/>
      </w:rPr>
    </w:pPr>
    <w:r w:rsidDel="00000000" w:rsidR="00000000" w:rsidRPr="00000000">
      <w:rPr>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foundations-data/supplement/A6amf/learning-log-reflect-on-the-data-analysis-process"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