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C1AE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0A4AE471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762A6750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53CA64F8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16905025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395F4AF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</w:t>
      </w:r>
    </w:p>
    <w:p w14:paraId="17CB05E6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62AE162E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4B95C371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4B77B2FF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4A1ABE86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7F0BE501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065D5EC3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áudio: </w:t>
      </w:r>
      <w:r>
        <w:rPr>
          <w:color w:val="292929"/>
          <w:lang w:bidi="pt-PT"/>
        </w:rPr>
        <w:t>Gravação de áudio digitalizada, geralmente em formato MP3, AAC ou outro formato comprimido.</w:t>
      </w:r>
    </w:p>
    <w:p w14:paraId="47091B0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435DF01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05D0B6CB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330136B4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509C70A1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1C99B724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5013B41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1EF0082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7974C1E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0F400561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261B05EC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75BF049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3C2067EE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423FE32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27FA839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</w:t>
      </w:r>
    </w:p>
    <w:p w14:paraId="5097470B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568D4F41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06265DCA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08E8B473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625F5DBE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Consentimento:</w:t>
      </w:r>
      <w:r>
        <w:rPr>
          <w:color w:val="434343"/>
          <w:lang w:bidi="pt-PT"/>
        </w:rPr>
        <w:t xml:space="preserve"> O aspecto da ética de dados que presume o direito que um indivíduo tem de saber como e por que seus dados pessoais serão usados antes de concordar em fornecê-los.</w:t>
      </w:r>
    </w:p>
    <w:p w14:paraId="7F9C242D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Consistência:</w:t>
      </w:r>
      <w:r>
        <w:rPr>
          <w:color w:val="434343"/>
          <w:lang w:bidi="pt-PT"/>
        </w:rPr>
        <w:t xml:space="preserve"> O grau em que os dados são repetíveis de diferentes pontos de entrada ou coleta</w:t>
      </w:r>
    </w:p>
    <w:p w14:paraId="2424D09B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33638055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0B3F154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0E20C4FA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1A315F6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73267957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Uma função da planilha que conta o número de células em um intervalo que atendem a critérios especificados.</w:t>
      </w:r>
    </w:p>
    <w:p w14:paraId="2609E6E8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64EC262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527F7D47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7FF5FCF5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1AF63FFD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74017F7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7884A92F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145B7B12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148D12EB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</w:t>
      </w:r>
    </w:p>
    <w:p w14:paraId="031B8FC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53666C13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1B4CFF01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73DF9BA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6462809F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31ED4DD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pequenos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77CF4701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65E3E9C5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738C26DF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62BC1FF6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público, e vendidos posteriormente </w:t>
      </w:r>
    </w:p>
    <w:p w14:paraId="6623106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6A386EA5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11F99120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2E4142A8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</w:t>
      </w:r>
    </w:p>
    <w:p w14:paraId="18A6EC31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lang w:bidi="pt-PT"/>
        </w:rPr>
        <w:t xml:space="preserve"> Uma função de planilha que calcula o número de dias, meses ou anos entre duas datas</w:t>
      </w:r>
    </w:p>
    <w:p w14:paraId="56BFE06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1A0FB525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</w:t>
      </w:r>
    </w:p>
    <w:p w14:paraId="67A4FFFD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3FFD8BEA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7CED6546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3A532365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2281A20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62309857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7D51203D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2C4EADD0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616EBC88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7043A18B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6D99402A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Uma regra que diz que os valores em uma tabela devem corresponder a um padrão prescrito</w:t>
      </w:r>
    </w:p>
    <w:p w14:paraId="2B3F700A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3BB9EEF3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6710A668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04CCE496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436A0B2F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563BE8DC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53611125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A seção de uma consulta que indica de qual(is) tabela(s) para extrair os dados</w:t>
      </w:r>
    </w:p>
    <w:p w14:paraId="4DDB8E6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7AF22C8D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37A40D17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2B970C8A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5CC8D429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1F80146B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F9C1973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72891CAD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111E1921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4AB6B944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5EEE3AF8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completude, consistência e confiabilidade dos dados ao longo de seu ciclo de vida</w:t>
      </w:r>
    </w:p>
    <w:p w14:paraId="7459310E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O grau em que os dados contêm todos os componentes ou medidas desejados</w:t>
      </w:r>
    </w:p>
    <w:p w14:paraId="1CBBD4AF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6CDAF4F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 Uma gama de valores que transmite a probabilidade de uma estimativa estatística refletir a população</w:t>
      </w:r>
    </w:p>
    <w:p w14:paraId="26F3CAAC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pré-definidos</w:t>
      </w:r>
    </w:p>
    <w:p w14:paraId="71B2EB8B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4C4CA165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32D88CF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8A3A695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793A8255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54A6FFC6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O processo de mudança de dados para torná-los mais organizados e mais fáceis de ler</w:t>
      </w:r>
    </w:p>
    <w:p w14:paraId="25AF2360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Margem de erro:</w:t>
      </w:r>
      <w:r>
        <w:rPr>
          <w:color w:val="434343"/>
          <w:lang w:bidi="pt-PT"/>
        </w:rPr>
        <w:t xml:space="preserve"> A quantidade máxima que se espera que os resultados da amostra sejam diferentes dos da população real</w:t>
      </w:r>
    </w:p>
    <w:p w14:paraId="4AECE88D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>o maior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</w:t>
      </w:r>
    </w:p>
    <w:p w14:paraId="7DA2386B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535B60D9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739F47F6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40988E1F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37910883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52006DD8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7582D2A7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36D8530B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23F6A8EF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</w:t>
      </w:r>
    </w:p>
    <w:p w14:paraId="48BBADCB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202124"/>
          <w:highlight w:val="white"/>
          <w:lang w:bidi="pt-PT"/>
        </w:rPr>
        <w:t>Websites e aplicativos por meio dos quais os usuários criam e compartilham conteúdo ou participam de redes sociais.</w:t>
      </w:r>
    </w:p>
    <w:p w14:paraId="63071DD6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23107376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492A2BBE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71DCE28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41EA3778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515ED0E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</w:t>
      </w:r>
    </w:p>
    <w:p w14:paraId="3D804338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7C9FA25E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1324E6FD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9BE2EB0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Um valor de dados que não pode ser deixado em branco ou vazio</w:t>
      </w:r>
    </w:p>
    <w:p w14:paraId="6011C0F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2423E7C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10803575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218F93C3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1C24538B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38A5BBB6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91F0225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45A214CA" w14:textId="77777777" w:rsidR="00A10CE6" w:rsidRDefault="00A10CE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760470EE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236D5BB7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35643BB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6152E8B0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44B59DA6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066DD0DC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3DF23C72" w14:textId="77777777" w:rsidR="00A10CE6" w:rsidRDefault="00A10CE6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Pergunta parcial: </w:t>
      </w:r>
      <w:r>
        <w:rPr>
          <w:color w:val="434343"/>
          <w:lang w:bidi="pt-PT"/>
        </w:rPr>
        <w:t>Pergunta que faz suposições ou é difícil de se responder de forma honesta.</w:t>
      </w:r>
    </w:p>
    <w:p w14:paraId="1105C7EB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25D3486E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358E776F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35889E23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55278320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A probabilidade de um teste de significado reconhecer um efeito que está presente</w:t>
      </w:r>
    </w:p>
    <w:p w14:paraId="67DE375E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52FEFBB2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O grau em que os dados estão de acordo com a entidade real que está sendo medida ou descrita</w:t>
      </w:r>
    </w:p>
    <w:p w14:paraId="1B0AC0BF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</w:t>
      </w:r>
    </w:p>
    <w:p w14:paraId="06911424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06BE57C3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4F398D89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4E29ED65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39852903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44833274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7833683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67325BF9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11FF56AC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0BACB797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7C0BCAAF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6B6B8991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</w:t>
      </w:r>
    </w:p>
    <w:p w14:paraId="17897265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0EF643C4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Restrições de dados:</w:t>
      </w:r>
      <w:r>
        <w:rPr>
          <w:color w:val="434343"/>
          <w:lang w:bidi="pt-PT"/>
        </w:rPr>
        <w:t xml:space="preserve"> Os critérios que determinam se um pedaço de dado é limpo e válido</w:t>
      </w:r>
    </w:p>
    <w:p w14:paraId="18927D17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46D58863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08DE1E2D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4C386084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A seção de uma consulta que indica de qual(is) coluna(s) extrair os dados</w:t>
      </w:r>
    </w:p>
    <w:p w14:paraId="29DB7C53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Significado estatístico: </w:t>
      </w:r>
      <w:r>
        <w:rPr>
          <w:color w:val="434343"/>
          <w:lang w:bidi="pt-PT"/>
        </w:rPr>
        <w:t>A probabilidade de que os resultados da amostra não se devam a um acaso</w:t>
      </w:r>
    </w:p>
    <w:p w14:paraId="643D43DB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1D61223F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Uma função que adiciona os valores de uma faixa selecionada de células</w:t>
      </w:r>
    </w:p>
    <w:p w14:paraId="326B7DC4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0C4887D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6EB51DC4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3543D9CC" w14:textId="77777777" w:rsidR="00A10CE6" w:rsidRDefault="00A10CE6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</w:t>
      </w:r>
    </w:p>
    <w:p w14:paraId="070728AD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38B025DA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O processo de testar duas variações da mesma página web para determinar qual página é mais bem sucedida em atrair tráfego de usuários e gerar receita</w:t>
      </w:r>
    </w:p>
    <w:p w14:paraId="58A8EE17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Teste de hipótese: </w:t>
      </w:r>
      <w:r>
        <w:rPr>
          <w:color w:val="434343"/>
          <w:lang w:bidi="pt-PT"/>
        </w:rPr>
        <w:t>Um processo para determinar se uma pesquisa ou experimento tem resultados significativos</w:t>
      </w:r>
    </w:p>
    <w:p w14:paraId="63C2D6A6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44B18688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</w:t>
      </w:r>
    </w:p>
    <w:p w14:paraId="6982DC48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5C499DEE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0F3CA34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O processo de cópia de dados de um dispositivo de armazenamento para a memória de um computador ou de um computador para outro</w:t>
      </w:r>
    </w:p>
    <w:p w14:paraId="244FCEC1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24BB894C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498EF184" w14:textId="77777777" w:rsidR="00A10CE6" w:rsidRDefault="00A10CE6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</w:t>
      </w:r>
    </w:p>
    <w:p w14:paraId="0BD424AE" w14:textId="77777777" w:rsidR="00A10CE6" w:rsidRDefault="00A10CE6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648FE4E0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7F4C5204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Validação de campo cruzado:</w:t>
      </w:r>
      <w:r>
        <w:rPr>
          <w:color w:val="434343"/>
          <w:lang w:bidi="pt-PT"/>
        </w:rPr>
        <w:t xml:space="preserve"> Um processo que garante o cumprimento de certas condições para múltiplos campos de dados</w:t>
      </w:r>
    </w:p>
    <w:p w14:paraId="2DF37231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O grau de conformidade dos dados com as restrições quando são inseridos, coletados ou criados</w:t>
      </w:r>
    </w:p>
    <w:p w14:paraId="6F709CB0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</w:t>
      </w:r>
    </w:p>
    <w:p w14:paraId="4E37F27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535C9F1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2350C8A5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6D2E22C0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1DF82486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539DFD6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6F1002C8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544797BC" w14:textId="77777777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5994E27C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Uma função de planilha que busca verticalmente um determinado valor em uma coluna para retornar uma informação correspondente</w:t>
      </w:r>
    </w:p>
    <w:p w14:paraId="3FC18B0F" w14:textId="77777777" w:rsidR="00A10CE6" w:rsidRDefault="00A10CE6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7F009A62" w14:textId="77777777" w:rsidR="00A10CE6" w:rsidRDefault="00A10CE6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21868A77" w14:textId="417ACB3A" w:rsidR="00A10CE6" w:rsidRDefault="00A10CE6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A10CE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D75A" w14:textId="77777777" w:rsidR="00AB50B6" w:rsidRDefault="00AB50B6">
      <w:pPr>
        <w:spacing w:line="240" w:lineRule="auto"/>
      </w:pPr>
      <w:r>
        <w:separator/>
      </w:r>
    </w:p>
  </w:endnote>
  <w:endnote w:type="continuationSeparator" w:id="0">
    <w:p w14:paraId="3295A9B1" w14:textId="77777777" w:rsidR="00AB50B6" w:rsidRDefault="00AB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C6ECC" w14:textId="77777777" w:rsidR="00410CB1" w:rsidRDefault="00410C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31E2" w14:textId="77777777" w:rsidR="00AB50B6" w:rsidRDefault="00AB50B6">
      <w:pPr>
        <w:spacing w:line="240" w:lineRule="auto"/>
      </w:pPr>
      <w:r>
        <w:separator/>
      </w:r>
    </w:p>
  </w:footnote>
  <w:footnote w:type="continuationSeparator" w:id="0">
    <w:p w14:paraId="017D6E6C" w14:textId="77777777" w:rsidR="00AB50B6" w:rsidRDefault="00AB5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901A" w14:textId="77777777" w:rsidR="00410CB1" w:rsidRDefault="00410CB1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C72E" w14:textId="77777777" w:rsidR="00410CB1" w:rsidRDefault="00A376C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E9E207D" wp14:editId="43515DE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5C3383" w14:textId="77777777" w:rsidR="00410CB1" w:rsidRDefault="00A376C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2E30EF8C" w14:textId="77777777" w:rsidR="00410CB1" w:rsidRDefault="00AB50B6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238D83DA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B1"/>
    <w:rsid w:val="00410CB1"/>
    <w:rsid w:val="00A10CE6"/>
    <w:rsid w:val="00A376C0"/>
    <w:rsid w:val="00AB50B6"/>
    <w:rsid w:val="00E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837BC"/>
  <w15:docId w15:val="{AE8F30E0-046F-48C7-BF64-D95E427C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2967</Words>
  <Characters>16917</Characters>
  <Application>Microsoft Office Word</Application>
  <DocSecurity>0</DocSecurity>
  <Lines>140</Lines>
  <Paragraphs>39</Paragraphs>
  <ScaleCrop>false</ScaleCrop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2022-01-25T17:38:00Z</dcterms:created>
  <dcterms:modified xsi:type="dcterms:W3CDTF">2022-01-26T18:28:00Z</dcterms:modified>
</cp:coreProperties>
</file>