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Minutes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Details:</w:t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3260"/>
        <w:gridCol w:w="1134"/>
        <w:gridCol w:w="1701"/>
        <w:gridCol w:w="1809"/>
        <w:tblGridChange w:id="0">
          <w:tblGrid>
            <w:gridCol w:w="1384"/>
            <w:gridCol w:w="3260"/>
            <w:gridCol w:w="1134"/>
            <w:gridCol w:w="1701"/>
            <w:gridCol w:w="1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Objective: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Called by: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Agenda: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Minutes from the previous meeting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 1:</w:t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 2: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 3: </w:t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AOB: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Attendees:</w:t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Absent:-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Minutes from the previous meeting</w:t>
            </w:r>
          </w:p>
        </w:tc>
      </w:tr>
      <w:tr>
        <w:trPr>
          <w:cantSplit w:val="0"/>
          <w:trHeight w:val="126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0">
            <w:pPr>
              <w:ind w:left="720" w:firstLine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 Item 1: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A">
            <w:pPr>
              <w:ind w:left="720" w:firstLine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937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 Decisions: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F">
            <w:pPr>
              <w:ind w:left="720" w:firstLine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.937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Items: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Owner: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Deadline: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 Item 2: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E">
            <w:pPr>
              <w:ind w:left="720" w:firstLine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 Decisions: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3">
            <w:pPr>
              <w:ind w:left="720" w:firstLine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9062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Items: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ind w:left="1440" w:firstLine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Owner: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Deadline:</w:t>
            </w:r>
          </w:p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 Item 3: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4">
            <w:pPr>
              <w:ind w:left="720" w:firstLine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 Decisions: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9">
            <w:pPr>
              <w:ind w:left="720" w:firstLine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9062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Items: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ind w:left="720" w:firstLine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Owner:</w:t>
            </w:r>
          </w:p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Deadline:</w:t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Items held over:</w:t>
            </w:r>
          </w:p>
        </w:tc>
      </w:tr>
      <w:tr>
        <w:trPr>
          <w:cantSplit w:val="0"/>
          <w:trHeight w:val="157.9687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.937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 Decisions: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Items: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Owner: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Deadline: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Summary of key decisions: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8">
            <w:pPr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 meeting: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1D76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4Lvdw5/n1mtaBSTHmvkDXUp8ng==">AMUW2mWofzwVUjTH0a9SrRW/AUFLyubAd6vGlGIDg5L2QkmL8OUnFbmvmN0pLBFfHyIrn/JtYWGIk1/qEqGDBZeVoRe59+ld9JztqxUpauKV7a/CdiCh6B0cfu7854QT/tFxQYs1bmK9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2020-09-11T15:45:00Z</dcterms:created>
  <dc:creator>Derek</dc:creator>
</cp:coreProperties>
</file>