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83C" w:rsidRDefault="00BF68EE">
      <w:pPr>
        <w:spacing w:before="119"/>
        <w:ind w:left="218"/>
        <w:rPr>
          <w:sz w:val="9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1286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5" name="Line 17"/>
                        <wps:cNvCnPr/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"/>
                        <wps:cNvCnPr/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/>
                        <wps:cNvCnPr/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"/>
                        <wps:cNvCnPr/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/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7"/>
                        <wps:cNvCnPr/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"/>
                        <wps:cNvCnPr/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44556" id="Group 4" o:spid="_x0000_s1026" style="position:absolute;margin-left:84.35pt;margin-top:71pt;width:1436.05pt;height:1426pt;z-index:-361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">
                <v:line id="Line 17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1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15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14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13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12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rect id="Rectangle 1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line id="Line 10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9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rect id="Rectangle 8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line id="Line 7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line id="Line 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rect id="Rectangle 5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9.6pt;margin-top:722.5pt;width:68.5pt;height:400.2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2B6B">
        <w:rPr>
          <w:sz w:val="96"/>
        </w:rPr>
        <w:t>CANVAS</w:t>
      </w:r>
      <w:r w:rsidR="000B2B6B">
        <w:rPr>
          <w:spacing w:val="-61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ARQUITETURA</w:t>
      </w:r>
      <w:r w:rsidR="000B2B6B">
        <w:rPr>
          <w:spacing w:val="-55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NEGÓCIO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(1)</w:t>
      </w:r>
    </w:p>
    <w:p w:rsidR="00DE483C" w:rsidRDefault="00BF68EE">
      <w:pPr>
        <w:pStyle w:val="Corpodetexto"/>
        <w:spacing w:before="226"/>
        <w:ind w:left="502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89.6pt;margin-top:27.4pt;width:68.5pt;height:175.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2B6B">
        <w:t>Local onde se desenrolam as operações. Sempre há alguém orquestrando as operações dentro de um cenário.</w:t>
      </w: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Pr="00E74CF3" w:rsidRDefault="00494CCC" w:rsidP="00E74CF3">
      <w:pPr>
        <w:pStyle w:val="Corpodetexto"/>
        <w:tabs>
          <w:tab w:val="left" w:pos="8488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Venda de produtos: Cliente</w:t>
      </w:r>
    </w:p>
    <w:p w:rsidR="00DE483C" w:rsidRPr="00E74CF3" w:rsidRDefault="00DE483C">
      <w:pPr>
        <w:pStyle w:val="Corpodetexto"/>
        <w:rPr>
          <w:b/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0B2B6B">
      <w:pPr>
        <w:pStyle w:val="Corpodetexto"/>
        <w:spacing w:before="275"/>
        <w:ind w:left="3493"/>
      </w:pPr>
      <w:r>
        <w:t>Entidades, preferencialmente abstratas, que atuam no Cenário Operacional. Possuem autonomia e respondem por suas ações.</w:t>
      </w:r>
    </w:p>
    <w:p w:rsidR="00E74CF3" w:rsidRDefault="00E74CF3"/>
    <w:p w:rsidR="00E74CF3" w:rsidRPr="00E74CF3" w:rsidRDefault="00E74CF3" w:rsidP="00E74CF3"/>
    <w:p w:rsidR="00E74CF3" w:rsidRPr="00E74CF3" w:rsidRDefault="00E74CF3" w:rsidP="00E74CF3">
      <w:pPr>
        <w:jc w:val="center"/>
      </w:pPr>
    </w:p>
    <w:p w:rsidR="00E74CF3" w:rsidRPr="00E74CF3" w:rsidRDefault="00E74CF3" w:rsidP="00E74CF3">
      <w:pPr>
        <w:jc w:val="center"/>
      </w:pPr>
    </w:p>
    <w:p w:rsidR="00E74CF3" w:rsidRDefault="00E74CF3" w:rsidP="00E74CF3">
      <w:pPr>
        <w:jc w:val="center"/>
      </w:pPr>
    </w:p>
    <w:p w:rsidR="00E74CF3" w:rsidRPr="00E74CF3" w:rsidRDefault="003B0DF4" w:rsidP="003B0DF4">
      <w:pPr>
        <w:tabs>
          <w:tab w:val="left" w:pos="5495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Setor de Vendas</w:t>
      </w:r>
    </w:p>
    <w:p w:rsidR="00E74CF3" w:rsidRPr="00E74CF3" w:rsidRDefault="00E74CF3" w:rsidP="00BF68EE">
      <w:pPr>
        <w:rPr>
          <w:sz w:val="56"/>
          <w:szCs w:val="56"/>
        </w:rPr>
      </w:pPr>
    </w:p>
    <w:p w:rsidR="00DE483C" w:rsidRPr="00E74CF3" w:rsidRDefault="00DE483C" w:rsidP="00E74CF3">
      <w:pPr>
        <w:sectPr w:rsidR="00DE483C" w:rsidRPr="00E74CF3">
          <w:footerReference w:type="default" r:id="rId7"/>
          <w:type w:val="continuous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7620"/>
        <w:gridCol w:w="9905"/>
      </w:tblGrid>
      <w:tr w:rsidR="00DE483C">
        <w:trPr>
          <w:trHeight w:val="1324"/>
        </w:trPr>
        <w:tc>
          <w:tcPr>
            <w:tcW w:w="18993" w:type="dxa"/>
            <w:gridSpan w:val="2"/>
          </w:tcPr>
          <w:p w:rsidR="00DE483C" w:rsidRDefault="000B2B6B">
            <w:pPr>
              <w:pStyle w:val="TableParagraph"/>
              <w:spacing w:before="50"/>
              <w:ind w:left="106"/>
              <w:rPr>
                <w:sz w:val="96"/>
              </w:rPr>
            </w:pPr>
            <w:r>
              <w:rPr>
                <w:w w:val="95"/>
                <w:sz w:val="96"/>
              </w:rPr>
              <w:lastRenderedPageBreak/>
              <w:t>CANVAS</w:t>
            </w:r>
            <w:r>
              <w:rPr>
                <w:spacing w:val="-146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2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ARQUITETURA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NEGÓCIO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spacing w:val="-2"/>
                <w:w w:val="95"/>
                <w:sz w:val="96"/>
              </w:rPr>
              <w:t>(2)</w:t>
            </w:r>
          </w:p>
        </w:tc>
        <w:tc>
          <w:tcPr>
            <w:tcW w:w="9905" w:type="dxa"/>
          </w:tcPr>
          <w:p w:rsidR="00DE483C" w:rsidRDefault="000B2B6B">
            <w:pPr>
              <w:pStyle w:val="TableParagraph"/>
              <w:spacing w:before="35"/>
              <w:ind w:left="94"/>
              <w:rPr>
                <w:sz w:val="56"/>
              </w:rPr>
            </w:pPr>
            <w:r>
              <w:rPr>
                <w:sz w:val="56"/>
              </w:rPr>
              <w:t>nó operacional:</w:t>
            </w:r>
          </w:p>
        </w:tc>
      </w:tr>
      <w:tr w:rsidR="00DE483C">
        <w:trPr>
          <w:trHeight w:val="6010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499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capacidade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32"/>
              <w:ind w:left="4044"/>
              <w:rPr>
                <w:sz w:val="44"/>
              </w:rPr>
            </w:pPr>
            <w:r>
              <w:rPr>
                <w:sz w:val="44"/>
              </w:rPr>
              <w:t>Capacidade de Nós Operacionais em prestar serviço ou produzir resultados úteis dentro de seu Cenário.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Default="00E74CF3" w:rsidP="00E74CF3">
            <w:pPr>
              <w:jc w:val="center"/>
            </w:pPr>
          </w:p>
          <w:p w:rsidR="00BF68EE" w:rsidRPr="00E74CF3" w:rsidRDefault="00494CCC" w:rsidP="00BF68EE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Vender</w:t>
            </w:r>
          </w:p>
          <w:p w:rsidR="00E74CF3" w:rsidRPr="00E74CF3" w:rsidRDefault="00E74CF3" w:rsidP="00E74CF3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</w:p>
          <w:p w:rsidR="00E74CF3" w:rsidRPr="00E74CF3" w:rsidRDefault="00E74CF3" w:rsidP="00E74CF3">
            <w:pPr>
              <w:tabs>
                <w:tab w:val="left" w:pos="7276"/>
              </w:tabs>
              <w:rPr>
                <w:sz w:val="56"/>
                <w:szCs w:val="56"/>
              </w:rPr>
            </w:pPr>
            <w:r>
              <w:t xml:space="preserve">                              </w:t>
            </w:r>
          </w:p>
          <w:p w:rsidR="00E74CF3" w:rsidRPr="00E74CF3" w:rsidRDefault="00E74CF3" w:rsidP="00E74CF3">
            <w:pPr>
              <w:tabs>
                <w:tab w:val="left" w:pos="7276"/>
              </w:tabs>
            </w:pPr>
          </w:p>
        </w:tc>
      </w:tr>
      <w:tr w:rsidR="00DE483C">
        <w:trPr>
          <w:trHeight w:val="6009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797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5"/>
                <w:sz w:val="56"/>
              </w:rPr>
              <w:t>processo</w:t>
            </w:r>
            <w:r>
              <w:rPr>
                <w:rFonts w:ascii="Times New Roman"/>
                <w:b/>
                <w:spacing w:val="-51"/>
                <w:w w:val="115"/>
                <w:sz w:val="56"/>
              </w:rPr>
              <w:t xml:space="preserve"> </w:t>
            </w:r>
            <w:r>
              <w:rPr>
                <w:rFonts w:ascii="Times New Roman"/>
                <w:b/>
                <w:w w:val="115"/>
                <w:sz w:val="56"/>
              </w:rPr>
              <w:t>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8"/>
              <w:ind w:left="8486"/>
              <w:rPr>
                <w:sz w:val="44"/>
              </w:rPr>
            </w:pPr>
            <w:r>
              <w:rPr>
                <w:sz w:val="44"/>
              </w:rPr>
              <w:t>Compõem Capacidades e são Particionados por</w:t>
            </w:r>
            <w:r>
              <w:rPr>
                <w:spacing w:val="-77"/>
                <w:sz w:val="44"/>
              </w:rPr>
              <w:t xml:space="preserve"> </w:t>
            </w:r>
            <w:r>
              <w:rPr>
                <w:sz w:val="44"/>
              </w:rPr>
              <w:t>Eventos.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>
            <w:pPr>
              <w:rPr>
                <w:b/>
              </w:rPr>
            </w:pPr>
          </w:p>
          <w:p w:rsidR="00494CCC" w:rsidRDefault="00494CCC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Receber pedidos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Avaliar perfil do cliente</w:t>
            </w:r>
          </w:p>
          <w:p w:rsidR="00DC714A" w:rsidRPr="00DC714A" w:rsidRDefault="00DC714A" w:rsidP="00DC714A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Cancelar pedido</w:t>
            </w:r>
          </w:p>
          <w:p w:rsidR="00494CCC" w:rsidRDefault="00494CCC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venda</w:t>
            </w:r>
          </w:p>
          <w:p w:rsidR="00DC714A" w:rsidRDefault="00DC714A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Receber pagamento</w:t>
            </w:r>
          </w:p>
          <w:p w:rsidR="00DC714A" w:rsidRDefault="00DC714A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devolução e troca de produtos</w:t>
            </w:r>
          </w:p>
          <w:p w:rsidR="00DC714A" w:rsidRPr="003B0DF4" w:rsidRDefault="00DC714A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Tratar pagamento em atraso</w:t>
            </w:r>
          </w:p>
        </w:tc>
      </w:tr>
      <w:tr w:rsidR="00DE483C">
        <w:trPr>
          <w:trHeight w:val="15123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5593" w:right="5606"/>
              <w:jc w:val="center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tarefas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  <w:r>
              <w:rPr>
                <w:sz w:val="44"/>
              </w:rPr>
              <w:t>Executadas em “ato contínuo” por um</w:t>
            </w:r>
            <w:r>
              <w:rPr>
                <w:spacing w:val="-74"/>
                <w:sz w:val="44"/>
              </w:rPr>
              <w:t xml:space="preserve"> </w:t>
            </w:r>
            <w:r>
              <w:rPr>
                <w:sz w:val="44"/>
              </w:rPr>
              <w:t>Processo.</w:t>
            </w:r>
          </w:p>
          <w:p w:rsidR="00E74CF3" w:rsidRPr="00E74CF3" w:rsidRDefault="00E74CF3" w:rsidP="00E74CF3"/>
          <w:p w:rsidR="00E74CF3" w:rsidRDefault="00E74CF3" w:rsidP="00E74CF3"/>
          <w:p w:rsidR="00DC714A" w:rsidRDefault="00DC714A" w:rsidP="00DC714A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Receber pedidos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Anotar os produtos passados pela cliente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Analisar estoque</w:t>
            </w:r>
          </w:p>
          <w:p w:rsidR="00DC714A" w:rsidRPr="00DC714A" w:rsidRDefault="00DC714A" w:rsidP="00DC714A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DC714A">
              <w:rPr>
                <w:sz w:val="56"/>
                <w:szCs w:val="56"/>
              </w:rPr>
              <w:t>Informar prazo de entrega</w:t>
            </w:r>
          </w:p>
          <w:p w:rsidR="00E74CF3" w:rsidRPr="00E74CF3" w:rsidRDefault="00E74CF3" w:rsidP="00E74CF3"/>
          <w:p w:rsidR="00494CCC" w:rsidRDefault="00494CCC" w:rsidP="00494CC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Avaliar perfil do cliente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Checar cadastro do cliente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Identificar produtos que mais se adequem ao perfil do cliente</w:t>
            </w:r>
          </w:p>
          <w:p w:rsidR="00494CCC" w:rsidRDefault="00494CCC" w:rsidP="00494CCC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Disponibilizar </w:t>
            </w:r>
            <w:r w:rsidRPr="00494CCC">
              <w:rPr>
                <w:sz w:val="56"/>
                <w:szCs w:val="56"/>
              </w:rPr>
              <w:t>os benefícios</w:t>
            </w:r>
            <w:r>
              <w:rPr>
                <w:sz w:val="56"/>
                <w:szCs w:val="56"/>
              </w:rPr>
              <w:t xml:space="preserve"> dos produtos indicados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DC714A">
              <w:rPr>
                <w:b/>
                <w:sz w:val="56"/>
                <w:szCs w:val="56"/>
              </w:rPr>
              <w:t>Cancelar pedido</w:t>
            </w:r>
          </w:p>
          <w:p w:rsidR="00DC714A" w:rsidRPr="008249FC" w:rsidRDefault="008249FC" w:rsidP="008249FC">
            <w:pPr>
              <w:pStyle w:val="PargrafodaLista"/>
              <w:numPr>
                <w:ilvl w:val="0"/>
                <w:numId w:val="12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8249FC">
              <w:rPr>
                <w:sz w:val="56"/>
                <w:szCs w:val="56"/>
              </w:rPr>
              <w:t>Receber solicitação de cancelamento</w:t>
            </w:r>
          </w:p>
          <w:p w:rsidR="008249FC" w:rsidRPr="008249FC" w:rsidRDefault="008249FC" w:rsidP="008249FC">
            <w:pPr>
              <w:pStyle w:val="PargrafodaLista"/>
              <w:numPr>
                <w:ilvl w:val="0"/>
                <w:numId w:val="12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8249FC">
              <w:rPr>
                <w:sz w:val="56"/>
                <w:szCs w:val="56"/>
              </w:rPr>
              <w:t>Efetuar cancelamento do pedido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venda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11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Checar</w:t>
            </w:r>
            <w:r w:rsidRPr="00494CCC">
              <w:rPr>
                <w:sz w:val="56"/>
                <w:szCs w:val="56"/>
              </w:rPr>
              <w:t xml:space="preserve"> os pedidos</w:t>
            </w:r>
          </w:p>
          <w:p w:rsidR="00DC714A" w:rsidRPr="00494CCC" w:rsidRDefault="00DC714A" w:rsidP="00DC714A">
            <w:pPr>
              <w:pStyle w:val="PargrafodaLista"/>
              <w:numPr>
                <w:ilvl w:val="0"/>
                <w:numId w:val="11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Finalizar venda</w:t>
            </w:r>
          </w:p>
          <w:p w:rsidR="00DC714A" w:rsidRPr="00494CCC" w:rsidRDefault="00DC714A" w:rsidP="00DC714A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Fa</w:t>
            </w:r>
            <w:r>
              <w:rPr>
                <w:sz w:val="56"/>
                <w:szCs w:val="56"/>
              </w:rPr>
              <w:t>zer entregas de produtos disponíveis</w:t>
            </w:r>
          </w:p>
          <w:p w:rsidR="00494CCC" w:rsidRDefault="00DC714A" w:rsidP="00494CC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Receber pagamento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DC714A">
              <w:rPr>
                <w:sz w:val="56"/>
                <w:szCs w:val="56"/>
              </w:rPr>
              <w:t>Definir forma de pagamento e parcelas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Dar entrada do valor no caixa</w:t>
            </w:r>
          </w:p>
          <w:p w:rsidR="00494CCC" w:rsidRDefault="00DC714A" w:rsidP="00DC714A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Fornecer troco</w:t>
            </w:r>
          </w:p>
          <w:p w:rsidR="00DC714A" w:rsidRPr="008249FC" w:rsidRDefault="008249FC" w:rsidP="00DC714A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8249FC">
              <w:rPr>
                <w:b/>
                <w:sz w:val="56"/>
                <w:szCs w:val="56"/>
              </w:rPr>
              <w:t>Realizar devolução e troca de produtos</w:t>
            </w:r>
          </w:p>
          <w:p w:rsidR="008249FC" w:rsidRDefault="008249FC" w:rsidP="008249FC">
            <w:pPr>
              <w:pStyle w:val="PargrafodaLista"/>
              <w:numPr>
                <w:ilvl w:val="0"/>
                <w:numId w:val="1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Receber solicitação de devolução ou troca</w:t>
            </w:r>
          </w:p>
          <w:p w:rsidR="008249FC" w:rsidRDefault="008249FC" w:rsidP="008249FC">
            <w:pPr>
              <w:pStyle w:val="PargrafodaLista"/>
              <w:numPr>
                <w:ilvl w:val="0"/>
                <w:numId w:val="1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lastRenderedPageBreak/>
              <w:t>Registrar motivo</w:t>
            </w:r>
          </w:p>
          <w:p w:rsidR="008249FC" w:rsidRDefault="008249FC" w:rsidP="008249FC">
            <w:pPr>
              <w:pStyle w:val="PargrafodaLista"/>
              <w:numPr>
                <w:ilvl w:val="0"/>
                <w:numId w:val="1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Entregar novo produto</w:t>
            </w:r>
          </w:p>
          <w:p w:rsidR="008249FC" w:rsidRPr="008249FC" w:rsidRDefault="008249FC" w:rsidP="008249F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8249FC">
              <w:rPr>
                <w:b/>
                <w:sz w:val="56"/>
                <w:szCs w:val="56"/>
              </w:rPr>
              <w:t>Tratar pagamento em atraso</w:t>
            </w:r>
          </w:p>
          <w:p w:rsidR="008249FC" w:rsidRDefault="008249FC" w:rsidP="008249FC">
            <w:pPr>
              <w:pStyle w:val="PargrafodaLista"/>
              <w:numPr>
                <w:ilvl w:val="0"/>
                <w:numId w:val="1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Realizar a cobrança do valor em atraso</w:t>
            </w:r>
          </w:p>
          <w:p w:rsidR="008249FC" w:rsidRDefault="008249FC" w:rsidP="008249FC">
            <w:pPr>
              <w:pStyle w:val="PargrafodaLista"/>
              <w:numPr>
                <w:ilvl w:val="0"/>
                <w:numId w:val="1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Bloquear o cliente para futuros pedidos com pagamento a prazo</w:t>
            </w:r>
          </w:p>
          <w:p w:rsidR="008249FC" w:rsidRPr="008249FC" w:rsidRDefault="008249FC" w:rsidP="008249FC">
            <w:pPr>
              <w:pStyle w:val="PargrafodaLista"/>
              <w:numPr>
                <w:ilvl w:val="0"/>
                <w:numId w:val="1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Receber pagamento em atraso</w:t>
            </w:r>
          </w:p>
        </w:tc>
      </w:tr>
    </w:tbl>
    <w:p w:rsidR="000B2B6B" w:rsidRDefault="000B2B6B"/>
    <w:sectPr w:rsidR="000B2B6B">
      <w:pgSz w:w="31660" w:h="31660"/>
      <w:pgMar w:top="1420" w:right="960" w:bottom="1460" w:left="1580" w:header="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65E" w:rsidRDefault="0086665E">
      <w:r>
        <w:separator/>
      </w:r>
    </w:p>
  </w:endnote>
  <w:endnote w:type="continuationSeparator" w:id="0">
    <w:p w:rsidR="0086665E" w:rsidRDefault="00866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83C" w:rsidRDefault="00BF68EE">
    <w:pPr>
      <w:pStyle w:val="Corpodetexto"/>
      <w:spacing w:line="14" w:lineRule="auto"/>
      <w:rPr>
        <w:sz w:val="3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1129665</wp:posOffset>
              </wp:positionH>
              <wp:positionV relativeFrom="page">
                <wp:posOffset>18997930</wp:posOffset>
              </wp:positionV>
              <wp:extent cx="1235075" cy="204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507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483C" w:rsidRDefault="000B2B6B">
                          <w:pPr>
                            <w:spacing w:before="28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@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by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Takai</w:t>
                          </w:r>
                          <w:proofErr w:type="spellEnd"/>
                          <w:r>
                            <w:rPr>
                              <w:spacing w:val="-3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(2016)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8.95pt;margin-top:1495.9pt;width:97.2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TvrAIAAKk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" filled="f" stroked="f">
              <v:textbox inset="0,0,0,0">
                <w:txbxContent>
                  <w:p w:rsidR="00DE483C" w:rsidRDefault="000B2B6B">
                    <w:pPr>
                      <w:spacing w:before="28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@ </w:t>
                    </w:r>
                    <w:proofErr w:type="spellStart"/>
                    <w:r>
                      <w:rPr>
                        <w:sz w:val="24"/>
                      </w:rPr>
                      <w:t>by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Takai</w:t>
                    </w:r>
                    <w:proofErr w:type="spellEnd"/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(2016)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65E" w:rsidRDefault="0086665E">
      <w:r>
        <w:separator/>
      </w:r>
    </w:p>
  </w:footnote>
  <w:footnote w:type="continuationSeparator" w:id="0">
    <w:p w:rsidR="0086665E" w:rsidRDefault="00866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D28"/>
    <w:multiLevelType w:val="hybridMultilevel"/>
    <w:tmpl w:val="B3A8B92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64157E"/>
    <w:multiLevelType w:val="hybridMultilevel"/>
    <w:tmpl w:val="F8FECC98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511638"/>
    <w:multiLevelType w:val="hybridMultilevel"/>
    <w:tmpl w:val="2DBCFA3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DE0B00"/>
    <w:multiLevelType w:val="hybridMultilevel"/>
    <w:tmpl w:val="6BD440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42340"/>
    <w:multiLevelType w:val="hybridMultilevel"/>
    <w:tmpl w:val="E8AE1C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302E28"/>
    <w:multiLevelType w:val="hybridMultilevel"/>
    <w:tmpl w:val="450682B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86445AE"/>
    <w:multiLevelType w:val="hybridMultilevel"/>
    <w:tmpl w:val="B7C44AE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AD273DF"/>
    <w:multiLevelType w:val="hybridMultilevel"/>
    <w:tmpl w:val="EE4A38F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D7F7E17"/>
    <w:multiLevelType w:val="hybridMultilevel"/>
    <w:tmpl w:val="3A9A8DA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DC61774"/>
    <w:multiLevelType w:val="hybridMultilevel"/>
    <w:tmpl w:val="F768F2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9A31CD"/>
    <w:multiLevelType w:val="hybridMultilevel"/>
    <w:tmpl w:val="8466C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B71E5"/>
    <w:multiLevelType w:val="hybridMultilevel"/>
    <w:tmpl w:val="6BD06D1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3D21336"/>
    <w:multiLevelType w:val="hybridMultilevel"/>
    <w:tmpl w:val="582AB4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6415FF"/>
    <w:multiLevelType w:val="hybridMultilevel"/>
    <w:tmpl w:val="207C84A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9"/>
  </w:num>
  <w:num w:numId="5">
    <w:abstractNumId w:val="12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7"/>
  </w:num>
  <w:num w:numId="12">
    <w:abstractNumId w:val="1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83C"/>
    <w:rsid w:val="000B2B6B"/>
    <w:rsid w:val="003B0DF4"/>
    <w:rsid w:val="00494CCC"/>
    <w:rsid w:val="00507E13"/>
    <w:rsid w:val="005933C7"/>
    <w:rsid w:val="008249FC"/>
    <w:rsid w:val="0086665E"/>
    <w:rsid w:val="00A0195A"/>
    <w:rsid w:val="00BF68EE"/>
    <w:rsid w:val="00C91C18"/>
    <w:rsid w:val="00DC714A"/>
    <w:rsid w:val="00DE483C"/>
    <w:rsid w:val="00E15094"/>
    <w:rsid w:val="00E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AD357"/>
  <w15:docId w15:val="{DA5EFFA7-9A9E-4CE3-A5EF-28B4310E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Taina Macedo</cp:lastModifiedBy>
  <cp:revision>4</cp:revision>
  <dcterms:created xsi:type="dcterms:W3CDTF">2018-05-03T20:27:00Z</dcterms:created>
  <dcterms:modified xsi:type="dcterms:W3CDTF">2018-05-06T19:34:00Z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2018-04-16T00:00:00Z</vt:filetime>
  </property>
</Properties>
</file>