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A7A23" w14:textId="3DBAA81B" w:rsidR="008A4B51" w:rsidRDefault="00641B20" w:rsidP="00641B20">
      <w:pPr>
        <w:pStyle w:val="a7"/>
        <w:numPr>
          <w:ilvl w:val="0"/>
          <w:numId w:val="3"/>
        </w:numPr>
        <w:ind w:firstLineChars="0"/>
      </w:pPr>
      <w:r w:rsidRPr="00641B20">
        <w:rPr>
          <w:b/>
          <w:bCs/>
        </w:rPr>
        <w:t>Source Tree</w:t>
      </w:r>
      <w:r>
        <w:t>:</w:t>
      </w:r>
    </w:p>
    <w:p w14:paraId="7BA65BD0" w14:textId="5C5D2FFC" w:rsidR="00641B20" w:rsidRDefault="00641B20" w:rsidP="00641B20">
      <w:pPr>
        <w:pStyle w:val="a7"/>
        <w:ind w:left="360" w:firstLineChars="0" w:firstLine="0"/>
      </w:pPr>
      <w:r>
        <w:t xml:space="preserve">Source tree is </w:t>
      </w:r>
      <w:r w:rsidRPr="00641B20">
        <w:rPr>
          <w:i/>
          <w:iCs/>
        </w:rPr>
        <w:t>a free Git desktop client for developers on windows</w:t>
      </w:r>
      <w:r>
        <w:t xml:space="preserve">. Say goodbye to the command line and use the full capabilities of git through source tree’s beautifully simple interface. </w:t>
      </w:r>
    </w:p>
    <w:p w14:paraId="7E06C79C" w14:textId="6524AF8B" w:rsidR="00641B20" w:rsidRDefault="00641B20" w:rsidP="00641B20">
      <w:pPr>
        <w:pStyle w:val="a7"/>
        <w:ind w:left="360" w:firstLineChars="0" w:firstLine="0"/>
      </w:pPr>
    </w:p>
    <w:p w14:paraId="4B6F5BB6" w14:textId="37BE199E" w:rsidR="00641B20" w:rsidRDefault="00641B20" w:rsidP="00641B20">
      <w:pPr>
        <w:pStyle w:val="a7"/>
        <w:numPr>
          <w:ilvl w:val="0"/>
          <w:numId w:val="3"/>
        </w:numPr>
        <w:ind w:firstLineChars="0"/>
      </w:pPr>
      <w:r w:rsidRPr="00641B20">
        <w:rPr>
          <w:b/>
          <w:bCs/>
        </w:rPr>
        <w:t>Master branch and branch</w:t>
      </w:r>
      <w:r>
        <w:t xml:space="preserve">: </w:t>
      </w:r>
    </w:p>
    <w:p w14:paraId="12E992E0" w14:textId="5FD8A76C" w:rsidR="00641B20" w:rsidRDefault="00641B20" w:rsidP="00641B20">
      <w:pPr>
        <w:pStyle w:val="a7"/>
        <w:ind w:left="360" w:firstLineChars="0" w:firstLine="0"/>
        <w:rPr>
          <w:i/>
          <w:iCs/>
        </w:rPr>
      </w:pPr>
      <w:r w:rsidRPr="00641B20">
        <w:rPr>
          <w:i/>
          <w:iCs/>
        </w:rPr>
        <w:t>A branch is essentially is a unique set of code changes</w:t>
      </w:r>
      <w:r>
        <w:t xml:space="preserve"> with a unique name. Each repository can have one or more branches. The main branch-</w:t>
      </w:r>
      <w:r w:rsidRPr="00641B20">
        <w:rPr>
          <w:i/>
          <w:iCs/>
        </w:rPr>
        <w:t>the one where all changes eventually get merged back into, and is called as a master brancher.</w:t>
      </w:r>
    </w:p>
    <w:p w14:paraId="159BC53C" w14:textId="65CD7F5A" w:rsidR="00641B20" w:rsidRDefault="00641B20" w:rsidP="00641B20">
      <w:pPr>
        <w:rPr>
          <w:i/>
          <w:iCs/>
        </w:rPr>
      </w:pPr>
    </w:p>
    <w:p w14:paraId="179B9C14" w14:textId="32E0D1DC" w:rsidR="00641B20" w:rsidRPr="00641B20" w:rsidRDefault="00641B20" w:rsidP="00641B20">
      <w:pPr>
        <w:pStyle w:val="a7"/>
        <w:numPr>
          <w:ilvl w:val="0"/>
          <w:numId w:val="3"/>
        </w:numPr>
        <w:ind w:firstLineChars="0"/>
        <w:rPr>
          <w:b/>
          <w:bCs/>
        </w:rPr>
      </w:pPr>
      <w:r w:rsidRPr="00641B20">
        <w:rPr>
          <w:rFonts w:hint="eastAsia"/>
          <w:b/>
          <w:bCs/>
        </w:rPr>
        <w:t>H</w:t>
      </w:r>
      <w:r w:rsidRPr="00641B20">
        <w:rPr>
          <w:b/>
          <w:bCs/>
        </w:rPr>
        <w:t>ow to properly use the command of in, commit and push:</w:t>
      </w:r>
    </w:p>
    <w:p w14:paraId="512A0202" w14:textId="7392C258" w:rsidR="00641B20" w:rsidRDefault="00641B20" w:rsidP="00641B20">
      <w:pPr>
        <w:pStyle w:val="a7"/>
        <w:numPr>
          <w:ilvl w:val="0"/>
          <w:numId w:val="4"/>
        </w:numPr>
        <w:ind w:firstLineChars="0"/>
      </w:pPr>
      <w:r>
        <w:rPr>
          <w:rFonts w:hint="eastAsia"/>
        </w:rPr>
        <w:t>O</w:t>
      </w:r>
      <w:r>
        <w:t xml:space="preserve">n the computer, move the file that we would like to upload to </w:t>
      </w:r>
      <w:proofErr w:type="spellStart"/>
      <w:r>
        <w:t>Github</w:t>
      </w:r>
      <w:proofErr w:type="spellEnd"/>
      <w:r>
        <w:t xml:space="preserve"> into the local directory that was created when we cloned the directory.</w:t>
      </w:r>
    </w:p>
    <w:p w14:paraId="1E9E255E" w14:textId="0FE479A8" w:rsidR="00641B20" w:rsidRDefault="00641B20" w:rsidP="00641B20">
      <w:pPr>
        <w:pStyle w:val="a7"/>
        <w:numPr>
          <w:ilvl w:val="0"/>
          <w:numId w:val="4"/>
        </w:numPr>
        <w:ind w:firstLineChars="0"/>
      </w:pPr>
      <w:r>
        <w:rPr>
          <w:rFonts w:hint="eastAsia"/>
        </w:rPr>
        <w:t>O</w:t>
      </w:r>
      <w:r>
        <w:t>pen Git Bash by clicking any white space within the file.</w:t>
      </w:r>
    </w:p>
    <w:p w14:paraId="75DFC367" w14:textId="5BE11C0B" w:rsidR="00641B20" w:rsidRDefault="00641B20" w:rsidP="00641B20">
      <w:pPr>
        <w:pStyle w:val="a7"/>
        <w:numPr>
          <w:ilvl w:val="0"/>
          <w:numId w:val="4"/>
        </w:numPr>
        <w:ind w:firstLineChars="0"/>
      </w:pPr>
      <w:r>
        <w:t xml:space="preserve">Enter the command of’ $ git </w:t>
      </w:r>
      <w:proofErr w:type="spellStart"/>
      <w:r>
        <w:t>init</w:t>
      </w:r>
      <w:proofErr w:type="spellEnd"/>
      <w:r>
        <w:t>’ to initialize files needed to be uploaded onto the repository.</w:t>
      </w:r>
    </w:p>
    <w:p w14:paraId="6ED2B79E" w14:textId="07034436" w:rsidR="00641B20" w:rsidRDefault="00641B20" w:rsidP="00641B20">
      <w:pPr>
        <w:pStyle w:val="a7"/>
        <w:numPr>
          <w:ilvl w:val="0"/>
          <w:numId w:val="4"/>
        </w:numPr>
        <w:ind w:firstLineChars="0"/>
      </w:pPr>
      <w:r>
        <w:rPr>
          <w:rFonts w:hint="eastAsia"/>
        </w:rPr>
        <w:t>S</w:t>
      </w:r>
      <w:r>
        <w:t>tage the file for commit to the local repository by using the command</w:t>
      </w:r>
      <w:r w:rsidR="008C064D">
        <w:t>:</w:t>
      </w:r>
    </w:p>
    <w:p w14:paraId="32AAB713" w14:textId="39B3E1DA" w:rsidR="00641B20" w:rsidRDefault="00641B20" w:rsidP="00641B20">
      <w:pPr>
        <w:pStyle w:val="a7"/>
        <w:ind w:left="720" w:firstLineChars="0" w:firstLine="0"/>
        <w:rPr>
          <w:rFonts w:hint="eastAsia"/>
        </w:rPr>
      </w:pPr>
      <w:r>
        <w:rPr>
          <w:noProof/>
        </w:rPr>
        <w:drawing>
          <wp:inline distT="0" distB="0" distL="0" distR="0" wp14:anchorId="628E2E94" wp14:editId="039DD43D">
            <wp:extent cx="1781175" cy="5429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81175" cy="542925"/>
                    </a:xfrm>
                    <a:prstGeom prst="rect">
                      <a:avLst/>
                    </a:prstGeom>
                  </pic:spPr>
                </pic:pic>
              </a:graphicData>
            </a:graphic>
          </wp:inline>
        </w:drawing>
      </w:r>
    </w:p>
    <w:p w14:paraId="06F19DA7" w14:textId="79BED646" w:rsidR="00641B20" w:rsidRDefault="00641B20" w:rsidP="00641B20">
      <w:pPr>
        <w:pStyle w:val="a7"/>
        <w:numPr>
          <w:ilvl w:val="0"/>
          <w:numId w:val="4"/>
        </w:numPr>
        <w:ind w:firstLineChars="0"/>
      </w:pPr>
      <w:r>
        <w:rPr>
          <w:rFonts w:hint="eastAsia"/>
        </w:rPr>
        <w:t>C</w:t>
      </w:r>
      <w:r>
        <w:t>ommit the file that we have staged in our local repository by the command</w:t>
      </w:r>
      <w:r w:rsidR="008C064D">
        <w:t>:</w:t>
      </w:r>
    </w:p>
    <w:p w14:paraId="32EB3EA7" w14:textId="53DEB0FD" w:rsidR="00641B20" w:rsidRDefault="00641B20" w:rsidP="00641B20">
      <w:pPr>
        <w:pStyle w:val="a7"/>
        <w:ind w:left="720" w:firstLineChars="0" w:firstLine="0"/>
        <w:rPr>
          <w:rFonts w:hint="eastAsia"/>
        </w:rPr>
      </w:pPr>
      <w:r>
        <w:rPr>
          <w:noProof/>
        </w:rPr>
        <w:drawing>
          <wp:inline distT="0" distB="0" distL="0" distR="0" wp14:anchorId="2138CDC0" wp14:editId="1B3A118C">
            <wp:extent cx="4191000" cy="542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1000" cy="542925"/>
                    </a:xfrm>
                    <a:prstGeom prst="rect">
                      <a:avLst/>
                    </a:prstGeom>
                  </pic:spPr>
                </pic:pic>
              </a:graphicData>
            </a:graphic>
          </wp:inline>
        </w:drawing>
      </w:r>
    </w:p>
    <w:p w14:paraId="31E12603" w14:textId="6036A586" w:rsidR="00641B20" w:rsidRDefault="00641B20" w:rsidP="00641B20">
      <w:pPr>
        <w:pStyle w:val="a7"/>
        <w:numPr>
          <w:ilvl w:val="0"/>
          <w:numId w:val="4"/>
        </w:numPr>
        <w:ind w:firstLineChars="0"/>
      </w:pPr>
      <w:r>
        <w:t xml:space="preserve">Push the changes in our local repository to </w:t>
      </w:r>
      <w:proofErr w:type="spellStart"/>
      <w:r>
        <w:t>Github</w:t>
      </w:r>
      <w:proofErr w:type="spellEnd"/>
      <w:r>
        <w:t>.</w:t>
      </w:r>
    </w:p>
    <w:p w14:paraId="2B78F3C0" w14:textId="67B64A1F" w:rsidR="00641B20" w:rsidRDefault="00641B20" w:rsidP="00641B20">
      <w:pPr>
        <w:pStyle w:val="a7"/>
        <w:ind w:left="720" w:firstLineChars="0" w:firstLine="0"/>
      </w:pPr>
      <w:r>
        <w:rPr>
          <w:noProof/>
        </w:rPr>
        <w:drawing>
          <wp:inline distT="0" distB="0" distL="0" distR="0" wp14:anchorId="43E1CC5A" wp14:editId="48698305">
            <wp:extent cx="426720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7200" cy="552450"/>
                    </a:xfrm>
                    <a:prstGeom prst="rect">
                      <a:avLst/>
                    </a:prstGeom>
                  </pic:spPr>
                </pic:pic>
              </a:graphicData>
            </a:graphic>
          </wp:inline>
        </w:drawing>
      </w:r>
    </w:p>
    <w:p w14:paraId="57467DF2" w14:textId="544039EF" w:rsidR="008C064D" w:rsidRDefault="008C064D" w:rsidP="008C064D"/>
    <w:p w14:paraId="3EFB5DF1" w14:textId="29F75C5A" w:rsidR="008C064D" w:rsidRPr="008C064D" w:rsidRDefault="008C064D" w:rsidP="008C064D">
      <w:pPr>
        <w:pStyle w:val="a7"/>
        <w:numPr>
          <w:ilvl w:val="0"/>
          <w:numId w:val="3"/>
        </w:numPr>
        <w:ind w:firstLineChars="0"/>
        <w:rPr>
          <w:b/>
          <w:bCs/>
        </w:rPr>
      </w:pPr>
      <w:r w:rsidRPr="008C064D">
        <w:rPr>
          <w:rFonts w:hint="eastAsia"/>
          <w:b/>
          <w:bCs/>
        </w:rPr>
        <w:t>C</w:t>
      </w:r>
      <w:r w:rsidRPr="008C064D">
        <w:rPr>
          <w:b/>
          <w:bCs/>
        </w:rPr>
        <w:t>heck out command:</w:t>
      </w:r>
    </w:p>
    <w:p w14:paraId="119EBEA4" w14:textId="274FBBBC" w:rsidR="008C064D" w:rsidRDefault="008C064D" w:rsidP="008C064D">
      <w:pPr>
        <w:pStyle w:val="a7"/>
        <w:ind w:left="360" w:firstLineChars="0" w:firstLine="0"/>
      </w:pPr>
      <w:r w:rsidRPr="008C064D">
        <w:rPr>
          <w:rFonts w:hint="eastAsia"/>
          <w:i/>
          <w:iCs/>
        </w:rPr>
        <w:t>D</w:t>
      </w:r>
      <w:r w:rsidRPr="008C064D">
        <w:rPr>
          <w:i/>
          <w:iCs/>
        </w:rPr>
        <w:t>efinition</w:t>
      </w:r>
      <w:r>
        <w:t>: The git checkout command lets you navigate between the branches created by git branch. Checking out a branch updates the files in the working directory to match the version stored in that branch and it tells Git to record all new commits on that branch.</w:t>
      </w:r>
    </w:p>
    <w:p w14:paraId="38E1E208" w14:textId="4CA9125D" w:rsidR="008C064D" w:rsidRDefault="008C064D" w:rsidP="008C064D">
      <w:pPr>
        <w:pStyle w:val="a7"/>
        <w:ind w:left="360" w:firstLineChars="0" w:firstLine="0"/>
      </w:pPr>
    </w:p>
    <w:p w14:paraId="0D32623D" w14:textId="7C3AC7D3" w:rsidR="008C064D" w:rsidRPr="008C064D" w:rsidRDefault="008C064D" w:rsidP="008C064D">
      <w:pPr>
        <w:pStyle w:val="a7"/>
        <w:ind w:left="360" w:firstLineChars="0" w:firstLine="0"/>
        <w:rPr>
          <w:i/>
          <w:iCs/>
        </w:rPr>
      </w:pPr>
      <w:r w:rsidRPr="008C064D">
        <w:rPr>
          <w:i/>
          <w:iCs/>
        </w:rPr>
        <w:t>Existing branches:</w:t>
      </w:r>
    </w:p>
    <w:p w14:paraId="7610F371" w14:textId="6ACD73A3" w:rsidR="008C064D" w:rsidRDefault="008C064D" w:rsidP="008C064D">
      <w:pPr>
        <w:pStyle w:val="a7"/>
        <w:ind w:left="360" w:firstLineChars="0" w:firstLine="0"/>
      </w:pPr>
      <w:r>
        <w:rPr>
          <w:rFonts w:hint="eastAsia"/>
        </w:rPr>
        <w:t>A</w:t>
      </w:r>
      <w:r>
        <w:t>ssuming the repro that we are working in contains pre-existing branches, we can switch between these branches using git checkout. To find out what branches are available and what the current branch name is, execute git branch.</w:t>
      </w:r>
    </w:p>
    <w:p w14:paraId="66DA1253" w14:textId="00CADAB8" w:rsidR="008C064D" w:rsidRDefault="008C064D" w:rsidP="008C064D">
      <w:pPr>
        <w:pStyle w:val="a7"/>
        <w:ind w:left="360" w:firstLineChars="0" w:firstLine="0"/>
      </w:pPr>
      <w:r>
        <w:rPr>
          <w:noProof/>
        </w:rPr>
        <w:drawing>
          <wp:inline distT="0" distB="0" distL="0" distR="0" wp14:anchorId="22C1CA56" wp14:editId="6EFD26EA">
            <wp:extent cx="5038425" cy="1252024"/>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6340" cy="1278840"/>
                    </a:xfrm>
                    <a:prstGeom prst="rect">
                      <a:avLst/>
                    </a:prstGeom>
                  </pic:spPr>
                </pic:pic>
              </a:graphicData>
            </a:graphic>
          </wp:inline>
        </w:drawing>
      </w:r>
    </w:p>
    <w:p w14:paraId="01357421" w14:textId="6EDC0B50" w:rsidR="008C064D" w:rsidRDefault="008C064D" w:rsidP="008C064D">
      <w:pPr>
        <w:pStyle w:val="a7"/>
        <w:ind w:left="360" w:firstLineChars="0" w:firstLine="0"/>
        <w:rPr>
          <w:i/>
          <w:iCs/>
        </w:rPr>
      </w:pPr>
      <w:r w:rsidRPr="008C064D">
        <w:rPr>
          <w:rFonts w:hint="eastAsia"/>
          <w:i/>
          <w:iCs/>
        </w:rPr>
        <w:lastRenderedPageBreak/>
        <w:t>N</w:t>
      </w:r>
      <w:r w:rsidRPr="008C064D">
        <w:rPr>
          <w:i/>
          <w:iCs/>
        </w:rPr>
        <w:t>ew branches:</w:t>
      </w:r>
    </w:p>
    <w:p w14:paraId="0AAAF24E" w14:textId="61B13C9F" w:rsidR="008C064D" w:rsidRDefault="008C064D" w:rsidP="008C064D">
      <w:pPr>
        <w:pStyle w:val="a7"/>
        <w:ind w:left="360" w:firstLineChars="0" w:firstLine="0"/>
      </w:pPr>
      <w:r>
        <w:rPr>
          <w:rFonts w:hint="eastAsia"/>
        </w:rPr>
        <w:t>T</w:t>
      </w:r>
      <w:r>
        <w:t xml:space="preserve">he git branch command can be used to create a new branch. When we want to start a new feature, we can create a new branch off master using git branch </w:t>
      </w:r>
      <w:proofErr w:type="spellStart"/>
      <w:r>
        <w:t>new_branch</w:t>
      </w:r>
      <w:proofErr w:type="spellEnd"/>
      <w:r>
        <w:t xml:space="preserve">. Once created we can then use git checkout </w:t>
      </w:r>
      <w:proofErr w:type="spellStart"/>
      <w:r>
        <w:t>new_branch</w:t>
      </w:r>
      <w:proofErr w:type="spellEnd"/>
      <w:r>
        <w:t xml:space="preserve"> to switch to that branch.</w:t>
      </w:r>
    </w:p>
    <w:p w14:paraId="676F9C84" w14:textId="138B8488" w:rsidR="008C064D" w:rsidRDefault="008C064D" w:rsidP="008C064D">
      <w:pPr>
        <w:pStyle w:val="a7"/>
        <w:ind w:left="360" w:firstLineChars="0" w:firstLine="0"/>
      </w:pPr>
      <w:r>
        <w:rPr>
          <w:noProof/>
        </w:rPr>
        <w:drawing>
          <wp:inline distT="0" distB="0" distL="0" distR="0" wp14:anchorId="1AFBF180" wp14:editId="405838E5">
            <wp:extent cx="5274310" cy="6432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43255"/>
                    </a:xfrm>
                    <a:prstGeom prst="rect">
                      <a:avLst/>
                    </a:prstGeom>
                  </pic:spPr>
                </pic:pic>
              </a:graphicData>
            </a:graphic>
          </wp:inline>
        </w:drawing>
      </w:r>
    </w:p>
    <w:p w14:paraId="6A6818FD" w14:textId="292B5D8B" w:rsidR="008C064D" w:rsidRDefault="008C064D" w:rsidP="008C064D">
      <w:pPr>
        <w:pStyle w:val="a7"/>
        <w:ind w:left="360" w:firstLineChars="0" w:firstLine="0"/>
      </w:pPr>
    </w:p>
    <w:p w14:paraId="7FB0571D" w14:textId="66F5D192" w:rsidR="008C064D" w:rsidRDefault="008C064D" w:rsidP="008C064D">
      <w:pPr>
        <w:pStyle w:val="a7"/>
        <w:ind w:left="360" w:firstLineChars="0" w:firstLine="0"/>
        <w:rPr>
          <w:i/>
          <w:iCs/>
        </w:rPr>
      </w:pPr>
      <w:r w:rsidRPr="008C064D">
        <w:rPr>
          <w:rFonts w:hint="eastAsia"/>
          <w:i/>
          <w:iCs/>
        </w:rPr>
        <w:t>S</w:t>
      </w:r>
      <w:r w:rsidRPr="008C064D">
        <w:rPr>
          <w:i/>
          <w:iCs/>
        </w:rPr>
        <w:t>witching branches:</w:t>
      </w:r>
    </w:p>
    <w:p w14:paraId="7F75B8A9" w14:textId="561AF90C" w:rsidR="008C064D" w:rsidRDefault="008C064D" w:rsidP="008C064D">
      <w:pPr>
        <w:pStyle w:val="a7"/>
        <w:ind w:left="360" w:firstLineChars="0" w:firstLine="0"/>
      </w:pPr>
      <w:r>
        <w:rPr>
          <w:rFonts w:hint="eastAsia"/>
        </w:rPr>
        <w:t>S</w:t>
      </w:r>
      <w:r>
        <w:t>witching branches is a straightforward operation. Executing the following will point HEAD to the tip of &lt;</w:t>
      </w:r>
      <w:proofErr w:type="spellStart"/>
      <w:r>
        <w:t>branchname</w:t>
      </w:r>
      <w:proofErr w:type="spellEnd"/>
      <w:r>
        <w:t>&gt;:</w:t>
      </w:r>
    </w:p>
    <w:p w14:paraId="63D135A5" w14:textId="24868E62" w:rsidR="008C064D" w:rsidRDefault="008C064D" w:rsidP="008C064D">
      <w:pPr>
        <w:pStyle w:val="a7"/>
        <w:ind w:left="360" w:firstLineChars="0" w:firstLine="0"/>
      </w:pPr>
      <w:r>
        <w:rPr>
          <w:noProof/>
        </w:rPr>
        <w:drawing>
          <wp:inline distT="0" distB="0" distL="0" distR="0" wp14:anchorId="7764F734" wp14:editId="727F9BBD">
            <wp:extent cx="5274310" cy="65278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52780"/>
                    </a:xfrm>
                    <a:prstGeom prst="rect">
                      <a:avLst/>
                    </a:prstGeom>
                  </pic:spPr>
                </pic:pic>
              </a:graphicData>
            </a:graphic>
          </wp:inline>
        </w:drawing>
      </w:r>
    </w:p>
    <w:p w14:paraId="59110EA8" w14:textId="2CDBDE2B" w:rsidR="008C064D" w:rsidRDefault="008C064D" w:rsidP="008C064D">
      <w:pPr>
        <w:pStyle w:val="a7"/>
        <w:ind w:left="360" w:firstLineChars="0" w:firstLine="0"/>
      </w:pPr>
    </w:p>
    <w:p w14:paraId="09E6EB78" w14:textId="04FDEC5E" w:rsidR="008C064D" w:rsidRPr="008C064D" w:rsidRDefault="008C064D" w:rsidP="008C064D">
      <w:pPr>
        <w:pStyle w:val="a7"/>
        <w:ind w:left="360" w:firstLineChars="0" w:firstLine="0"/>
        <w:rPr>
          <w:i/>
          <w:iCs/>
        </w:rPr>
      </w:pPr>
      <w:r w:rsidRPr="008C064D">
        <w:rPr>
          <w:rFonts w:hint="eastAsia"/>
          <w:i/>
          <w:iCs/>
        </w:rPr>
        <w:t>G</w:t>
      </w:r>
      <w:r w:rsidRPr="008C064D">
        <w:rPr>
          <w:i/>
          <w:iCs/>
        </w:rPr>
        <w:t>it Checkout a Remote Branch:</w:t>
      </w:r>
    </w:p>
    <w:p w14:paraId="1C61840E" w14:textId="66BFC414" w:rsidR="008C064D" w:rsidRDefault="008C064D" w:rsidP="008C064D">
      <w:pPr>
        <w:pStyle w:val="a7"/>
        <w:ind w:left="360" w:firstLineChars="0" w:firstLine="0"/>
      </w:pPr>
      <w:r>
        <w:rPr>
          <w:rFonts w:hint="eastAsia"/>
        </w:rPr>
        <w:t>W</w:t>
      </w:r>
      <w:r>
        <w:t>hen collaborating with a team, it might be common to utilize remote repositories. These repositories may be hosted and shared or they may be author colleague’s local copy. Each remote repository will contain its own set of branches. In order to checkout a remote branch, we have to first fetch the contents of that branch.</w:t>
      </w:r>
    </w:p>
    <w:p w14:paraId="65D21C2A" w14:textId="09002234" w:rsidR="008C064D" w:rsidRPr="008C064D" w:rsidRDefault="008C064D" w:rsidP="008C064D">
      <w:pPr>
        <w:pStyle w:val="a7"/>
        <w:ind w:left="360" w:firstLineChars="0" w:firstLine="0"/>
        <w:rPr>
          <w:rFonts w:hint="eastAsia"/>
        </w:rPr>
      </w:pPr>
      <w:r>
        <w:rPr>
          <w:noProof/>
        </w:rPr>
        <w:drawing>
          <wp:inline distT="0" distB="0" distL="0" distR="0" wp14:anchorId="652CCE8C" wp14:editId="10A931C7">
            <wp:extent cx="5274310" cy="68135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81355"/>
                    </a:xfrm>
                    <a:prstGeom prst="rect">
                      <a:avLst/>
                    </a:prstGeom>
                  </pic:spPr>
                </pic:pic>
              </a:graphicData>
            </a:graphic>
          </wp:inline>
        </w:drawing>
      </w:r>
    </w:p>
    <w:p w14:paraId="5DBAEBD2" w14:textId="174AC412" w:rsidR="008C064D" w:rsidRDefault="008C064D" w:rsidP="008C064D">
      <w:pPr>
        <w:pStyle w:val="a7"/>
        <w:ind w:left="360" w:firstLineChars="0" w:firstLine="0"/>
      </w:pPr>
      <w:r>
        <w:rPr>
          <w:rFonts w:hint="eastAsia"/>
        </w:rPr>
        <w:t>I</w:t>
      </w:r>
      <w:r>
        <w:t>n modern versions of Git, you can then checkout the remote branch like a local branch.</w:t>
      </w:r>
    </w:p>
    <w:p w14:paraId="2A509DEA" w14:textId="1B93D9AB" w:rsidR="008C064D" w:rsidRDefault="008C064D" w:rsidP="008C064D">
      <w:pPr>
        <w:pStyle w:val="a7"/>
        <w:ind w:left="360" w:firstLineChars="0" w:firstLine="0"/>
      </w:pPr>
      <w:r>
        <w:rPr>
          <w:noProof/>
        </w:rPr>
        <w:drawing>
          <wp:inline distT="0" distB="0" distL="0" distR="0" wp14:anchorId="7B8370AB" wp14:editId="3B0DCD90">
            <wp:extent cx="5274310" cy="6515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651510"/>
                    </a:xfrm>
                    <a:prstGeom prst="rect">
                      <a:avLst/>
                    </a:prstGeom>
                  </pic:spPr>
                </pic:pic>
              </a:graphicData>
            </a:graphic>
          </wp:inline>
        </w:drawing>
      </w:r>
    </w:p>
    <w:p w14:paraId="12122C1F" w14:textId="0C7AEEB4" w:rsidR="008C064D" w:rsidRDefault="008C064D" w:rsidP="008C064D">
      <w:pPr>
        <w:pStyle w:val="a7"/>
        <w:ind w:left="360" w:firstLineChars="0" w:firstLine="0"/>
      </w:pPr>
      <w:r>
        <w:t>Additionally, we can check-out a new local branch and reset it to the remote branches last commit:</w:t>
      </w:r>
    </w:p>
    <w:p w14:paraId="776E2945" w14:textId="734288A8" w:rsidR="008C064D" w:rsidRDefault="008C064D" w:rsidP="008C064D">
      <w:pPr>
        <w:pStyle w:val="a7"/>
        <w:ind w:left="360" w:firstLineChars="0" w:firstLine="0"/>
        <w:rPr>
          <w:rFonts w:hint="eastAsia"/>
        </w:rPr>
      </w:pPr>
      <w:r>
        <w:rPr>
          <w:noProof/>
        </w:rPr>
        <w:drawing>
          <wp:inline distT="0" distB="0" distL="0" distR="0" wp14:anchorId="5A818A38" wp14:editId="76FD0466">
            <wp:extent cx="5274310" cy="8216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21690"/>
                    </a:xfrm>
                    <a:prstGeom prst="rect">
                      <a:avLst/>
                    </a:prstGeom>
                  </pic:spPr>
                </pic:pic>
              </a:graphicData>
            </a:graphic>
          </wp:inline>
        </w:drawing>
      </w:r>
    </w:p>
    <w:p w14:paraId="16C9EE72" w14:textId="06AC1C59" w:rsidR="008C064D" w:rsidRDefault="008C064D" w:rsidP="000B4153"/>
    <w:p w14:paraId="13C848FE" w14:textId="303C95A7" w:rsidR="000B4153" w:rsidRPr="000B4153" w:rsidRDefault="000B4153" w:rsidP="000B4153">
      <w:pPr>
        <w:pStyle w:val="a7"/>
        <w:numPr>
          <w:ilvl w:val="0"/>
          <w:numId w:val="3"/>
        </w:numPr>
        <w:ind w:firstLineChars="0"/>
        <w:rPr>
          <w:b/>
          <w:bCs/>
        </w:rPr>
      </w:pPr>
      <w:r>
        <w:rPr>
          <w:b/>
          <w:bCs/>
        </w:rPr>
        <w:t>C</w:t>
      </w:r>
      <w:r w:rsidRPr="000B4153">
        <w:rPr>
          <w:b/>
          <w:bCs/>
        </w:rPr>
        <w:t>onception</w:t>
      </w:r>
      <w:r>
        <w:rPr>
          <w:b/>
          <w:bCs/>
        </w:rPr>
        <w:t>s</w:t>
      </w:r>
      <w:r w:rsidRPr="000B4153">
        <w:rPr>
          <w:b/>
          <w:bCs/>
        </w:rPr>
        <w:t xml:space="preserve"> of HEAD:</w:t>
      </w:r>
    </w:p>
    <w:p w14:paraId="2AB55B78" w14:textId="1D31BF3C" w:rsidR="000B4153" w:rsidRDefault="000B4153" w:rsidP="000B4153">
      <w:pPr>
        <w:pStyle w:val="a7"/>
        <w:ind w:left="360" w:firstLineChars="0" w:firstLine="0"/>
      </w:pPr>
      <w:r>
        <w:t>A pointer directs to the occasion that the developing is currently working on.</w:t>
      </w:r>
    </w:p>
    <w:p w14:paraId="18823565" w14:textId="564719F0" w:rsidR="000B4153" w:rsidRDefault="000B4153" w:rsidP="000B4153">
      <w:pPr>
        <w:pStyle w:val="a7"/>
        <w:ind w:left="360" w:firstLineChars="0" w:firstLine="0"/>
      </w:pPr>
    </w:p>
    <w:p w14:paraId="00BAF983" w14:textId="7F4757D2" w:rsidR="000B4153" w:rsidRPr="000B4153" w:rsidRDefault="000B4153" w:rsidP="000B4153">
      <w:pPr>
        <w:pStyle w:val="a7"/>
        <w:ind w:left="360" w:firstLineChars="0" w:firstLine="0"/>
        <w:rPr>
          <w:i/>
          <w:iCs/>
        </w:rPr>
      </w:pPr>
      <w:r w:rsidRPr="000B4153">
        <w:rPr>
          <w:rFonts w:hint="eastAsia"/>
          <w:i/>
          <w:iCs/>
        </w:rPr>
        <w:t>D</w:t>
      </w:r>
      <w:r w:rsidRPr="000B4153">
        <w:rPr>
          <w:i/>
          <w:iCs/>
        </w:rPr>
        <w:t>etached Head:</w:t>
      </w:r>
    </w:p>
    <w:p w14:paraId="6F011596" w14:textId="64839BFE" w:rsidR="000B4153" w:rsidRDefault="000B4153" w:rsidP="000B4153">
      <w:pPr>
        <w:pStyle w:val="a7"/>
        <w:ind w:left="360" w:firstLineChars="0" w:firstLine="0"/>
      </w:pPr>
      <w:r>
        <w:rPr>
          <w:rFonts w:hint="eastAsia"/>
        </w:rPr>
        <w:t>A</w:t>
      </w:r>
      <w:r>
        <w:t xml:space="preserve"> status that HEAD is not well located into the position of the current branch.</w:t>
      </w:r>
    </w:p>
    <w:p w14:paraId="280446D3" w14:textId="4A2D768E" w:rsidR="000B4153" w:rsidRDefault="000B4153" w:rsidP="000B4153">
      <w:pPr>
        <w:pStyle w:val="a7"/>
        <w:ind w:left="360" w:firstLineChars="0" w:firstLine="0"/>
      </w:pPr>
      <w:r>
        <w:rPr>
          <w:rFonts w:hint="eastAsia"/>
        </w:rPr>
        <w:lastRenderedPageBreak/>
        <w:t>A</w:t>
      </w:r>
      <w:r>
        <w:t xml:space="preserve"> sort of </w:t>
      </w:r>
      <w:r w:rsidRPr="000B4153">
        <w:rPr>
          <w:i/>
          <w:iCs/>
        </w:rPr>
        <w:t>misunderstanding</w:t>
      </w:r>
      <w:r>
        <w:t xml:space="preserve"> is that HEAD will be constantly located in the position of master for</w:t>
      </w:r>
      <w:r w:rsidRPr="000B4153">
        <w:rPr>
          <w:i/>
          <w:iCs/>
        </w:rPr>
        <w:t xml:space="preserve"> all the series</w:t>
      </w:r>
      <w:r>
        <w:t xml:space="preserve"> instead of being checked-out into the new branch created by developers.</w:t>
      </w:r>
    </w:p>
    <w:p w14:paraId="3A9BA3DF" w14:textId="6C964AEB" w:rsidR="000B4153" w:rsidRDefault="000B4153" w:rsidP="000B4153">
      <w:pPr>
        <w:pStyle w:val="a7"/>
        <w:ind w:left="360" w:firstLineChars="0" w:firstLine="0"/>
      </w:pPr>
      <w:r>
        <w:rPr>
          <w:noProof/>
        </w:rPr>
        <w:drawing>
          <wp:inline distT="0" distB="0" distL="0" distR="0" wp14:anchorId="33621F02" wp14:editId="65714A4F">
            <wp:extent cx="3232298" cy="3766604"/>
            <wp:effectExtent l="0" t="0" r="635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2092" cy="3789670"/>
                    </a:xfrm>
                    <a:prstGeom prst="rect">
                      <a:avLst/>
                    </a:prstGeom>
                  </pic:spPr>
                </pic:pic>
              </a:graphicData>
            </a:graphic>
          </wp:inline>
        </w:drawing>
      </w:r>
    </w:p>
    <w:p w14:paraId="5CC4FB73" w14:textId="1C2C9D23" w:rsidR="000B4153" w:rsidRDefault="000B4153" w:rsidP="000B4153">
      <w:pPr>
        <w:pStyle w:val="a7"/>
        <w:ind w:left="360" w:firstLineChars="0" w:firstLine="0"/>
      </w:pPr>
      <w:r>
        <w:t xml:space="preserve"> The </w:t>
      </w:r>
      <w:r w:rsidRPr="000B4153">
        <w:rPr>
          <w:i/>
          <w:iCs/>
        </w:rPr>
        <w:t xml:space="preserve">correct understanding </w:t>
      </w:r>
      <w:r>
        <w:t>about the exact location of HEAD is the following:</w:t>
      </w:r>
    </w:p>
    <w:p w14:paraId="4A3BC17F" w14:textId="71E70E11" w:rsidR="000B4153" w:rsidRPr="008C064D" w:rsidRDefault="000B4153" w:rsidP="000B4153">
      <w:pPr>
        <w:pStyle w:val="a7"/>
        <w:ind w:left="360" w:firstLineChars="0" w:firstLine="0"/>
        <w:rPr>
          <w:rFonts w:hint="eastAsia"/>
        </w:rPr>
      </w:pPr>
      <w:r>
        <w:rPr>
          <w:noProof/>
        </w:rPr>
        <w:drawing>
          <wp:inline distT="0" distB="0" distL="0" distR="0" wp14:anchorId="3E7F5914" wp14:editId="555AB672">
            <wp:extent cx="3551274" cy="404638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61007" cy="4057478"/>
                    </a:xfrm>
                    <a:prstGeom prst="rect">
                      <a:avLst/>
                    </a:prstGeom>
                  </pic:spPr>
                </pic:pic>
              </a:graphicData>
            </a:graphic>
          </wp:inline>
        </w:drawing>
      </w:r>
    </w:p>
    <w:sectPr w:rsidR="000B4153" w:rsidRPr="008C06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2EC2D4" w14:textId="77777777" w:rsidR="00B93E76" w:rsidRDefault="00B93E76" w:rsidP="00641B20">
      <w:r>
        <w:separator/>
      </w:r>
    </w:p>
  </w:endnote>
  <w:endnote w:type="continuationSeparator" w:id="0">
    <w:p w14:paraId="7AF5B02E" w14:textId="77777777" w:rsidR="00B93E76" w:rsidRDefault="00B93E76" w:rsidP="00641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D5176" w14:textId="77777777" w:rsidR="00B93E76" w:rsidRDefault="00B93E76" w:rsidP="00641B20">
      <w:r>
        <w:separator/>
      </w:r>
    </w:p>
  </w:footnote>
  <w:footnote w:type="continuationSeparator" w:id="0">
    <w:p w14:paraId="356F9218" w14:textId="77777777" w:rsidR="00B93E76" w:rsidRDefault="00B93E76" w:rsidP="00641B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A7DA3"/>
    <w:multiLevelType w:val="hybridMultilevel"/>
    <w:tmpl w:val="580C5194"/>
    <w:lvl w:ilvl="0" w:tplc="45B0E29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59C3DEB"/>
    <w:multiLevelType w:val="hybridMultilevel"/>
    <w:tmpl w:val="A990A002"/>
    <w:lvl w:ilvl="0" w:tplc="153E40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845C9D"/>
    <w:multiLevelType w:val="hybridMultilevel"/>
    <w:tmpl w:val="9D845686"/>
    <w:lvl w:ilvl="0" w:tplc="5F3862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991A10"/>
    <w:multiLevelType w:val="hybridMultilevel"/>
    <w:tmpl w:val="B6BE2D20"/>
    <w:lvl w:ilvl="0" w:tplc="7EF02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A18"/>
    <w:rsid w:val="000B4153"/>
    <w:rsid w:val="000B7A18"/>
    <w:rsid w:val="00641B20"/>
    <w:rsid w:val="008A4B51"/>
    <w:rsid w:val="008C064D"/>
    <w:rsid w:val="00A91C87"/>
    <w:rsid w:val="00B93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AA30"/>
  <w15:chartTrackingRefBased/>
  <w15:docId w15:val="{3CCF1BB1-36AD-4B78-A98E-A6F2C5A9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41B2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41B20"/>
    <w:rPr>
      <w:sz w:val="18"/>
      <w:szCs w:val="18"/>
    </w:rPr>
  </w:style>
  <w:style w:type="paragraph" w:styleId="a5">
    <w:name w:val="footer"/>
    <w:basedOn w:val="a"/>
    <w:link w:val="a6"/>
    <w:uiPriority w:val="99"/>
    <w:unhideWhenUsed/>
    <w:rsid w:val="00641B20"/>
    <w:pPr>
      <w:tabs>
        <w:tab w:val="center" w:pos="4153"/>
        <w:tab w:val="right" w:pos="8306"/>
      </w:tabs>
      <w:snapToGrid w:val="0"/>
      <w:jc w:val="left"/>
    </w:pPr>
    <w:rPr>
      <w:sz w:val="18"/>
      <w:szCs w:val="18"/>
    </w:rPr>
  </w:style>
  <w:style w:type="character" w:customStyle="1" w:styleId="a6">
    <w:name w:val="页脚 字符"/>
    <w:basedOn w:val="a0"/>
    <w:link w:val="a5"/>
    <w:uiPriority w:val="99"/>
    <w:rsid w:val="00641B20"/>
    <w:rPr>
      <w:sz w:val="18"/>
      <w:szCs w:val="18"/>
    </w:rPr>
  </w:style>
  <w:style w:type="paragraph" w:styleId="a7">
    <w:name w:val="List Paragraph"/>
    <w:basedOn w:val="a"/>
    <w:uiPriority w:val="34"/>
    <w:qFormat/>
    <w:rsid w:val="00641B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443</Words>
  <Characters>2530</Characters>
  <Application>Microsoft Office Word</Application>
  <DocSecurity>0</DocSecurity>
  <Lines>21</Lines>
  <Paragraphs>5</Paragraphs>
  <ScaleCrop>false</ScaleCrop>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surface</dc:creator>
  <cp:keywords/>
  <dc:description/>
  <cp:lastModifiedBy>surface</cp:lastModifiedBy>
  <cp:revision>3</cp:revision>
  <cp:lastPrinted>2020-08-19T06:53:00Z</cp:lastPrinted>
  <dcterms:created xsi:type="dcterms:W3CDTF">2020-08-19T06:06:00Z</dcterms:created>
  <dcterms:modified xsi:type="dcterms:W3CDTF">2020-08-19T07:11:00Z</dcterms:modified>
</cp:coreProperties>
</file>