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Override PartName="/word/footer3.xml" ContentType="application/vnd.openxmlformats-officedocument.wordprocessingml.footer+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2E6B6F1" w14:textId="77777777" w:rsidR="00835AFB" w:rsidRDefault="00835AFB">
      <w:pPr>
        <w:spacing w:after="40" w:line="240" w:lineRule="auto"/>
        <w:jc w:val="center"/>
      </w:pPr>
    </w:p>
    <w:p w14:paraId="18052F65" w14:textId="77777777" w:rsidR="00835AFB" w:rsidRDefault="00000000">
      <w:pPr>
        <w:spacing w:after="80" w:line="240" w:lineRule="auto"/>
        <w:jc w:val="center"/>
      </w:pPr>
      <w:r>
        <w:rPr>
          <w:rFonts w:ascii="Times New Roman" w:eastAsia="Times New Roman" w:hAnsi="Times New Roman"/>
          <w:b/>
          <w:color w:val="1F3B68"/>
          <w:sz w:val="40"/>
        </w:rPr>
        <w:t>GUÍA PRÁCTICA N.° 02</w:t>
      </w:r>
    </w:p>
    <w:p w14:paraId="19F7E247" w14:textId="77777777" w:rsidR="00835AFB" w:rsidRDefault="00000000">
      <w:pPr>
        <w:spacing w:after="240" w:line="240" w:lineRule="auto"/>
        <w:jc w:val="center"/>
      </w:pPr>
      <w:r>
        <w:rPr>
          <w:rFonts w:ascii="Times New Roman" w:eastAsia="Times New Roman" w:hAnsi="Times New Roman"/>
          <w:b/>
          <w:color w:val="222222"/>
          <w:sz w:val="23"/>
        </w:rPr>
        <w:t>Análisis orientado a objetos: identificación de entidades, responsabilidades y requerimientos</w:t>
      </w:r>
    </w:p>
    <w:tbl>
      <w:tblPr>
        <w:tblW w:w="0" w:type="auto"/>
        <w:jc w:val="center"/>
        <w:tblLook w:val="04A0" w:firstRow="1" w:lastRow="0" w:firstColumn="1" w:lastColumn="0" w:noHBand="0" w:noVBand="1"/>
      </w:tblPr>
      <w:tblGrid>
        <w:gridCol w:w="10060"/>
      </w:tblGrid>
      <w:tr w:rsidR="00835AFB" w14:paraId="09328ECA" w14:textId="77777777">
        <w:trPr>
          <w:jc w:val="center"/>
        </w:trPr>
        <w:tc>
          <w:tcPr>
            <w:tcW w:w="10080" w:type="dxa"/>
            <w:tcBorders>
              <w:top w:val="single" w:sz="8" w:space="0" w:color="1F3B68"/>
              <w:left w:val="single" w:sz="8" w:space="0" w:color="1F3B68"/>
              <w:bottom w:val="single" w:sz="8" w:space="0" w:color="1F3B68"/>
              <w:right w:val="single" w:sz="8" w:space="0" w:color="1F3B68"/>
            </w:tcBorders>
            <w:shd w:val="clear" w:color="auto" w:fill="EAF0F7"/>
            <w:tcMar>
              <w:top w:w="105" w:type="dxa"/>
              <w:left w:w="130" w:type="dxa"/>
              <w:bottom w:w="105" w:type="dxa"/>
              <w:right w:w="130" w:type="dxa"/>
            </w:tcMar>
          </w:tcPr>
          <w:p w14:paraId="55B07431" w14:textId="77777777" w:rsidR="00835AFB" w:rsidRDefault="00000000">
            <w:pPr>
              <w:spacing w:after="40" w:line="240" w:lineRule="auto"/>
              <w:jc w:val="center"/>
            </w:pPr>
            <w:r>
              <w:rPr>
                <w:rFonts w:ascii="Times New Roman" w:eastAsia="Times New Roman" w:hAnsi="Times New Roman"/>
                <w:b/>
                <w:color w:val="1F3B68"/>
                <w:sz w:val="23"/>
              </w:rPr>
              <w:t>SISTEMA DE GESTIÓN INTEGRAL PARA UNA EMPRESA DE</w:t>
            </w:r>
          </w:p>
          <w:p w14:paraId="6D6650B1" w14:textId="77777777" w:rsidR="00835AFB" w:rsidRDefault="00000000">
            <w:pPr>
              <w:spacing w:after="0" w:line="240" w:lineRule="auto"/>
              <w:jc w:val="center"/>
            </w:pPr>
            <w:r>
              <w:rPr>
                <w:rFonts w:ascii="Times New Roman" w:eastAsia="Times New Roman" w:hAnsi="Times New Roman"/>
                <w:b/>
                <w:color w:val="1F3B68"/>
                <w:sz w:val="23"/>
              </w:rPr>
              <w:t>REPARACIÓN DE CELULARES Y EQUIPOS TECNOLÓGICOS</w:t>
            </w:r>
          </w:p>
        </w:tc>
      </w:tr>
    </w:tbl>
    <w:p w14:paraId="739C91DA" w14:textId="77777777" w:rsidR="00835AFB" w:rsidRDefault="00835AFB">
      <w:pPr>
        <w:spacing w:after="140" w:line="240" w:lineRule="auto"/>
        <w:jc w:val="center"/>
      </w:pPr>
    </w:p>
    <w:tbl>
      <w:tblPr>
        <w:tblW w:w="0" w:type="auto"/>
        <w:jc w:val="center"/>
        <w:tblLayout w:type="fixed"/>
        <w:tblLook w:val="04A0" w:firstRow="1" w:lastRow="0" w:firstColumn="1" w:lastColumn="0" w:noHBand="0" w:noVBand="1"/>
      </w:tblPr>
      <w:tblGrid>
        <w:gridCol w:w="5040"/>
        <w:gridCol w:w="5040"/>
      </w:tblGrid>
      <w:tr w:rsidR="00835AFB" w14:paraId="7B1E2DBF" w14:textId="77777777">
        <w:trPr>
          <w:jc w:val="center"/>
        </w:trPr>
        <w:tc>
          <w:tcPr>
            <w:tcW w:w="5040" w:type="dxa"/>
            <w:tcBorders>
              <w:top w:val="single" w:sz="5" w:space="0" w:color="B7B7B7"/>
              <w:left w:val="single" w:sz="5" w:space="0" w:color="B7B7B7"/>
              <w:bottom w:val="single" w:sz="5" w:space="0" w:color="B7B7B7"/>
              <w:right w:val="single" w:sz="5" w:space="0" w:color="B7B7B7"/>
            </w:tcBorders>
            <w:shd w:val="clear" w:color="auto" w:fill="F2F2F2"/>
            <w:tcMar>
              <w:top w:w="85" w:type="dxa"/>
              <w:left w:w="105" w:type="dxa"/>
              <w:bottom w:w="85" w:type="dxa"/>
              <w:right w:w="105" w:type="dxa"/>
            </w:tcMar>
          </w:tcPr>
          <w:p w14:paraId="58945A6B" w14:textId="77777777" w:rsidR="00835AFB" w:rsidRDefault="00000000">
            <w:pPr>
              <w:spacing w:after="0" w:line="240" w:lineRule="auto"/>
            </w:pPr>
            <w:r>
              <w:rPr>
                <w:rFonts w:ascii="Times New Roman" w:eastAsia="Times New Roman" w:hAnsi="Times New Roman"/>
                <w:b/>
                <w:color w:val="222222"/>
                <w:sz w:val="18"/>
              </w:rPr>
              <w:t>Unidad Didáctica</w:t>
            </w:r>
          </w:p>
        </w:tc>
        <w:tc>
          <w:tcPr>
            <w:tcW w:w="5040" w:type="dxa"/>
            <w:tcBorders>
              <w:top w:val="single" w:sz="5" w:space="0" w:color="B7B7B7"/>
              <w:left w:val="single" w:sz="5" w:space="0" w:color="B7B7B7"/>
              <w:bottom w:val="single" w:sz="5" w:space="0" w:color="B7B7B7"/>
              <w:right w:val="single" w:sz="5" w:space="0" w:color="B7B7B7"/>
            </w:tcBorders>
            <w:tcMar>
              <w:top w:w="85" w:type="dxa"/>
              <w:left w:w="105" w:type="dxa"/>
              <w:bottom w:w="85" w:type="dxa"/>
              <w:right w:w="105" w:type="dxa"/>
            </w:tcMar>
          </w:tcPr>
          <w:p w14:paraId="4E5DAF62" w14:textId="77777777" w:rsidR="00835AFB" w:rsidRDefault="00000000">
            <w:pPr>
              <w:spacing w:after="0" w:line="240" w:lineRule="auto"/>
            </w:pPr>
            <w:r>
              <w:rPr>
                <w:rFonts w:ascii="Times New Roman" w:eastAsia="Times New Roman" w:hAnsi="Times New Roman"/>
                <w:color w:val="222222"/>
                <w:sz w:val="18"/>
              </w:rPr>
              <w:t>Programación Orientada a Objetos (POO)</w:t>
            </w:r>
          </w:p>
        </w:tc>
      </w:tr>
      <w:tr w:rsidR="00835AFB" w14:paraId="7AFE5083" w14:textId="77777777">
        <w:trPr>
          <w:jc w:val="center"/>
        </w:trPr>
        <w:tc>
          <w:tcPr>
            <w:tcW w:w="5040" w:type="dxa"/>
            <w:tcBorders>
              <w:top w:val="single" w:sz="5" w:space="0" w:color="B7B7B7"/>
              <w:left w:val="single" w:sz="5" w:space="0" w:color="B7B7B7"/>
              <w:bottom w:val="single" w:sz="5" w:space="0" w:color="B7B7B7"/>
              <w:right w:val="single" w:sz="5" w:space="0" w:color="B7B7B7"/>
            </w:tcBorders>
            <w:shd w:val="clear" w:color="auto" w:fill="F2F2F2"/>
            <w:tcMar>
              <w:top w:w="85" w:type="dxa"/>
              <w:left w:w="105" w:type="dxa"/>
              <w:bottom w:w="85" w:type="dxa"/>
              <w:right w:w="105" w:type="dxa"/>
            </w:tcMar>
          </w:tcPr>
          <w:p w14:paraId="4FCDEED9" w14:textId="77777777" w:rsidR="00835AFB" w:rsidRDefault="00000000">
            <w:pPr>
              <w:spacing w:after="0" w:line="240" w:lineRule="auto"/>
            </w:pPr>
            <w:r>
              <w:rPr>
                <w:rFonts w:ascii="Times New Roman" w:eastAsia="Times New Roman" w:hAnsi="Times New Roman"/>
                <w:b/>
                <w:color w:val="222222"/>
                <w:sz w:val="18"/>
              </w:rPr>
              <w:t>Semana</w:t>
            </w:r>
          </w:p>
        </w:tc>
        <w:tc>
          <w:tcPr>
            <w:tcW w:w="5040" w:type="dxa"/>
            <w:tcBorders>
              <w:top w:val="single" w:sz="5" w:space="0" w:color="B7B7B7"/>
              <w:left w:val="single" w:sz="5" w:space="0" w:color="B7B7B7"/>
              <w:bottom w:val="single" w:sz="5" w:space="0" w:color="B7B7B7"/>
              <w:right w:val="single" w:sz="5" w:space="0" w:color="B7B7B7"/>
            </w:tcBorders>
            <w:tcMar>
              <w:top w:w="85" w:type="dxa"/>
              <w:left w:w="105" w:type="dxa"/>
              <w:bottom w:w="85" w:type="dxa"/>
              <w:right w:w="105" w:type="dxa"/>
            </w:tcMar>
          </w:tcPr>
          <w:p w14:paraId="2A50DB6B" w14:textId="77777777" w:rsidR="00835AFB" w:rsidRDefault="00000000">
            <w:pPr>
              <w:spacing w:after="0" w:line="240" w:lineRule="auto"/>
            </w:pPr>
            <w:r>
              <w:rPr>
                <w:rFonts w:ascii="Times New Roman" w:eastAsia="Times New Roman" w:hAnsi="Times New Roman"/>
                <w:color w:val="222222"/>
                <w:sz w:val="18"/>
              </w:rPr>
              <w:t>02</w:t>
            </w:r>
          </w:p>
        </w:tc>
      </w:tr>
      <w:tr w:rsidR="00835AFB" w14:paraId="11F1BA34" w14:textId="77777777">
        <w:trPr>
          <w:jc w:val="center"/>
        </w:trPr>
        <w:tc>
          <w:tcPr>
            <w:tcW w:w="5040" w:type="dxa"/>
            <w:tcBorders>
              <w:top w:val="single" w:sz="5" w:space="0" w:color="B7B7B7"/>
              <w:left w:val="single" w:sz="5" w:space="0" w:color="B7B7B7"/>
              <w:bottom w:val="single" w:sz="5" w:space="0" w:color="B7B7B7"/>
              <w:right w:val="single" w:sz="5" w:space="0" w:color="B7B7B7"/>
            </w:tcBorders>
            <w:shd w:val="clear" w:color="auto" w:fill="F2F2F2"/>
            <w:tcMar>
              <w:top w:w="85" w:type="dxa"/>
              <w:left w:w="105" w:type="dxa"/>
              <w:bottom w:w="85" w:type="dxa"/>
              <w:right w:w="105" w:type="dxa"/>
            </w:tcMar>
          </w:tcPr>
          <w:p w14:paraId="0963BE16" w14:textId="77777777" w:rsidR="00835AFB" w:rsidRDefault="00000000">
            <w:pPr>
              <w:spacing w:after="0" w:line="240" w:lineRule="auto"/>
            </w:pPr>
            <w:r>
              <w:rPr>
                <w:rFonts w:ascii="Times New Roman" w:eastAsia="Times New Roman" w:hAnsi="Times New Roman"/>
                <w:b/>
                <w:color w:val="222222"/>
                <w:sz w:val="18"/>
              </w:rPr>
              <w:t>Sesión de referencia</w:t>
            </w:r>
          </w:p>
        </w:tc>
        <w:tc>
          <w:tcPr>
            <w:tcW w:w="5040" w:type="dxa"/>
            <w:tcBorders>
              <w:top w:val="single" w:sz="5" w:space="0" w:color="B7B7B7"/>
              <w:left w:val="single" w:sz="5" w:space="0" w:color="B7B7B7"/>
              <w:bottom w:val="single" w:sz="5" w:space="0" w:color="B7B7B7"/>
              <w:right w:val="single" w:sz="5" w:space="0" w:color="B7B7B7"/>
            </w:tcBorders>
            <w:tcMar>
              <w:top w:w="85" w:type="dxa"/>
              <w:left w:w="105" w:type="dxa"/>
              <w:bottom w:w="85" w:type="dxa"/>
              <w:right w:w="105" w:type="dxa"/>
            </w:tcMar>
          </w:tcPr>
          <w:p w14:paraId="527FF548" w14:textId="77777777" w:rsidR="00835AFB" w:rsidRDefault="00000000">
            <w:pPr>
              <w:spacing w:after="0" w:line="240" w:lineRule="auto"/>
            </w:pPr>
            <w:r>
              <w:rPr>
                <w:rFonts w:ascii="Times New Roman" w:eastAsia="Times New Roman" w:hAnsi="Times New Roman"/>
                <w:color w:val="222222"/>
                <w:sz w:val="18"/>
              </w:rPr>
              <w:t>SA2-POO-S2 — Análisis orientado a objetos: entidades, responsabilidades y requerimientos</w:t>
            </w:r>
          </w:p>
        </w:tc>
      </w:tr>
      <w:tr w:rsidR="00835AFB" w14:paraId="105655F8" w14:textId="77777777">
        <w:trPr>
          <w:jc w:val="center"/>
        </w:trPr>
        <w:tc>
          <w:tcPr>
            <w:tcW w:w="5040" w:type="dxa"/>
            <w:tcBorders>
              <w:top w:val="single" w:sz="5" w:space="0" w:color="B7B7B7"/>
              <w:left w:val="single" w:sz="5" w:space="0" w:color="B7B7B7"/>
              <w:bottom w:val="single" w:sz="5" w:space="0" w:color="B7B7B7"/>
              <w:right w:val="single" w:sz="5" w:space="0" w:color="B7B7B7"/>
            </w:tcBorders>
            <w:shd w:val="clear" w:color="auto" w:fill="F2F2F2"/>
            <w:tcMar>
              <w:top w:w="85" w:type="dxa"/>
              <w:left w:w="105" w:type="dxa"/>
              <w:bottom w:w="85" w:type="dxa"/>
              <w:right w:w="105" w:type="dxa"/>
            </w:tcMar>
          </w:tcPr>
          <w:p w14:paraId="018117B7" w14:textId="77777777" w:rsidR="00835AFB" w:rsidRDefault="00000000">
            <w:pPr>
              <w:spacing w:after="0" w:line="240" w:lineRule="auto"/>
            </w:pPr>
            <w:r>
              <w:rPr>
                <w:rFonts w:ascii="Times New Roman" w:eastAsia="Times New Roman" w:hAnsi="Times New Roman"/>
                <w:b/>
                <w:color w:val="222222"/>
                <w:sz w:val="18"/>
              </w:rPr>
              <w:t>Indicador de logro</w:t>
            </w:r>
          </w:p>
        </w:tc>
        <w:tc>
          <w:tcPr>
            <w:tcW w:w="5040" w:type="dxa"/>
            <w:tcBorders>
              <w:top w:val="single" w:sz="5" w:space="0" w:color="B7B7B7"/>
              <w:left w:val="single" w:sz="5" w:space="0" w:color="B7B7B7"/>
              <w:bottom w:val="single" w:sz="5" w:space="0" w:color="B7B7B7"/>
              <w:right w:val="single" w:sz="5" w:space="0" w:color="B7B7B7"/>
            </w:tcBorders>
            <w:tcMar>
              <w:top w:w="85" w:type="dxa"/>
              <w:left w:w="105" w:type="dxa"/>
              <w:bottom w:w="85" w:type="dxa"/>
              <w:right w:w="105" w:type="dxa"/>
            </w:tcMar>
          </w:tcPr>
          <w:p w14:paraId="50776B25" w14:textId="77777777" w:rsidR="00835AFB" w:rsidRDefault="00000000">
            <w:pPr>
              <w:spacing w:after="0" w:line="240" w:lineRule="auto"/>
            </w:pPr>
            <w:r>
              <w:rPr>
                <w:rFonts w:ascii="Times New Roman" w:eastAsia="Times New Roman" w:hAnsi="Times New Roman"/>
                <w:color w:val="222222"/>
                <w:sz w:val="18"/>
              </w:rPr>
              <w:t>C4.I1</w:t>
            </w:r>
          </w:p>
        </w:tc>
      </w:tr>
      <w:tr w:rsidR="00835AFB" w14:paraId="26FC0A22" w14:textId="77777777">
        <w:trPr>
          <w:jc w:val="center"/>
        </w:trPr>
        <w:tc>
          <w:tcPr>
            <w:tcW w:w="5040" w:type="dxa"/>
            <w:tcBorders>
              <w:top w:val="single" w:sz="5" w:space="0" w:color="B7B7B7"/>
              <w:left w:val="single" w:sz="5" w:space="0" w:color="B7B7B7"/>
              <w:bottom w:val="single" w:sz="5" w:space="0" w:color="B7B7B7"/>
              <w:right w:val="single" w:sz="5" w:space="0" w:color="B7B7B7"/>
            </w:tcBorders>
            <w:shd w:val="clear" w:color="auto" w:fill="F2F2F2"/>
            <w:tcMar>
              <w:top w:w="85" w:type="dxa"/>
              <w:left w:w="105" w:type="dxa"/>
              <w:bottom w:w="85" w:type="dxa"/>
              <w:right w:w="105" w:type="dxa"/>
            </w:tcMar>
          </w:tcPr>
          <w:p w14:paraId="5B2CBCC5" w14:textId="77777777" w:rsidR="00835AFB" w:rsidRDefault="00000000">
            <w:pPr>
              <w:spacing w:after="0" w:line="240" w:lineRule="auto"/>
            </w:pPr>
            <w:r>
              <w:rPr>
                <w:rFonts w:ascii="Times New Roman" w:eastAsia="Times New Roman" w:hAnsi="Times New Roman"/>
                <w:b/>
                <w:color w:val="222222"/>
                <w:sz w:val="18"/>
              </w:rPr>
              <w:t>Docente</w:t>
            </w:r>
          </w:p>
        </w:tc>
        <w:tc>
          <w:tcPr>
            <w:tcW w:w="5040" w:type="dxa"/>
            <w:tcBorders>
              <w:top w:val="single" w:sz="5" w:space="0" w:color="B7B7B7"/>
              <w:left w:val="single" w:sz="5" w:space="0" w:color="B7B7B7"/>
              <w:bottom w:val="single" w:sz="5" w:space="0" w:color="B7B7B7"/>
              <w:right w:val="single" w:sz="5" w:space="0" w:color="B7B7B7"/>
            </w:tcBorders>
            <w:tcMar>
              <w:top w:w="85" w:type="dxa"/>
              <w:left w:w="105" w:type="dxa"/>
              <w:bottom w:w="85" w:type="dxa"/>
              <w:right w:w="105" w:type="dxa"/>
            </w:tcMar>
          </w:tcPr>
          <w:p w14:paraId="5E52BBD0" w14:textId="77777777" w:rsidR="00835AFB" w:rsidRDefault="00000000">
            <w:pPr>
              <w:spacing w:after="0" w:line="240" w:lineRule="auto"/>
            </w:pPr>
            <w:r>
              <w:rPr>
                <w:rFonts w:ascii="Times New Roman" w:eastAsia="Times New Roman" w:hAnsi="Times New Roman"/>
                <w:color w:val="222222"/>
                <w:sz w:val="18"/>
              </w:rPr>
              <w:t>Ing. Carlos Abilio, Angulo Zegarra</w:t>
            </w:r>
          </w:p>
        </w:tc>
      </w:tr>
      <w:tr w:rsidR="00835AFB" w14:paraId="71615469" w14:textId="77777777">
        <w:trPr>
          <w:jc w:val="center"/>
        </w:trPr>
        <w:tc>
          <w:tcPr>
            <w:tcW w:w="5040" w:type="dxa"/>
            <w:tcBorders>
              <w:top w:val="single" w:sz="5" w:space="0" w:color="B7B7B7"/>
              <w:left w:val="single" w:sz="5" w:space="0" w:color="B7B7B7"/>
              <w:bottom w:val="single" w:sz="5" w:space="0" w:color="B7B7B7"/>
              <w:right w:val="single" w:sz="5" w:space="0" w:color="B7B7B7"/>
            </w:tcBorders>
            <w:shd w:val="clear" w:color="auto" w:fill="F2F2F2"/>
            <w:tcMar>
              <w:top w:w="85" w:type="dxa"/>
              <w:left w:w="105" w:type="dxa"/>
              <w:bottom w:w="85" w:type="dxa"/>
              <w:right w:w="105" w:type="dxa"/>
            </w:tcMar>
          </w:tcPr>
          <w:p w14:paraId="2E1D7F96" w14:textId="77777777" w:rsidR="00835AFB" w:rsidRDefault="00000000">
            <w:pPr>
              <w:spacing w:after="0" w:line="240" w:lineRule="auto"/>
            </w:pPr>
            <w:r>
              <w:rPr>
                <w:rFonts w:ascii="Times New Roman" w:eastAsia="Times New Roman" w:hAnsi="Times New Roman"/>
                <w:b/>
                <w:color w:val="222222"/>
                <w:sz w:val="18"/>
              </w:rPr>
              <w:t>Duración estimada</w:t>
            </w:r>
          </w:p>
        </w:tc>
        <w:tc>
          <w:tcPr>
            <w:tcW w:w="5040" w:type="dxa"/>
            <w:tcBorders>
              <w:top w:val="single" w:sz="5" w:space="0" w:color="B7B7B7"/>
              <w:left w:val="single" w:sz="5" w:space="0" w:color="B7B7B7"/>
              <w:bottom w:val="single" w:sz="5" w:space="0" w:color="B7B7B7"/>
              <w:right w:val="single" w:sz="5" w:space="0" w:color="B7B7B7"/>
            </w:tcBorders>
            <w:tcMar>
              <w:top w:w="85" w:type="dxa"/>
              <w:left w:w="105" w:type="dxa"/>
              <w:bottom w:w="85" w:type="dxa"/>
              <w:right w:w="105" w:type="dxa"/>
            </w:tcMar>
          </w:tcPr>
          <w:p w14:paraId="3CB4710A" w14:textId="77777777" w:rsidR="00835AFB" w:rsidRDefault="00000000">
            <w:pPr>
              <w:spacing w:after="0" w:line="240" w:lineRule="auto"/>
            </w:pPr>
            <w:r>
              <w:rPr>
                <w:rFonts w:ascii="Times New Roman" w:eastAsia="Times New Roman" w:hAnsi="Times New Roman"/>
                <w:color w:val="222222"/>
                <w:sz w:val="18"/>
              </w:rPr>
              <w:t>90 minutos (trabajo en equipo, fase DESARROLLO)</w:t>
            </w:r>
          </w:p>
        </w:tc>
      </w:tr>
    </w:tbl>
    <w:p w14:paraId="3DF040CC" w14:textId="77777777" w:rsidR="00835AFB" w:rsidRDefault="00835AFB">
      <w:pPr>
        <w:jc w:val="center"/>
      </w:pPr>
    </w:p>
    <w:p w14:paraId="44F2A74E" w14:textId="77777777" w:rsidR="00835AFB" w:rsidRDefault="00835AFB">
      <w:pPr>
        <w:sectPr w:rsidR="00835AFB" w:rsidSect="00034616">
          <w:headerReference w:type="default" r:id="rId8"/>
          <w:footerReference w:type="default" r:id="rId9"/>
          <w:pgSz w:w="12240" w:h="15840"/>
          <w:pgMar w:top="936" w:right="1080" w:bottom="936" w:left="1080" w:header="360" w:footer="432" w:gutter="0"/>
          <w:cols w:space="720"/>
          <w:docGrid w:linePitch="360"/>
        </w:sectPr>
      </w:pPr>
    </w:p>
    <w:p w14:paraId="2C0922F8" w14:textId="77777777" w:rsidR="00835AFB" w:rsidRDefault="00000000">
      <w:pPr>
        <w:spacing w:line="240" w:lineRule="auto"/>
        <w:jc w:val="center"/>
      </w:pPr>
      <w:r>
        <w:rPr>
          <w:rFonts w:ascii="Times New Roman" w:eastAsia="Times New Roman" w:hAnsi="Times New Roman"/>
          <w:b/>
          <w:color w:val="1F3B68"/>
          <w:sz w:val="30"/>
        </w:rPr>
        <w:lastRenderedPageBreak/>
        <w:t>ÍNDICE</w:t>
      </w:r>
    </w:p>
    <w:p w14:paraId="758F5071" w14:textId="77777777" w:rsidR="00835AFB" w:rsidRDefault="00000000">
      <w:pPr>
        <w:pStyle w:val="Listaconnmeros"/>
      </w:pPr>
      <w:r>
        <w:rPr>
          <w:sz w:val="20"/>
        </w:rPr>
        <w:t>Presentación</w:t>
      </w:r>
    </w:p>
    <w:p w14:paraId="160E02C7" w14:textId="77777777" w:rsidR="00835AFB" w:rsidRDefault="00000000">
      <w:pPr>
        <w:pStyle w:val="Listaconnmeros"/>
      </w:pPr>
      <w:r>
        <w:rPr>
          <w:sz w:val="20"/>
        </w:rPr>
        <w:t>Planteamiento del problema</w:t>
      </w:r>
    </w:p>
    <w:p w14:paraId="328D4C5C" w14:textId="77777777" w:rsidR="00835AFB" w:rsidRDefault="00000000">
      <w:pPr>
        <w:pStyle w:val="Listaconnmeros"/>
      </w:pPr>
      <w:r>
        <w:rPr>
          <w:sz w:val="20"/>
        </w:rPr>
        <w:t>Análisis de causas y consecuencias</w:t>
      </w:r>
    </w:p>
    <w:p w14:paraId="71B72482" w14:textId="77777777" w:rsidR="00835AFB" w:rsidRDefault="00000000">
      <w:pPr>
        <w:pStyle w:val="Listaconnmeros"/>
      </w:pPr>
      <w:r>
        <w:rPr>
          <w:sz w:val="20"/>
        </w:rPr>
        <w:t>Objetivos y alcance</w:t>
      </w:r>
    </w:p>
    <w:p w14:paraId="1A008D2F" w14:textId="77777777" w:rsidR="00835AFB" w:rsidRDefault="00000000">
      <w:pPr>
        <w:pStyle w:val="Listaconnmeros"/>
      </w:pPr>
      <w:r>
        <w:rPr>
          <w:sz w:val="20"/>
        </w:rPr>
        <w:t>Procesos y esquema general del negocio</w:t>
      </w:r>
    </w:p>
    <w:p w14:paraId="22350497" w14:textId="77777777" w:rsidR="00835AFB" w:rsidRDefault="00000000">
      <w:pPr>
        <w:pStyle w:val="Listaconnmeros"/>
      </w:pPr>
      <w:r>
        <w:rPr>
          <w:sz w:val="20"/>
        </w:rPr>
        <w:t>Actores y casos de uso</w:t>
      </w:r>
    </w:p>
    <w:p w14:paraId="66FDD764" w14:textId="77777777" w:rsidR="00835AFB" w:rsidRDefault="00000000">
      <w:pPr>
        <w:pStyle w:val="Listaconnmeros"/>
      </w:pPr>
      <w:r>
        <w:rPr>
          <w:sz w:val="20"/>
        </w:rPr>
        <w:t>Catálogo de entidades y responsabilidades</w:t>
      </w:r>
    </w:p>
    <w:p w14:paraId="333CFC8F" w14:textId="77777777" w:rsidR="00835AFB" w:rsidRDefault="00000000">
      <w:pPr>
        <w:pStyle w:val="Listaconnmeros"/>
      </w:pPr>
      <w:r>
        <w:rPr>
          <w:sz w:val="20"/>
        </w:rPr>
        <w:t>Esquema de relaciones y modelo de clases conceptual</w:t>
      </w:r>
    </w:p>
    <w:p w14:paraId="45B1BCA3" w14:textId="77777777" w:rsidR="00835AFB" w:rsidRDefault="00000000">
      <w:pPr>
        <w:pStyle w:val="Listaconnmeros"/>
      </w:pPr>
      <w:r>
        <w:rPr>
          <w:sz w:val="20"/>
        </w:rPr>
        <w:t>Control de costos, pagos e indicadores económicos</w:t>
      </w:r>
    </w:p>
    <w:p w14:paraId="4E9E8604" w14:textId="77777777" w:rsidR="00835AFB" w:rsidRDefault="00000000">
      <w:pPr>
        <w:pStyle w:val="Listaconnmeros"/>
      </w:pPr>
      <w:r>
        <w:rPr>
          <w:sz w:val="20"/>
        </w:rPr>
        <w:t>Reglas de negocio y estados del equipo</w:t>
      </w:r>
    </w:p>
    <w:p w14:paraId="32882843" w14:textId="77777777" w:rsidR="00835AFB" w:rsidRDefault="00000000">
      <w:pPr>
        <w:pStyle w:val="Listaconnmeros"/>
      </w:pPr>
      <w:r>
        <w:rPr>
          <w:sz w:val="20"/>
        </w:rPr>
        <w:t>Requerimientos del sistema</w:t>
      </w:r>
    </w:p>
    <w:p w14:paraId="2C7D5FE4" w14:textId="77777777" w:rsidR="00835AFB" w:rsidRDefault="00000000">
      <w:pPr>
        <w:pStyle w:val="Listaconnmeros"/>
      </w:pPr>
      <w:r>
        <w:rPr>
          <w:sz w:val="20"/>
        </w:rPr>
        <w:t>Módulos y reportes propuestos</w:t>
      </w:r>
    </w:p>
    <w:p w14:paraId="60D48797" w14:textId="77777777" w:rsidR="00835AFB" w:rsidRDefault="00000000">
      <w:pPr>
        <w:pStyle w:val="Listaconnmeros"/>
      </w:pPr>
      <w:r>
        <w:rPr>
          <w:sz w:val="20"/>
        </w:rPr>
        <w:t>Indicadores de gestión</w:t>
      </w:r>
    </w:p>
    <w:p w14:paraId="54629CEC" w14:textId="77777777" w:rsidR="00835AFB" w:rsidRDefault="00000000">
      <w:pPr>
        <w:pStyle w:val="Listaconnmeros"/>
      </w:pPr>
      <w:r>
        <w:rPr>
          <w:sz w:val="20"/>
        </w:rPr>
        <w:t>Bitácora de uso de inteligencia artificial</w:t>
      </w:r>
    </w:p>
    <w:p w14:paraId="662AE73E" w14:textId="77777777" w:rsidR="00835AFB" w:rsidRDefault="00000000">
      <w:pPr>
        <w:pStyle w:val="Listaconnmeros"/>
      </w:pPr>
      <w:r>
        <w:rPr>
          <w:sz w:val="20"/>
        </w:rPr>
        <w:t>Conclusiones</w:t>
      </w:r>
    </w:p>
    <w:p w14:paraId="16F629BD" w14:textId="77777777" w:rsidR="00835AFB" w:rsidRDefault="00000000">
      <w:r>
        <w:br w:type="page"/>
      </w:r>
    </w:p>
    <w:p w14:paraId="7CAC06EE" w14:textId="77777777" w:rsidR="00835AFB" w:rsidRDefault="00000000">
      <w:pPr>
        <w:keepNext/>
        <w:spacing w:before="160" w:after="80"/>
      </w:pPr>
      <w:r>
        <w:rPr>
          <w:rFonts w:ascii="Cambria" w:hAnsi="Cambria"/>
          <w:b/>
          <w:color w:val="365F91"/>
          <w:sz w:val="30"/>
        </w:rPr>
        <w:lastRenderedPageBreak/>
        <w:t>1. PRESENTACIÓN</w:t>
      </w:r>
    </w:p>
    <w:p w14:paraId="6E92DF67" w14:textId="77777777" w:rsidR="00835AFB" w:rsidRDefault="00000000">
      <w:pPr>
        <w:spacing w:after="100" w:line="259" w:lineRule="auto"/>
      </w:pPr>
      <w:r>
        <w:rPr>
          <w:sz w:val="20"/>
        </w:rPr>
        <w:t>El presente documento desarrolla el planteamiento de un problema tecnológico aplicado a un taller de reparación de equipos tecnológicos. La situación analizada evidencia dificultades en el registro, seguimiento y control de las operaciones debido al manejo manual y disperso de la información. La ausencia de un sistema centralizado también puede dificultar el control de ingresos, egresos, costos de reparación y uso de repuestos, lo que representa un riesgo para la rentabilidad del taller y puede ocasionar una disminución de las ganancias por errores de registro, cobros pendientes, pérdidas de repuestos o desconocimiento de los costos reales de cada servicio.</w:t>
      </w:r>
    </w:p>
    <w:p w14:paraId="139177DE" w14:textId="77777777" w:rsidR="00835AFB" w:rsidRDefault="00000000">
      <w:pPr>
        <w:spacing w:after="100" w:line="259" w:lineRule="auto"/>
      </w:pPr>
      <w:r>
        <w:rPr>
          <w:sz w:val="20"/>
        </w:rPr>
        <w:t>El trabajo se organiza siguiendo el enfoque de Análisis Orientado a Objetos (POO), identificando las entidades del dominio, sus responsabilidades, relaciones y requerimientos. Asimismo, se incorporan esquemas conceptuales que facilitan la comprensión del problema antes de una futura etapa de diseño e implementación del software.</w:t>
      </w:r>
    </w:p>
    <w:p w14:paraId="4EB04675" w14:textId="77777777" w:rsidR="00835AFB" w:rsidRDefault="00000000">
      <w:pPr>
        <w:keepNext/>
        <w:spacing w:before="160" w:after="80"/>
      </w:pPr>
      <w:r>
        <w:rPr>
          <w:rFonts w:ascii="Cambria" w:hAnsi="Cambria"/>
          <w:b/>
          <w:color w:val="365F91"/>
          <w:sz w:val="30"/>
        </w:rPr>
        <w:t>2. PLANTEAMIENTO DEL PROBLEMA</w:t>
      </w:r>
    </w:p>
    <w:tbl>
      <w:tblPr>
        <w:tblStyle w:val="Tablaconcuadrcula"/>
        <w:tblW w:w="0" w:type="auto"/>
        <w:jc w:val="center"/>
        <w:tblBorders>
          <w:top w:val="single" w:sz="7" w:space="0" w:color="8FAADC"/>
          <w:left w:val="single" w:sz="7" w:space="0" w:color="8FAADC"/>
          <w:bottom w:val="single" w:sz="7" w:space="0" w:color="8FAADC"/>
          <w:right w:val="single" w:sz="7" w:space="0" w:color="8FAADC"/>
          <w:insideH w:val="single" w:sz="7" w:space="0" w:color="8FAADC"/>
          <w:insideV w:val="single" w:sz="7" w:space="0" w:color="8FAADC"/>
        </w:tblBorders>
        <w:tblLook w:val="04A0" w:firstRow="1" w:lastRow="0" w:firstColumn="1" w:lastColumn="0" w:noHBand="0" w:noVBand="1"/>
      </w:tblPr>
      <w:tblGrid>
        <w:gridCol w:w="2114"/>
        <w:gridCol w:w="7948"/>
      </w:tblGrid>
      <w:tr w:rsidR="00835AFB" w14:paraId="7DD80F89" w14:textId="77777777">
        <w:trPr>
          <w:jc w:val="center"/>
        </w:trPr>
        <w:tc>
          <w:tcPr>
            <w:tcW w:w="2160" w:type="dxa"/>
            <w:shd w:val="clear" w:color="auto" w:fill="263B5A"/>
            <w:vAlign w:val="center"/>
          </w:tcPr>
          <w:p w14:paraId="5B8BC2EE" w14:textId="77777777" w:rsidR="00835AFB" w:rsidRDefault="00000000">
            <w:pPr>
              <w:jc w:val="center"/>
            </w:pPr>
            <w:r>
              <w:rPr>
                <w:rFonts w:ascii="Calibri" w:hAnsi="Calibri"/>
                <w:b/>
                <w:color w:val="FFFFFF"/>
                <w:sz w:val="17"/>
              </w:rPr>
              <w:t>Elemento</w:t>
            </w:r>
          </w:p>
        </w:tc>
        <w:tc>
          <w:tcPr>
            <w:tcW w:w="8208" w:type="dxa"/>
            <w:shd w:val="clear" w:color="auto" w:fill="263B5A"/>
            <w:vAlign w:val="center"/>
          </w:tcPr>
          <w:p w14:paraId="1BC208CB" w14:textId="77777777" w:rsidR="00835AFB" w:rsidRDefault="00000000">
            <w:pPr>
              <w:jc w:val="center"/>
            </w:pPr>
            <w:r>
              <w:rPr>
                <w:rFonts w:ascii="Calibri" w:hAnsi="Calibri"/>
                <w:b/>
                <w:color w:val="FFFFFF"/>
                <w:sz w:val="17"/>
              </w:rPr>
              <w:t>Descripción</w:t>
            </w:r>
          </w:p>
        </w:tc>
      </w:tr>
      <w:tr w:rsidR="00835AFB" w14:paraId="1F1E8E18" w14:textId="77777777">
        <w:trPr>
          <w:jc w:val="center"/>
        </w:trPr>
        <w:tc>
          <w:tcPr>
            <w:tcW w:w="2160" w:type="dxa"/>
            <w:shd w:val="clear" w:color="auto" w:fill="EEF3F8"/>
            <w:vAlign w:val="center"/>
          </w:tcPr>
          <w:p w14:paraId="64D8F906" w14:textId="77777777" w:rsidR="00835AFB" w:rsidRDefault="00000000">
            <w:r>
              <w:rPr>
                <w:rFonts w:ascii="Calibri" w:hAnsi="Calibri"/>
                <w:sz w:val="18"/>
              </w:rPr>
              <w:t>Título del problema</w:t>
            </w:r>
          </w:p>
        </w:tc>
        <w:tc>
          <w:tcPr>
            <w:tcW w:w="8208" w:type="dxa"/>
            <w:shd w:val="clear" w:color="auto" w:fill="EEF3F8"/>
            <w:vAlign w:val="center"/>
          </w:tcPr>
          <w:p w14:paraId="72D63790" w14:textId="77777777" w:rsidR="00835AFB" w:rsidRDefault="00000000">
            <w:r>
              <w:t>Deficiente gestión y seguimiento de las órdenes de servicio, clientes, equipos, repuestos, pagos y costos debido a la falta de un sistema de gestión y una base de datos centralizada en un taller de reparación de equipos tecnológicos.</w:t>
            </w:r>
          </w:p>
        </w:tc>
      </w:tr>
      <w:tr w:rsidR="00835AFB" w14:paraId="0D07357B" w14:textId="77777777">
        <w:trPr>
          <w:jc w:val="center"/>
        </w:trPr>
        <w:tc>
          <w:tcPr>
            <w:tcW w:w="2160" w:type="dxa"/>
            <w:shd w:val="clear" w:color="auto" w:fill="FFFFFF"/>
            <w:vAlign w:val="center"/>
          </w:tcPr>
          <w:p w14:paraId="723DEF14" w14:textId="77777777" w:rsidR="00835AFB" w:rsidRDefault="00000000">
            <w:r>
              <w:rPr>
                <w:rFonts w:ascii="Calibri" w:hAnsi="Calibri"/>
                <w:sz w:val="18"/>
              </w:rPr>
              <w:t>Situación actual</w:t>
            </w:r>
          </w:p>
        </w:tc>
        <w:tc>
          <w:tcPr>
            <w:tcW w:w="8208" w:type="dxa"/>
            <w:shd w:val="clear" w:color="auto" w:fill="FFFFFF"/>
            <w:vAlign w:val="center"/>
          </w:tcPr>
          <w:p w14:paraId="4D09D397" w14:textId="77777777" w:rsidR="00835AFB" w:rsidRDefault="00000000">
            <w:r>
              <w:t>El taller registra datos mediante cuadernos, hojas sueltas y mensajes, generando información dispersa, errores y dificultades para realizar un seguimiento oportuno. Además, al no contar con un sistema centralizado, puede resultar difícil controlar los ingresos, egresos, costos, pagos y repuestos, afectando la capacidad de conocer la rentabilidad real de los servicios.</w:t>
            </w:r>
          </w:p>
        </w:tc>
      </w:tr>
      <w:tr w:rsidR="00835AFB" w14:paraId="2E0CA99C" w14:textId="77777777">
        <w:trPr>
          <w:jc w:val="center"/>
        </w:trPr>
        <w:tc>
          <w:tcPr>
            <w:tcW w:w="2160" w:type="dxa"/>
            <w:shd w:val="clear" w:color="auto" w:fill="EEF3F8"/>
            <w:vAlign w:val="center"/>
          </w:tcPr>
          <w:p w14:paraId="689B5931" w14:textId="77777777" w:rsidR="00835AFB" w:rsidRDefault="00000000">
            <w:r>
              <w:rPr>
                <w:rFonts w:ascii="Calibri" w:hAnsi="Calibri"/>
                <w:sz w:val="18"/>
              </w:rPr>
              <w:t>Problema central</w:t>
            </w:r>
          </w:p>
        </w:tc>
        <w:tc>
          <w:tcPr>
            <w:tcW w:w="8208" w:type="dxa"/>
            <w:shd w:val="clear" w:color="auto" w:fill="EEF3F8"/>
            <w:vAlign w:val="center"/>
          </w:tcPr>
          <w:p w14:paraId="2AB99EC5" w14:textId="77777777" w:rsidR="00835AFB" w:rsidRDefault="00000000">
            <w:r>
              <w:t>¿Cómo mejorar la gestión y seguimiento de los procesos de reparación, inventario, costos y pagos mediante una solución de software centralizada y orientada a objetos, que contribuya también a un mejor control de la rentabilidad del taller?</w:t>
            </w:r>
          </w:p>
        </w:tc>
      </w:tr>
      <w:tr w:rsidR="00835AFB" w14:paraId="03C61B69" w14:textId="77777777">
        <w:trPr>
          <w:jc w:val="center"/>
        </w:trPr>
        <w:tc>
          <w:tcPr>
            <w:tcW w:w="2160" w:type="dxa"/>
            <w:shd w:val="clear" w:color="auto" w:fill="FFFFFF"/>
            <w:vAlign w:val="center"/>
          </w:tcPr>
          <w:p w14:paraId="36D3886F" w14:textId="77777777" w:rsidR="00835AFB" w:rsidRDefault="00000000">
            <w:r>
              <w:rPr>
                <w:rFonts w:ascii="Calibri" w:hAnsi="Calibri"/>
                <w:sz w:val="18"/>
              </w:rPr>
              <w:t>Propuesta general</w:t>
            </w:r>
          </w:p>
        </w:tc>
        <w:tc>
          <w:tcPr>
            <w:tcW w:w="8208" w:type="dxa"/>
            <w:shd w:val="clear" w:color="auto" w:fill="FFFFFF"/>
            <w:vAlign w:val="center"/>
          </w:tcPr>
          <w:p w14:paraId="6C25DE17" w14:textId="77777777" w:rsidR="00835AFB" w:rsidRDefault="00000000">
            <w:r>
              <w:t>Analizar y estructurar un sistema de gestión que centralice la información, permita controlar las operaciones principales del negocio y facilite el seguimiento de ingresos, egresos, costos, pagos y rentabilidad.</w:t>
            </w:r>
          </w:p>
        </w:tc>
      </w:tr>
    </w:tbl>
    <w:p w14:paraId="621632C8" w14:textId="77777777" w:rsidR="00835AFB" w:rsidRDefault="00835AFB">
      <w:pPr>
        <w:spacing w:after="20"/>
      </w:pPr>
    </w:p>
    <w:p w14:paraId="08A6FFDF" w14:textId="77777777" w:rsidR="00835AFB" w:rsidRDefault="00000000">
      <w:pPr>
        <w:keepNext/>
        <w:spacing w:before="160" w:after="80"/>
      </w:pPr>
      <w:r>
        <w:rPr>
          <w:rFonts w:ascii="Cambria" w:hAnsi="Cambria"/>
          <w:b/>
          <w:color w:val="365F91"/>
          <w:sz w:val="30"/>
        </w:rPr>
        <w:t>3. ANÁLISIS DE CAUSAS Y CONSECUENCIAS</w:t>
      </w:r>
    </w:p>
    <w:p w14:paraId="09B2BFFE" w14:textId="77777777" w:rsidR="00835AFB" w:rsidRDefault="00000000">
      <w:pPr>
        <w:keepNext/>
        <w:spacing w:before="160" w:after="80"/>
      </w:pPr>
      <w:r>
        <w:rPr>
          <w:rFonts w:ascii="Cambria" w:hAnsi="Cambria"/>
          <w:b/>
          <w:color w:val="263B5A"/>
          <w:sz w:val="23"/>
        </w:rPr>
        <w:t>3.1 Esquema causa–problema–consecuencia</w:t>
      </w:r>
    </w:p>
    <w:tbl>
      <w:tblPr>
        <w:tblW w:w="0" w:type="auto"/>
        <w:jc w:val="center"/>
        <w:tblBorders>
          <w:top w:val="single" w:sz="10" w:space="0" w:color="365F91"/>
          <w:left w:val="single" w:sz="10" w:space="0" w:color="365F91"/>
          <w:bottom w:val="single" w:sz="10" w:space="0" w:color="365F91"/>
          <w:right w:val="single" w:sz="10" w:space="0" w:color="365F91"/>
          <w:insideH w:val="single" w:sz="10" w:space="0" w:color="365F91"/>
          <w:insideV w:val="single" w:sz="10" w:space="0" w:color="365F91"/>
        </w:tblBorders>
        <w:tblLook w:val="04A0" w:firstRow="1" w:lastRow="0" w:firstColumn="1" w:lastColumn="0" w:noHBand="0" w:noVBand="1"/>
      </w:tblPr>
      <w:tblGrid>
        <w:gridCol w:w="3349"/>
        <w:gridCol w:w="3348"/>
        <w:gridCol w:w="3357"/>
      </w:tblGrid>
      <w:tr w:rsidR="00835AFB" w14:paraId="18ACBD5F" w14:textId="77777777">
        <w:trPr>
          <w:jc w:val="center"/>
        </w:trPr>
        <w:tc>
          <w:tcPr>
            <w:tcW w:w="3408" w:type="dxa"/>
            <w:shd w:val="clear" w:color="auto" w:fill="365F91"/>
            <w:vAlign w:val="center"/>
          </w:tcPr>
          <w:p w14:paraId="297C2CAC" w14:textId="77777777" w:rsidR="00835AFB" w:rsidRDefault="00000000">
            <w:pPr>
              <w:jc w:val="center"/>
            </w:pPr>
            <w:r>
              <w:rPr>
                <w:rFonts w:ascii="Calibri" w:hAnsi="Calibri"/>
                <w:b/>
                <w:color w:val="FFFFFF"/>
                <w:sz w:val="17"/>
              </w:rPr>
              <w:t>CAUSAS</w:t>
            </w:r>
            <w:r>
              <w:rPr>
                <w:rFonts w:ascii="Calibri" w:hAnsi="Calibri"/>
                <w:b/>
                <w:color w:val="FFFFFF"/>
                <w:sz w:val="17"/>
              </w:rPr>
              <w:br/>
              <w:t>Registro manual</w:t>
            </w:r>
            <w:r>
              <w:rPr>
                <w:rFonts w:ascii="Calibri" w:hAnsi="Calibri"/>
                <w:b/>
                <w:color w:val="FFFFFF"/>
                <w:sz w:val="17"/>
              </w:rPr>
              <w:br/>
              <w:t>Información dispersa</w:t>
            </w:r>
            <w:r>
              <w:rPr>
                <w:rFonts w:ascii="Calibri" w:hAnsi="Calibri"/>
                <w:b/>
                <w:color w:val="FFFFFF"/>
                <w:sz w:val="17"/>
              </w:rPr>
              <w:br/>
              <w:t>Sin control integrado</w:t>
            </w:r>
          </w:p>
        </w:tc>
        <w:tc>
          <w:tcPr>
            <w:tcW w:w="3408" w:type="dxa"/>
            <w:shd w:val="clear" w:color="auto" w:fill="263B5A"/>
            <w:vAlign w:val="center"/>
          </w:tcPr>
          <w:p w14:paraId="1BCA7B35" w14:textId="77777777" w:rsidR="00835AFB" w:rsidRDefault="00000000">
            <w:pPr>
              <w:jc w:val="center"/>
            </w:pPr>
            <w:r>
              <w:rPr>
                <w:rFonts w:ascii="Calibri" w:hAnsi="Calibri"/>
                <w:b/>
                <w:color w:val="FFFFFF"/>
                <w:sz w:val="17"/>
              </w:rPr>
              <w:t>PROBLEMA CENTRAL</w:t>
            </w:r>
            <w:r>
              <w:rPr>
                <w:rFonts w:ascii="Calibri" w:hAnsi="Calibri"/>
                <w:b/>
                <w:color w:val="FFFFFF"/>
                <w:sz w:val="17"/>
              </w:rPr>
              <w:br/>
              <w:t>Gestión deficiente de órdenes,</w:t>
            </w:r>
            <w:r>
              <w:rPr>
                <w:rFonts w:ascii="Calibri" w:hAnsi="Calibri"/>
                <w:b/>
                <w:color w:val="FFFFFF"/>
                <w:sz w:val="17"/>
              </w:rPr>
              <w:br/>
              <w:t>equipos, repuestos, pagos y costos</w:t>
            </w:r>
          </w:p>
        </w:tc>
        <w:tc>
          <w:tcPr>
            <w:tcW w:w="3408" w:type="dxa"/>
            <w:shd w:val="clear" w:color="auto" w:fill="365F91"/>
            <w:vAlign w:val="center"/>
          </w:tcPr>
          <w:p w14:paraId="41E566FD" w14:textId="77777777" w:rsidR="00835AFB" w:rsidRDefault="00000000">
            <w:pPr>
              <w:jc w:val="center"/>
            </w:pPr>
            <w:r>
              <w:rPr>
                <w:rFonts w:ascii="Calibri" w:hAnsi="Calibri"/>
                <w:b/>
                <w:color w:val="FFFFFF"/>
                <w:sz w:val="17"/>
              </w:rPr>
              <w:t>CONSECUENCIAS</w:t>
            </w:r>
            <w:r>
              <w:rPr>
                <w:rFonts w:ascii="Calibri" w:hAnsi="Calibri"/>
                <w:b/>
                <w:color w:val="FFFFFF"/>
                <w:sz w:val="17"/>
              </w:rPr>
              <w:br/>
              <w:t>Retrasos</w:t>
            </w:r>
            <w:r>
              <w:rPr>
                <w:rFonts w:ascii="Calibri" w:hAnsi="Calibri"/>
                <w:b/>
                <w:color w:val="FFFFFF"/>
                <w:sz w:val="17"/>
              </w:rPr>
              <w:br/>
              <w:t>Errores</w:t>
            </w:r>
            <w:r>
              <w:rPr>
                <w:rFonts w:ascii="Calibri" w:hAnsi="Calibri"/>
                <w:b/>
                <w:color w:val="FFFFFF"/>
                <w:sz w:val="17"/>
              </w:rPr>
              <w:br/>
              <w:t>Pérdidas y clientes insatisfechos</w:t>
            </w:r>
          </w:p>
        </w:tc>
      </w:tr>
    </w:tbl>
    <w:p w14:paraId="35E9A799" w14:textId="77777777" w:rsidR="00835AFB" w:rsidRDefault="00000000">
      <w:pPr>
        <w:spacing w:after="100" w:line="259" w:lineRule="auto"/>
      </w:pPr>
      <w:r>
        <w:t>El esquema anterior permite visualizar que el problema no depende de un único proceso, sino de la falta de integración entre la información operativa y económica del negocio. La ausencia de un sistema centralizado puede ocasionar errores, retrasos y dificultades para controlar los ingresos, egresos, costos y repuestos, lo que representa un riesgo de disminución de la rentabilidad del taller.</w:t>
      </w:r>
    </w:p>
    <w:p w14:paraId="5FCF7A5D" w14:textId="77777777" w:rsidR="00835AFB" w:rsidRDefault="00000000">
      <w:pPr>
        <w:keepNext/>
        <w:spacing w:before="160" w:after="80"/>
      </w:pPr>
      <w:r>
        <w:rPr>
          <w:rFonts w:ascii="Cambria" w:hAnsi="Cambria"/>
          <w:b/>
          <w:color w:val="263B5A"/>
          <w:sz w:val="23"/>
        </w:rPr>
        <w:t>3.2 Cuadro de análisis</w:t>
      </w:r>
    </w:p>
    <w:tbl>
      <w:tblPr>
        <w:tblStyle w:val="Tablaconcuadrcula"/>
        <w:tblW w:w="0" w:type="auto"/>
        <w:jc w:val="center"/>
        <w:tblBorders>
          <w:top w:val="single" w:sz="7" w:space="0" w:color="8FAADC"/>
          <w:left w:val="single" w:sz="7" w:space="0" w:color="8FAADC"/>
          <w:bottom w:val="single" w:sz="7" w:space="0" w:color="8FAADC"/>
          <w:right w:val="single" w:sz="7" w:space="0" w:color="8FAADC"/>
          <w:insideH w:val="single" w:sz="7" w:space="0" w:color="8FAADC"/>
          <w:insideV w:val="single" w:sz="7" w:space="0" w:color="8FAADC"/>
        </w:tblBorders>
        <w:tblLook w:val="04A0" w:firstRow="1" w:lastRow="0" w:firstColumn="1" w:lastColumn="0" w:noHBand="0" w:noVBand="1"/>
      </w:tblPr>
      <w:tblGrid>
        <w:gridCol w:w="3153"/>
        <w:gridCol w:w="3210"/>
        <w:gridCol w:w="3699"/>
      </w:tblGrid>
      <w:tr w:rsidR="00835AFB" w14:paraId="31D359FC" w14:textId="77777777">
        <w:trPr>
          <w:jc w:val="center"/>
        </w:trPr>
        <w:tc>
          <w:tcPr>
            <w:tcW w:w="3168" w:type="dxa"/>
            <w:shd w:val="clear" w:color="auto" w:fill="263B5A"/>
            <w:vAlign w:val="center"/>
          </w:tcPr>
          <w:p w14:paraId="35961D33" w14:textId="77777777" w:rsidR="00835AFB" w:rsidRDefault="00000000">
            <w:pPr>
              <w:jc w:val="center"/>
            </w:pPr>
            <w:r>
              <w:rPr>
                <w:rFonts w:ascii="Calibri" w:hAnsi="Calibri"/>
                <w:b/>
                <w:color w:val="FFFFFF"/>
                <w:sz w:val="17"/>
              </w:rPr>
              <w:t>Causa</w:t>
            </w:r>
          </w:p>
        </w:tc>
        <w:tc>
          <w:tcPr>
            <w:tcW w:w="3024" w:type="dxa"/>
            <w:shd w:val="clear" w:color="auto" w:fill="263B5A"/>
            <w:vAlign w:val="center"/>
          </w:tcPr>
          <w:p w14:paraId="5AEAF814" w14:textId="77777777" w:rsidR="00835AFB" w:rsidRDefault="00000000">
            <w:pPr>
              <w:jc w:val="center"/>
            </w:pPr>
            <w:r>
              <w:rPr>
                <w:rFonts w:ascii="Calibri" w:hAnsi="Calibri"/>
                <w:b/>
                <w:color w:val="FFFFFF"/>
                <w:sz w:val="17"/>
              </w:rPr>
              <w:t>Consecuencia</w:t>
            </w:r>
          </w:p>
        </w:tc>
        <w:tc>
          <w:tcPr>
            <w:tcW w:w="4032" w:type="dxa"/>
            <w:shd w:val="clear" w:color="auto" w:fill="263B5A"/>
            <w:vAlign w:val="center"/>
          </w:tcPr>
          <w:p w14:paraId="033C0D35" w14:textId="77777777" w:rsidR="00835AFB" w:rsidRDefault="00000000">
            <w:pPr>
              <w:jc w:val="center"/>
            </w:pPr>
            <w:r>
              <w:rPr>
                <w:rFonts w:ascii="Calibri" w:hAnsi="Calibri"/>
                <w:b/>
                <w:color w:val="FFFFFF"/>
                <w:sz w:val="17"/>
              </w:rPr>
              <w:t>Necesidad identificada</w:t>
            </w:r>
          </w:p>
        </w:tc>
      </w:tr>
      <w:tr w:rsidR="00835AFB" w14:paraId="6880FD59" w14:textId="77777777">
        <w:trPr>
          <w:jc w:val="center"/>
        </w:trPr>
        <w:tc>
          <w:tcPr>
            <w:tcW w:w="3168" w:type="dxa"/>
            <w:shd w:val="clear" w:color="auto" w:fill="EEF3F8"/>
            <w:vAlign w:val="center"/>
          </w:tcPr>
          <w:p w14:paraId="142FE714" w14:textId="77777777" w:rsidR="00835AFB" w:rsidRDefault="00000000">
            <w:r>
              <w:t>Registro manual</w:t>
            </w:r>
          </w:p>
        </w:tc>
        <w:tc>
          <w:tcPr>
            <w:tcW w:w="3024" w:type="dxa"/>
            <w:shd w:val="clear" w:color="auto" w:fill="EEF3F8"/>
            <w:vAlign w:val="center"/>
          </w:tcPr>
          <w:p w14:paraId="0CC09C2C" w14:textId="77777777" w:rsidR="00835AFB" w:rsidRDefault="00000000">
            <w:r>
              <w:t>Pérdida, duplicidad o error de datos</w:t>
            </w:r>
          </w:p>
        </w:tc>
        <w:tc>
          <w:tcPr>
            <w:tcW w:w="4032" w:type="dxa"/>
            <w:shd w:val="clear" w:color="auto" w:fill="EEF3F8"/>
            <w:vAlign w:val="center"/>
          </w:tcPr>
          <w:p w14:paraId="5433F669" w14:textId="77777777" w:rsidR="00835AFB" w:rsidRDefault="00000000">
            <w:r>
              <w:t>Registro digital centralizado</w:t>
            </w:r>
          </w:p>
        </w:tc>
      </w:tr>
      <w:tr w:rsidR="00835AFB" w14:paraId="2DCF0C8F" w14:textId="77777777">
        <w:trPr>
          <w:jc w:val="center"/>
        </w:trPr>
        <w:tc>
          <w:tcPr>
            <w:tcW w:w="3168" w:type="dxa"/>
            <w:shd w:val="clear" w:color="auto" w:fill="FFFFFF"/>
            <w:vAlign w:val="center"/>
          </w:tcPr>
          <w:p w14:paraId="37842C0E" w14:textId="77777777" w:rsidR="00835AFB" w:rsidRDefault="00000000">
            <w:r>
              <w:t>Información sin historial</w:t>
            </w:r>
          </w:p>
        </w:tc>
        <w:tc>
          <w:tcPr>
            <w:tcW w:w="3024" w:type="dxa"/>
            <w:shd w:val="clear" w:color="auto" w:fill="FFFFFF"/>
            <w:vAlign w:val="center"/>
          </w:tcPr>
          <w:p w14:paraId="649ADE10" w14:textId="77777777" w:rsidR="00835AFB" w:rsidRDefault="00000000">
            <w:r>
              <w:t>Dificultad para consultar servicios anteriores</w:t>
            </w:r>
          </w:p>
        </w:tc>
        <w:tc>
          <w:tcPr>
            <w:tcW w:w="4032" w:type="dxa"/>
            <w:shd w:val="clear" w:color="auto" w:fill="FFFFFF"/>
            <w:vAlign w:val="center"/>
          </w:tcPr>
          <w:p w14:paraId="244608DF" w14:textId="77777777" w:rsidR="00835AFB" w:rsidRDefault="00000000">
            <w:r>
              <w:t>Historial por cliente y equipo</w:t>
            </w:r>
          </w:p>
        </w:tc>
      </w:tr>
      <w:tr w:rsidR="00835AFB" w14:paraId="30FECA61" w14:textId="77777777">
        <w:trPr>
          <w:jc w:val="center"/>
        </w:trPr>
        <w:tc>
          <w:tcPr>
            <w:tcW w:w="3168" w:type="dxa"/>
            <w:shd w:val="clear" w:color="auto" w:fill="EEF3F8"/>
            <w:vAlign w:val="center"/>
          </w:tcPr>
          <w:p w14:paraId="7B21909A" w14:textId="77777777" w:rsidR="00835AFB" w:rsidRDefault="00000000">
            <w:r>
              <w:t>Inventario sin seguimiento</w:t>
            </w:r>
          </w:p>
        </w:tc>
        <w:tc>
          <w:tcPr>
            <w:tcW w:w="3024" w:type="dxa"/>
            <w:shd w:val="clear" w:color="auto" w:fill="EEF3F8"/>
            <w:vAlign w:val="center"/>
          </w:tcPr>
          <w:p w14:paraId="51B56F29" w14:textId="77777777" w:rsidR="00835AFB" w:rsidRDefault="00000000">
            <w:r>
              <w:t>Desconocimiento del stock y repuestos usados</w:t>
            </w:r>
          </w:p>
        </w:tc>
        <w:tc>
          <w:tcPr>
            <w:tcW w:w="4032" w:type="dxa"/>
            <w:shd w:val="clear" w:color="auto" w:fill="EEF3F8"/>
            <w:vAlign w:val="center"/>
          </w:tcPr>
          <w:p w14:paraId="3876649E" w14:textId="77777777" w:rsidR="00835AFB" w:rsidRDefault="00000000">
            <w:r>
              <w:t>Control de repuestos</w:t>
            </w:r>
          </w:p>
        </w:tc>
      </w:tr>
      <w:tr w:rsidR="00835AFB" w14:paraId="155D8C7A" w14:textId="77777777">
        <w:trPr>
          <w:jc w:val="center"/>
        </w:trPr>
        <w:tc>
          <w:tcPr>
            <w:tcW w:w="3168" w:type="dxa"/>
            <w:shd w:val="clear" w:color="auto" w:fill="FFFFFF"/>
            <w:vAlign w:val="center"/>
          </w:tcPr>
          <w:p w14:paraId="39A6C1EE" w14:textId="77777777" w:rsidR="00835AFB" w:rsidRDefault="00000000">
            <w:r>
              <w:lastRenderedPageBreak/>
              <w:t>Costos y pagos dispersos</w:t>
            </w:r>
          </w:p>
        </w:tc>
        <w:tc>
          <w:tcPr>
            <w:tcW w:w="3024" w:type="dxa"/>
            <w:shd w:val="clear" w:color="auto" w:fill="FFFFFF"/>
            <w:vAlign w:val="center"/>
          </w:tcPr>
          <w:p w14:paraId="4D6AA75E" w14:textId="77777777" w:rsidR="00835AFB" w:rsidRDefault="00000000">
            <w:r>
              <w:t>Dificultad para conocer resultados económicos y rentabilidad</w:t>
            </w:r>
          </w:p>
        </w:tc>
        <w:tc>
          <w:tcPr>
            <w:tcW w:w="4032" w:type="dxa"/>
            <w:shd w:val="clear" w:color="auto" w:fill="FFFFFF"/>
            <w:vAlign w:val="center"/>
          </w:tcPr>
          <w:p w14:paraId="0FA3AE2C" w14:textId="77777777" w:rsidR="00835AFB" w:rsidRDefault="00000000">
            <w:r>
              <w:t>Control integrado de costos, pagos, ingresos y egresos</w:t>
            </w:r>
          </w:p>
        </w:tc>
      </w:tr>
      <w:tr w:rsidR="00835AFB" w14:paraId="78DD2546" w14:textId="77777777">
        <w:trPr>
          <w:jc w:val="center"/>
        </w:trPr>
        <w:tc>
          <w:tcPr>
            <w:tcW w:w="3168" w:type="dxa"/>
            <w:shd w:val="clear" w:color="auto" w:fill="EEF3F8"/>
            <w:vAlign w:val="center"/>
          </w:tcPr>
          <w:p w14:paraId="40E2EA87" w14:textId="77777777" w:rsidR="00835AFB" w:rsidRDefault="00000000">
            <w:r>
              <w:t>Estados no actualizados</w:t>
            </w:r>
          </w:p>
        </w:tc>
        <w:tc>
          <w:tcPr>
            <w:tcW w:w="3024" w:type="dxa"/>
            <w:shd w:val="clear" w:color="auto" w:fill="EEF3F8"/>
            <w:vAlign w:val="center"/>
          </w:tcPr>
          <w:p w14:paraId="5C4C1E73" w14:textId="77777777" w:rsidR="00835AFB" w:rsidRDefault="00000000">
            <w:r>
              <w:t>Consultas constantes de clientes y posibles retrasos</w:t>
            </w:r>
          </w:p>
        </w:tc>
        <w:tc>
          <w:tcPr>
            <w:tcW w:w="4032" w:type="dxa"/>
            <w:shd w:val="clear" w:color="auto" w:fill="EEF3F8"/>
            <w:vAlign w:val="center"/>
          </w:tcPr>
          <w:p w14:paraId="6F3900B5" w14:textId="77777777" w:rsidR="00835AFB" w:rsidRDefault="00000000">
            <w:r>
              <w:t>Seguimiento de órdenes</w:t>
            </w:r>
          </w:p>
        </w:tc>
      </w:tr>
      <w:tr w:rsidR="00835AFB" w14:paraId="0151BE37" w14:textId="77777777">
        <w:trPr>
          <w:jc w:val="center"/>
        </w:trPr>
        <w:tc>
          <w:tcPr>
            <w:tcW w:w="3408" w:type="dxa"/>
          </w:tcPr>
          <w:p w14:paraId="56EBE2A4" w14:textId="77777777" w:rsidR="00835AFB" w:rsidRDefault="00000000">
            <w:r>
              <w:t>Ausencia de un sistema centralizado</w:t>
            </w:r>
          </w:p>
        </w:tc>
        <w:tc>
          <w:tcPr>
            <w:tcW w:w="3408" w:type="dxa"/>
          </w:tcPr>
          <w:p w14:paraId="3262A34B" w14:textId="77777777" w:rsidR="00835AFB" w:rsidRDefault="00000000">
            <w:r>
              <w:t>Información no integrada y decisiones administrativas deficientes</w:t>
            </w:r>
          </w:p>
        </w:tc>
        <w:tc>
          <w:tcPr>
            <w:tcW w:w="3408" w:type="dxa"/>
          </w:tcPr>
          <w:p w14:paraId="0D1F3570" w14:textId="77777777" w:rsidR="00835AFB" w:rsidRDefault="00000000">
            <w:r>
              <w:t>Sistema de gestión con información centralizada</w:t>
            </w:r>
          </w:p>
        </w:tc>
      </w:tr>
    </w:tbl>
    <w:p w14:paraId="37FB041F" w14:textId="77777777" w:rsidR="00835AFB" w:rsidRDefault="00835AFB">
      <w:pPr>
        <w:spacing w:after="20"/>
      </w:pPr>
    </w:p>
    <w:p w14:paraId="33D9DF52" w14:textId="77777777" w:rsidR="00835AFB" w:rsidRDefault="00000000">
      <w:pPr>
        <w:keepNext/>
        <w:spacing w:before="160" w:after="80"/>
      </w:pPr>
      <w:r>
        <w:rPr>
          <w:rFonts w:ascii="Cambria" w:hAnsi="Cambria"/>
          <w:b/>
          <w:color w:val="365F91"/>
          <w:sz w:val="30"/>
        </w:rPr>
        <w:t>4. OBJETIVOS Y ALCANCE</w:t>
      </w:r>
    </w:p>
    <w:tbl>
      <w:tblPr>
        <w:tblStyle w:val="Tablaconcuadrcula"/>
        <w:tblW w:w="0" w:type="auto"/>
        <w:jc w:val="center"/>
        <w:tblBorders>
          <w:top w:val="single" w:sz="7" w:space="0" w:color="8FAADC"/>
          <w:left w:val="single" w:sz="7" w:space="0" w:color="8FAADC"/>
          <w:bottom w:val="single" w:sz="7" w:space="0" w:color="8FAADC"/>
          <w:right w:val="single" w:sz="7" w:space="0" w:color="8FAADC"/>
          <w:insideH w:val="single" w:sz="7" w:space="0" w:color="8FAADC"/>
          <w:insideV w:val="single" w:sz="7" w:space="0" w:color="8FAADC"/>
        </w:tblBorders>
        <w:tblLook w:val="04A0" w:firstRow="1" w:lastRow="0" w:firstColumn="1" w:lastColumn="0" w:noHBand="0" w:noVBand="1"/>
      </w:tblPr>
      <w:tblGrid>
        <w:gridCol w:w="2249"/>
        <w:gridCol w:w="7813"/>
      </w:tblGrid>
      <w:tr w:rsidR="00835AFB" w14:paraId="372BDEDA" w14:textId="77777777">
        <w:trPr>
          <w:jc w:val="center"/>
        </w:trPr>
        <w:tc>
          <w:tcPr>
            <w:tcW w:w="2304" w:type="dxa"/>
            <w:shd w:val="clear" w:color="auto" w:fill="263B5A"/>
            <w:vAlign w:val="center"/>
          </w:tcPr>
          <w:p w14:paraId="48592BB9" w14:textId="77777777" w:rsidR="00835AFB" w:rsidRDefault="00000000">
            <w:pPr>
              <w:jc w:val="center"/>
            </w:pPr>
            <w:r>
              <w:rPr>
                <w:rFonts w:ascii="Calibri" w:hAnsi="Calibri"/>
                <w:b/>
                <w:color w:val="FFFFFF"/>
                <w:sz w:val="17"/>
              </w:rPr>
              <w:t>Tipo</w:t>
            </w:r>
          </w:p>
        </w:tc>
        <w:tc>
          <w:tcPr>
            <w:tcW w:w="8064" w:type="dxa"/>
            <w:shd w:val="clear" w:color="auto" w:fill="263B5A"/>
            <w:vAlign w:val="center"/>
          </w:tcPr>
          <w:p w14:paraId="1FEF375E" w14:textId="77777777" w:rsidR="00835AFB" w:rsidRDefault="00000000">
            <w:pPr>
              <w:jc w:val="center"/>
            </w:pPr>
            <w:r>
              <w:rPr>
                <w:rFonts w:ascii="Calibri" w:hAnsi="Calibri"/>
                <w:b/>
                <w:color w:val="FFFFFF"/>
                <w:sz w:val="17"/>
              </w:rPr>
              <w:t>Contenido</w:t>
            </w:r>
          </w:p>
        </w:tc>
      </w:tr>
      <w:tr w:rsidR="00835AFB" w14:paraId="2DDAB9B2" w14:textId="77777777">
        <w:trPr>
          <w:jc w:val="center"/>
        </w:trPr>
        <w:tc>
          <w:tcPr>
            <w:tcW w:w="2304" w:type="dxa"/>
            <w:shd w:val="clear" w:color="auto" w:fill="EEF3F8"/>
            <w:vAlign w:val="center"/>
          </w:tcPr>
          <w:p w14:paraId="29111289" w14:textId="77777777" w:rsidR="00835AFB" w:rsidRDefault="00000000">
            <w:r>
              <w:rPr>
                <w:rFonts w:ascii="Calibri" w:hAnsi="Calibri"/>
                <w:sz w:val="16"/>
              </w:rPr>
              <w:t>Objetivo general</w:t>
            </w:r>
          </w:p>
        </w:tc>
        <w:tc>
          <w:tcPr>
            <w:tcW w:w="8064" w:type="dxa"/>
            <w:shd w:val="clear" w:color="auto" w:fill="EEF3F8"/>
            <w:vAlign w:val="center"/>
          </w:tcPr>
          <w:p w14:paraId="0F00D43C" w14:textId="77777777" w:rsidR="00835AFB" w:rsidRDefault="00000000">
            <w:r>
              <w:t>Desarrollar el análisis de un sistema de gestión orientado a objetos que permita centralizar y organizar la información de un taller de reparación de equipos tecnológicos, facilitando el control de operaciones, costos, pagos e información económica para apoyar una mejor gestión y rentabilidad del negocio.</w:t>
            </w:r>
          </w:p>
        </w:tc>
      </w:tr>
      <w:tr w:rsidR="00835AFB" w14:paraId="0C59F1EF" w14:textId="77777777">
        <w:trPr>
          <w:jc w:val="center"/>
        </w:trPr>
        <w:tc>
          <w:tcPr>
            <w:tcW w:w="2304" w:type="dxa"/>
            <w:shd w:val="clear" w:color="auto" w:fill="FFFFFF"/>
            <w:vAlign w:val="center"/>
          </w:tcPr>
          <w:p w14:paraId="3B12A879" w14:textId="77777777" w:rsidR="00835AFB" w:rsidRDefault="00000000">
            <w:r>
              <w:rPr>
                <w:rFonts w:ascii="Calibri" w:hAnsi="Calibri"/>
                <w:sz w:val="16"/>
              </w:rPr>
              <w:t>Objetivo específico 1</w:t>
            </w:r>
          </w:p>
        </w:tc>
        <w:tc>
          <w:tcPr>
            <w:tcW w:w="8064" w:type="dxa"/>
            <w:shd w:val="clear" w:color="auto" w:fill="FFFFFF"/>
            <w:vAlign w:val="center"/>
          </w:tcPr>
          <w:p w14:paraId="55D5F662" w14:textId="77777777" w:rsidR="00835AFB" w:rsidRDefault="00000000">
            <w:r>
              <w:rPr>
                <w:rFonts w:ascii="Calibri" w:hAnsi="Calibri"/>
                <w:sz w:val="16"/>
              </w:rPr>
              <w:t>Identificar las entidades principales y sus responsabilidades.</w:t>
            </w:r>
          </w:p>
        </w:tc>
      </w:tr>
      <w:tr w:rsidR="00835AFB" w14:paraId="2C9DE545" w14:textId="77777777">
        <w:trPr>
          <w:jc w:val="center"/>
        </w:trPr>
        <w:tc>
          <w:tcPr>
            <w:tcW w:w="2304" w:type="dxa"/>
            <w:shd w:val="clear" w:color="auto" w:fill="EEF3F8"/>
            <w:vAlign w:val="center"/>
          </w:tcPr>
          <w:p w14:paraId="71A3199D" w14:textId="77777777" w:rsidR="00835AFB" w:rsidRDefault="00000000">
            <w:r>
              <w:rPr>
                <w:rFonts w:ascii="Calibri" w:hAnsi="Calibri"/>
                <w:sz w:val="16"/>
              </w:rPr>
              <w:t>Objetivo específico 2</w:t>
            </w:r>
          </w:p>
        </w:tc>
        <w:tc>
          <w:tcPr>
            <w:tcW w:w="8064" w:type="dxa"/>
            <w:shd w:val="clear" w:color="auto" w:fill="EEF3F8"/>
            <w:vAlign w:val="center"/>
          </w:tcPr>
          <w:p w14:paraId="191A9A4B" w14:textId="77777777" w:rsidR="00835AFB" w:rsidRDefault="00000000">
            <w:r>
              <w:rPr>
                <w:rFonts w:ascii="Calibri" w:hAnsi="Calibri"/>
                <w:sz w:val="16"/>
              </w:rPr>
              <w:t>Modelar los procesos básicos de recepción, diagnóstico, reparación, pago y entrega.</w:t>
            </w:r>
          </w:p>
        </w:tc>
      </w:tr>
      <w:tr w:rsidR="00835AFB" w14:paraId="0900D81C" w14:textId="77777777">
        <w:trPr>
          <w:jc w:val="center"/>
        </w:trPr>
        <w:tc>
          <w:tcPr>
            <w:tcW w:w="2304" w:type="dxa"/>
            <w:shd w:val="clear" w:color="auto" w:fill="FFFFFF"/>
            <w:vAlign w:val="center"/>
          </w:tcPr>
          <w:p w14:paraId="4071607B" w14:textId="77777777" w:rsidR="00835AFB" w:rsidRDefault="00000000">
            <w:r>
              <w:rPr>
                <w:rFonts w:ascii="Calibri" w:hAnsi="Calibri"/>
                <w:sz w:val="16"/>
              </w:rPr>
              <w:t>Objetivo específico 3</w:t>
            </w:r>
          </w:p>
        </w:tc>
        <w:tc>
          <w:tcPr>
            <w:tcW w:w="8064" w:type="dxa"/>
            <w:shd w:val="clear" w:color="auto" w:fill="FFFFFF"/>
            <w:vAlign w:val="center"/>
          </w:tcPr>
          <w:p w14:paraId="588F3569" w14:textId="77777777" w:rsidR="00835AFB" w:rsidRDefault="00000000">
            <w:r>
              <w:rPr>
                <w:rFonts w:ascii="Calibri" w:hAnsi="Calibri"/>
                <w:sz w:val="16"/>
              </w:rPr>
              <w:t>Establecer mecanismos conceptuales para el control de repuestos y costos.</w:t>
            </w:r>
          </w:p>
        </w:tc>
      </w:tr>
      <w:tr w:rsidR="00835AFB" w14:paraId="5E530190" w14:textId="77777777">
        <w:trPr>
          <w:jc w:val="center"/>
        </w:trPr>
        <w:tc>
          <w:tcPr>
            <w:tcW w:w="2304" w:type="dxa"/>
            <w:shd w:val="clear" w:color="auto" w:fill="EEF3F8"/>
            <w:vAlign w:val="center"/>
          </w:tcPr>
          <w:p w14:paraId="006F7148" w14:textId="77777777" w:rsidR="00835AFB" w:rsidRDefault="00000000">
            <w:r>
              <w:rPr>
                <w:rFonts w:ascii="Calibri" w:hAnsi="Calibri"/>
                <w:sz w:val="16"/>
              </w:rPr>
              <w:t>Objetivo específico 4</w:t>
            </w:r>
          </w:p>
        </w:tc>
        <w:tc>
          <w:tcPr>
            <w:tcW w:w="8064" w:type="dxa"/>
            <w:shd w:val="clear" w:color="auto" w:fill="EEF3F8"/>
            <w:vAlign w:val="center"/>
          </w:tcPr>
          <w:p w14:paraId="4E599918" w14:textId="77777777" w:rsidR="00835AFB" w:rsidRDefault="00000000">
            <w:r>
              <w:rPr>
                <w:rFonts w:ascii="Calibri" w:hAnsi="Calibri"/>
                <w:sz w:val="16"/>
              </w:rPr>
              <w:t>Definir requerimientos funcionales y no funcionales del sistema.</w:t>
            </w:r>
          </w:p>
        </w:tc>
      </w:tr>
      <w:tr w:rsidR="00835AFB" w14:paraId="5ACD5271" w14:textId="77777777">
        <w:trPr>
          <w:jc w:val="center"/>
        </w:trPr>
        <w:tc>
          <w:tcPr>
            <w:tcW w:w="2304" w:type="dxa"/>
            <w:shd w:val="clear" w:color="auto" w:fill="FFFFFF"/>
            <w:vAlign w:val="center"/>
          </w:tcPr>
          <w:p w14:paraId="316FE06F" w14:textId="77777777" w:rsidR="00835AFB" w:rsidRDefault="00000000">
            <w:r>
              <w:rPr>
                <w:rFonts w:ascii="Calibri" w:hAnsi="Calibri"/>
                <w:sz w:val="16"/>
              </w:rPr>
              <w:t>Alcance</w:t>
            </w:r>
          </w:p>
        </w:tc>
        <w:tc>
          <w:tcPr>
            <w:tcW w:w="8064" w:type="dxa"/>
            <w:shd w:val="clear" w:color="auto" w:fill="FFFFFF"/>
            <w:vAlign w:val="center"/>
          </w:tcPr>
          <w:p w14:paraId="2C01C41D" w14:textId="77777777" w:rsidR="00835AFB" w:rsidRDefault="00000000">
            <w:r>
              <w:rPr>
                <w:rFonts w:ascii="Calibri" w:hAnsi="Calibri"/>
                <w:sz w:val="16"/>
              </w:rPr>
              <w:t>El análisis comprende la gestión de clientes, equipos, órdenes, técnicos, repuestos, proveedores, pagos y movimientos económicos relacionados.</w:t>
            </w:r>
          </w:p>
        </w:tc>
      </w:tr>
    </w:tbl>
    <w:p w14:paraId="11E0A4F3" w14:textId="77777777" w:rsidR="00835AFB" w:rsidRDefault="00835AFB">
      <w:pPr>
        <w:spacing w:after="20"/>
      </w:pPr>
    </w:p>
    <w:p w14:paraId="7224C754" w14:textId="77777777" w:rsidR="00835AFB" w:rsidRDefault="00000000">
      <w:pPr>
        <w:keepNext/>
        <w:spacing w:before="160" w:after="80"/>
      </w:pPr>
      <w:r>
        <w:rPr>
          <w:rFonts w:ascii="Cambria" w:hAnsi="Cambria"/>
          <w:b/>
          <w:color w:val="365F91"/>
          <w:sz w:val="30"/>
        </w:rPr>
        <w:t>5. PROCESOS Y ESQUEMA GENERAL DEL NEGOCIO</w:t>
      </w:r>
    </w:p>
    <w:p w14:paraId="07FFE58B" w14:textId="77777777" w:rsidR="00835AFB" w:rsidRDefault="00000000">
      <w:pPr>
        <w:keepNext/>
        <w:spacing w:before="160" w:after="80"/>
      </w:pPr>
      <w:r>
        <w:rPr>
          <w:rFonts w:ascii="Cambria" w:hAnsi="Cambria"/>
          <w:b/>
          <w:color w:val="263B5A"/>
          <w:sz w:val="23"/>
        </w:rPr>
        <w:t>5.1 Mapa de procesos</w:t>
      </w:r>
    </w:p>
    <w:tbl>
      <w:tblPr>
        <w:tblW w:w="0" w:type="auto"/>
        <w:jc w:val="center"/>
        <w:tblBorders>
          <w:top w:val="single" w:sz="10" w:space="0" w:color="365F91"/>
          <w:left w:val="single" w:sz="10" w:space="0" w:color="365F91"/>
          <w:bottom w:val="single" w:sz="10" w:space="0" w:color="365F91"/>
          <w:right w:val="single" w:sz="10" w:space="0" w:color="365F91"/>
          <w:insideH w:val="single" w:sz="10" w:space="0" w:color="365F91"/>
          <w:insideV w:val="single" w:sz="10" w:space="0" w:color="365F91"/>
        </w:tblBorders>
        <w:tblLook w:val="04A0" w:firstRow="1" w:lastRow="0" w:firstColumn="1" w:lastColumn="0" w:noHBand="0" w:noVBand="1"/>
      </w:tblPr>
      <w:tblGrid>
        <w:gridCol w:w="1675"/>
        <w:gridCol w:w="1684"/>
        <w:gridCol w:w="1685"/>
        <w:gridCol w:w="1681"/>
        <w:gridCol w:w="1659"/>
        <w:gridCol w:w="1670"/>
      </w:tblGrid>
      <w:tr w:rsidR="00835AFB" w14:paraId="476C6BD4" w14:textId="77777777">
        <w:trPr>
          <w:jc w:val="center"/>
        </w:trPr>
        <w:tc>
          <w:tcPr>
            <w:tcW w:w="1704" w:type="dxa"/>
            <w:shd w:val="clear" w:color="auto" w:fill="365F91"/>
            <w:vAlign w:val="center"/>
          </w:tcPr>
          <w:p w14:paraId="7F15BB11" w14:textId="77777777" w:rsidR="00835AFB" w:rsidRDefault="00000000">
            <w:pPr>
              <w:jc w:val="center"/>
            </w:pPr>
            <w:r>
              <w:rPr>
                <w:rFonts w:ascii="Calibri" w:hAnsi="Calibri"/>
                <w:b/>
                <w:color w:val="FFFFFF"/>
                <w:sz w:val="17"/>
              </w:rPr>
              <w:t>RECEPCIÓN</w:t>
            </w:r>
          </w:p>
        </w:tc>
        <w:tc>
          <w:tcPr>
            <w:tcW w:w="1704" w:type="dxa"/>
            <w:shd w:val="clear" w:color="auto" w:fill="263B5A"/>
            <w:vAlign w:val="center"/>
          </w:tcPr>
          <w:p w14:paraId="7FB67681" w14:textId="77777777" w:rsidR="00835AFB" w:rsidRDefault="00000000">
            <w:pPr>
              <w:jc w:val="center"/>
            </w:pPr>
            <w:r>
              <w:rPr>
                <w:rFonts w:ascii="Calibri" w:hAnsi="Calibri"/>
                <w:b/>
                <w:color w:val="FFFFFF"/>
                <w:sz w:val="17"/>
              </w:rPr>
              <w:t>DIAGNÓSTICO</w:t>
            </w:r>
          </w:p>
        </w:tc>
        <w:tc>
          <w:tcPr>
            <w:tcW w:w="1704" w:type="dxa"/>
            <w:shd w:val="clear" w:color="auto" w:fill="365F91"/>
            <w:vAlign w:val="center"/>
          </w:tcPr>
          <w:p w14:paraId="15ED3278" w14:textId="77777777" w:rsidR="00835AFB" w:rsidRDefault="00000000">
            <w:pPr>
              <w:jc w:val="center"/>
            </w:pPr>
            <w:r>
              <w:rPr>
                <w:rFonts w:ascii="Calibri" w:hAnsi="Calibri"/>
                <w:b/>
                <w:color w:val="FFFFFF"/>
                <w:sz w:val="17"/>
              </w:rPr>
              <w:t>PRESUPUESTO</w:t>
            </w:r>
          </w:p>
        </w:tc>
        <w:tc>
          <w:tcPr>
            <w:tcW w:w="1704" w:type="dxa"/>
            <w:shd w:val="clear" w:color="auto" w:fill="263B5A"/>
            <w:vAlign w:val="center"/>
          </w:tcPr>
          <w:p w14:paraId="47B5E5F5" w14:textId="77777777" w:rsidR="00835AFB" w:rsidRDefault="00000000">
            <w:pPr>
              <w:jc w:val="center"/>
            </w:pPr>
            <w:r>
              <w:rPr>
                <w:rFonts w:ascii="Calibri" w:hAnsi="Calibri"/>
                <w:b/>
                <w:color w:val="FFFFFF"/>
                <w:sz w:val="17"/>
              </w:rPr>
              <w:t>REPARACIÓN</w:t>
            </w:r>
          </w:p>
        </w:tc>
        <w:tc>
          <w:tcPr>
            <w:tcW w:w="1704" w:type="dxa"/>
            <w:shd w:val="clear" w:color="auto" w:fill="365F91"/>
            <w:vAlign w:val="center"/>
          </w:tcPr>
          <w:p w14:paraId="2843C2F8" w14:textId="77777777" w:rsidR="00835AFB" w:rsidRDefault="00000000">
            <w:pPr>
              <w:jc w:val="center"/>
            </w:pPr>
            <w:r>
              <w:rPr>
                <w:rFonts w:ascii="Calibri" w:hAnsi="Calibri"/>
                <w:b/>
                <w:color w:val="FFFFFF"/>
                <w:sz w:val="17"/>
              </w:rPr>
              <w:t>PAGO</w:t>
            </w:r>
          </w:p>
        </w:tc>
        <w:tc>
          <w:tcPr>
            <w:tcW w:w="1704" w:type="dxa"/>
            <w:shd w:val="clear" w:color="auto" w:fill="263B5A"/>
            <w:vAlign w:val="center"/>
          </w:tcPr>
          <w:p w14:paraId="4A9B6B33" w14:textId="77777777" w:rsidR="00835AFB" w:rsidRDefault="00000000">
            <w:pPr>
              <w:jc w:val="center"/>
            </w:pPr>
            <w:r>
              <w:rPr>
                <w:rFonts w:ascii="Calibri" w:hAnsi="Calibri"/>
                <w:b/>
                <w:color w:val="FFFFFF"/>
                <w:sz w:val="17"/>
              </w:rPr>
              <w:t>ENTREGA</w:t>
            </w:r>
          </w:p>
        </w:tc>
      </w:tr>
    </w:tbl>
    <w:p w14:paraId="257177DD" w14:textId="77777777" w:rsidR="00835AFB" w:rsidRDefault="00000000">
      <w:pPr>
        <w:spacing w:after="100" w:line="259" w:lineRule="auto"/>
      </w:pPr>
      <w:r>
        <w:rPr>
          <w:sz w:val="20"/>
        </w:rPr>
        <w:t>Procesos de apoyo: gestión de clientes • técnicos • inventario de repuestos • proveedores • ingresos y egresos.</w:t>
      </w:r>
    </w:p>
    <w:tbl>
      <w:tblPr>
        <w:tblStyle w:val="Tablaconcuadrcula"/>
        <w:tblW w:w="0" w:type="auto"/>
        <w:jc w:val="center"/>
        <w:tblBorders>
          <w:top w:val="single" w:sz="7" w:space="0" w:color="8FAADC"/>
          <w:left w:val="single" w:sz="7" w:space="0" w:color="8FAADC"/>
          <w:bottom w:val="single" w:sz="7" w:space="0" w:color="8FAADC"/>
          <w:right w:val="single" w:sz="7" w:space="0" w:color="8FAADC"/>
          <w:insideH w:val="single" w:sz="7" w:space="0" w:color="8FAADC"/>
          <w:insideV w:val="single" w:sz="7" w:space="0" w:color="8FAADC"/>
        </w:tblBorders>
        <w:tblLook w:val="04A0" w:firstRow="1" w:lastRow="0" w:firstColumn="1" w:lastColumn="0" w:noHBand="0" w:noVBand="1"/>
      </w:tblPr>
      <w:tblGrid>
        <w:gridCol w:w="1728"/>
        <w:gridCol w:w="2304"/>
        <w:gridCol w:w="3600"/>
        <w:gridCol w:w="2304"/>
      </w:tblGrid>
      <w:tr w:rsidR="00835AFB" w14:paraId="65BF643C" w14:textId="77777777">
        <w:trPr>
          <w:jc w:val="center"/>
        </w:trPr>
        <w:tc>
          <w:tcPr>
            <w:tcW w:w="1728" w:type="dxa"/>
            <w:shd w:val="clear" w:color="auto" w:fill="263B5A"/>
            <w:vAlign w:val="center"/>
          </w:tcPr>
          <w:p w14:paraId="0D101694" w14:textId="77777777" w:rsidR="00835AFB" w:rsidRDefault="00000000">
            <w:pPr>
              <w:jc w:val="center"/>
            </w:pPr>
            <w:r>
              <w:rPr>
                <w:rFonts w:ascii="Calibri" w:hAnsi="Calibri"/>
                <w:b/>
                <w:color w:val="FFFFFF"/>
                <w:sz w:val="17"/>
              </w:rPr>
              <w:t>Proceso</w:t>
            </w:r>
          </w:p>
        </w:tc>
        <w:tc>
          <w:tcPr>
            <w:tcW w:w="2304" w:type="dxa"/>
            <w:shd w:val="clear" w:color="auto" w:fill="263B5A"/>
            <w:vAlign w:val="center"/>
          </w:tcPr>
          <w:p w14:paraId="3D3EF592" w14:textId="77777777" w:rsidR="00835AFB" w:rsidRDefault="00000000">
            <w:pPr>
              <w:jc w:val="center"/>
            </w:pPr>
            <w:r>
              <w:rPr>
                <w:rFonts w:ascii="Calibri" w:hAnsi="Calibri"/>
                <w:b/>
                <w:color w:val="FFFFFF"/>
                <w:sz w:val="17"/>
              </w:rPr>
              <w:t>Entrada</w:t>
            </w:r>
          </w:p>
        </w:tc>
        <w:tc>
          <w:tcPr>
            <w:tcW w:w="3600" w:type="dxa"/>
            <w:shd w:val="clear" w:color="auto" w:fill="263B5A"/>
            <w:vAlign w:val="center"/>
          </w:tcPr>
          <w:p w14:paraId="335FB8A8" w14:textId="77777777" w:rsidR="00835AFB" w:rsidRDefault="00000000">
            <w:pPr>
              <w:jc w:val="center"/>
            </w:pPr>
            <w:r>
              <w:rPr>
                <w:rFonts w:ascii="Calibri" w:hAnsi="Calibri"/>
                <w:b/>
                <w:color w:val="FFFFFF"/>
                <w:sz w:val="17"/>
              </w:rPr>
              <w:t>Actividad principal</w:t>
            </w:r>
          </w:p>
        </w:tc>
        <w:tc>
          <w:tcPr>
            <w:tcW w:w="2304" w:type="dxa"/>
            <w:shd w:val="clear" w:color="auto" w:fill="263B5A"/>
            <w:vAlign w:val="center"/>
          </w:tcPr>
          <w:p w14:paraId="7A3BDDF8" w14:textId="77777777" w:rsidR="00835AFB" w:rsidRDefault="00000000">
            <w:pPr>
              <w:jc w:val="center"/>
            </w:pPr>
            <w:r>
              <w:rPr>
                <w:rFonts w:ascii="Calibri" w:hAnsi="Calibri"/>
                <w:b/>
                <w:color w:val="FFFFFF"/>
                <w:sz w:val="17"/>
              </w:rPr>
              <w:t>Salida</w:t>
            </w:r>
          </w:p>
        </w:tc>
      </w:tr>
      <w:tr w:rsidR="00835AFB" w14:paraId="63745C8F" w14:textId="77777777">
        <w:trPr>
          <w:jc w:val="center"/>
        </w:trPr>
        <w:tc>
          <w:tcPr>
            <w:tcW w:w="1728" w:type="dxa"/>
            <w:shd w:val="clear" w:color="auto" w:fill="EEF3F8"/>
            <w:vAlign w:val="center"/>
          </w:tcPr>
          <w:p w14:paraId="7A75366C" w14:textId="77777777" w:rsidR="00835AFB" w:rsidRDefault="00000000">
            <w:r>
              <w:rPr>
                <w:rFonts w:ascii="Calibri" w:hAnsi="Calibri"/>
                <w:sz w:val="16"/>
              </w:rPr>
              <w:t>Recepción</w:t>
            </w:r>
          </w:p>
        </w:tc>
        <w:tc>
          <w:tcPr>
            <w:tcW w:w="2304" w:type="dxa"/>
            <w:shd w:val="clear" w:color="auto" w:fill="EEF3F8"/>
            <w:vAlign w:val="center"/>
          </w:tcPr>
          <w:p w14:paraId="7DB5CB43" w14:textId="77777777" w:rsidR="00835AFB" w:rsidRDefault="00000000">
            <w:r>
              <w:rPr>
                <w:rFonts w:ascii="Calibri" w:hAnsi="Calibri"/>
                <w:sz w:val="16"/>
              </w:rPr>
              <w:t>Cliente y equipo</w:t>
            </w:r>
          </w:p>
        </w:tc>
        <w:tc>
          <w:tcPr>
            <w:tcW w:w="3600" w:type="dxa"/>
            <w:shd w:val="clear" w:color="auto" w:fill="EEF3F8"/>
            <w:vAlign w:val="center"/>
          </w:tcPr>
          <w:p w14:paraId="4243B743" w14:textId="77777777" w:rsidR="00835AFB" w:rsidRDefault="00000000">
            <w:r>
              <w:rPr>
                <w:rFonts w:ascii="Calibri" w:hAnsi="Calibri"/>
                <w:sz w:val="16"/>
              </w:rPr>
              <w:t>Registrar datos y falla</w:t>
            </w:r>
          </w:p>
        </w:tc>
        <w:tc>
          <w:tcPr>
            <w:tcW w:w="2304" w:type="dxa"/>
            <w:shd w:val="clear" w:color="auto" w:fill="EEF3F8"/>
            <w:vAlign w:val="center"/>
          </w:tcPr>
          <w:p w14:paraId="3ADA4ACD" w14:textId="77777777" w:rsidR="00835AFB" w:rsidRDefault="00000000">
            <w:r>
              <w:rPr>
                <w:rFonts w:ascii="Calibri" w:hAnsi="Calibri"/>
                <w:sz w:val="16"/>
              </w:rPr>
              <w:t>Orden creada</w:t>
            </w:r>
          </w:p>
        </w:tc>
      </w:tr>
      <w:tr w:rsidR="00835AFB" w14:paraId="30C80206" w14:textId="77777777">
        <w:trPr>
          <w:jc w:val="center"/>
        </w:trPr>
        <w:tc>
          <w:tcPr>
            <w:tcW w:w="1728" w:type="dxa"/>
            <w:shd w:val="clear" w:color="auto" w:fill="FFFFFF"/>
            <w:vAlign w:val="center"/>
          </w:tcPr>
          <w:p w14:paraId="020FBBBC" w14:textId="77777777" w:rsidR="00835AFB" w:rsidRDefault="00000000">
            <w:r>
              <w:rPr>
                <w:rFonts w:ascii="Calibri" w:hAnsi="Calibri"/>
                <w:sz w:val="16"/>
              </w:rPr>
              <w:t>Diagnóstico</w:t>
            </w:r>
          </w:p>
        </w:tc>
        <w:tc>
          <w:tcPr>
            <w:tcW w:w="2304" w:type="dxa"/>
            <w:shd w:val="clear" w:color="auto" w:fill="FFFFFF"/>
            <w:vAlign w:val="center"/>
          </w:tcPr>
          <w:p w14:paraId="30A1D059" w14:textId="77777777" w:rsidR="00835AFB" w:rsidRDefault="00000000">
            <w:r>
              <w:rPr>
                <w:rFonts w:ascii="Calibri" w:hAnsi="Calibri"/>
                <w:sz w:val="16"/>
              </w:rPr>
              <w:t>Equipo recibido</w:t>
            </w:r>
          </w:p>
        </w:tc>
        <w:tc>
          <w:tcPr>
            <w:tcW w:w="3600" w:type="dxa"/>
            <w:shd w:val="clear" w:color="auto" w:fill="FFFFFF"/>
            <w:vAlign w:val="center"/>
          </w:tcPr>
          <w:p w14:paraId="4AC2B0E3" w14:textId="77777777" w:rsidR="00835AFB" w:rsidRDefault="00000000">
            <w:r>
              <w:rPr>
                <w:rFonts w:ascii="Calibri" w:hAnsi="Calibri"/>
                <w:sz w:val="16"/>
              </w:rPr>
              <w:t>Evaluar condición</w:t>
            </w:r>
          </w:p>
        </w:tc>
        <w:tc>
          <w:tcPr>
            <w:tcW w:w="2304" w:type="dxa"/>
            <w:shd w:val="clear" w:color="auto" w:fill="FFFFFF"/>
            <w:vAlign w:val="center"/>
          </w:tcPr>
          <w:p w14:paraId="2A08DB0B" w14:textId="77777777" w:rsidR="00835AFB" w:rsidRDefault="00000000">
            <w:r>
              <w:rPr>
                <w:rFonts w:ascii="Calibri" w:hAnsi="Calibri"/>
                <w:sz w:val="16"/>
              </w:rPr>
              <w:t>Diagnóstico</w:t>
            </w:r>
          </w:p>
        </w:tc>
      </w:tr>
      <w:tr w:rsidR="00835AFB" w14:paraId="009F07FF" w14:textId="77777777">
        <w:trPr>
          <w:jc w:val="center"/>
        </w:trPr>
        <w:tc>
          <w:tcPr>
            <w:tcW w:w="1728" w:type="dxa"/>
            <w:shd w:val="clear" w:color="auto" w:fill="EEF3F8"/>
            <w:vAlign w:val="center"/>
          </w:tcPr>
          <w:p w14:paraId="04026F88" w14:textId="77777777" w:rsidR="00835AFB" w:rsidRDefault="00000000">
            <w:r>
              <w:rPr>
                <w:rFonts w:ascii="Calibri" w:hAnsi="Calibri"/>
                <w:sz w:val="16"/>
              </w:rPr>
              <w:t>Presupuesto</w:t>
            </w:r>
          </w:p>
        </w:tc>
        <w:tc>
          <w:tcPr>
            <w:tcW w:w="2304" w:type="dxa"/>
            <w:shd w:val="clear" w:color="auto" w:fill="EEF3F8"/>
            <w:vAlign w:val="center"/>
          </w:tcPr>
          <w:p w14:paraId="6C7D7597" w14:textId="77777777" w:rsidR="00835AFB" w:rsidRDefault="00000000">
            <w:r>
              <w:rPr>
                <w:rFonts w:ascii="Calibri" w:hAnsi="Calibri"/>
                <w:sz w:val="16"/>
              </w:rPr>
              <w:t>Diagnóstico y repuestos</w:t>
            </w:r>
          </w:p>
        </w:tc>
        <w:tc>
          <w:tcPr>
            <w:tcW w:w="3600" w:type="dxa"/>
            <w:shd w:val="clear" w:color="auto" w:fill="EEF3F8"/>
            <w:vAlign w:val="center"/>
          </w:tcPr>
          <w:p w14:paraId="2415231C" w14:textId="77777777" w:rsidR="00835AFB" w:rsidRDefault="00000000">
            <w:r>
              <w:rPr>
                <w:rFonts w:ascii="Calibri" w:hAnsi="Calibri"/>
                <w:sz w:val="16"/>
              </w:rPr>
              <w:t>Estimar costos</w:t>
            </w:r>
          </w:p>
        </w:tc>
        <w:tc>
          <w:tcPr>
            <w:tcW w:w="2304" w:type="dxa"/>
            <w:shd w:val="clear" w:color="auto" w:fill="EEF3F8"/>
            <w:vAlign w:val="center"/>
          </w:tcPr>
          <w:p w14:paraId="59F0A962" w14:textId="77777777" w:rsidR="00835AFB" w:rsidRDefault="00000000">
            <w:r>
              <w:rPr>
                <w:rFonts w:ascii="Calibri" w:hAnsi="Calibri"/>
                <w:sz w:val="16"/>
              </w:rPr>
              <w:t>Monto propuesto</w:t>
            </w:r>
          </w:p>
        </w:tc>
      </w:tr>
      <w:tr w:rsidR="00835AFB" w14:paraId="2FFA81E1" w14:textId="77777777">
        <w:trPr>
          <w:jc w:val="center"/>
        </w:trPr>
        <w:tc>
          <w:tcPr>
            <w:tcW w:w="1728" w:type="dxa"/>
            <w:shd w:val="clear" w:color="auto" w:fill="FFFFFF"/>
            <w:vAlign w:val="center"/>
          </w:tcPr>
          <w:p w14:paraId="70026A9F" w14:textId="77777777" w:rsidR="00835AFB" w:rsidRDefault="00000000">
            <w:r>
              <w:rPr>
                <w:rFonts w:ascii="Calibri" w:hAnsi="Calibri"/>
                <w:sz w:val="16"/>
              </w:rPr>
              <w:t>Reparación</w:t>
            </w:r>
          </w:p>
        </w:tc>
        <w:tc>
          <w:tcPr>
            <w:tcW w:w="2304" w:type="dxa"/>
            <w:shd w:val="clear" w:color="auto" w:fill="FFFFFF"/>
            <w:vAlign w:val="center"/>
          </w:tcPr>
          <w:p w14:paraId="27C13D51" w14:textId="77777777" w:rsidR="00835AFB" w:rsidRDefault="00000000">
            <w:r>
              <w:rPr>
                <w:rFonts w:ascii="Calibri" w:hAnsi="Calibri"/>
                <w:sz w:val="16"/>
              </w:rPr>
              <w:t>Orden aprobada</w:t>
            </w:r>
          </w:p>
        </w:tc>
        <w:tc>
          <w:tcPr>
            <w:tcW w:w="3600" w:type="dxa"/>
            <w:shd w:val="clear" w:color="auto" w:fill="FFFFFF"/>
            <w:vAlign w:val="center"/>
          </w:tcPr>
          <w:p w14:paraId="3B5A0C7D" w14:textId="77777777" w:rsidR="00835AFB" w:rsidRDefault="00000000">
            <w:r>
              <w:rPr>
                <w:rFonts w:ascii="Calibri" w:hAnsi="Calibri"/>
                <w:sz w:val="16"/>
              </w:rPr>
              <w:t>Realizar servicio</w:t>
            </w:r>
          </w:p>
        </w:tc>
        <w:tc>
          <w:tcPr>
            <w:tcW w:w="2304" w:type="dxa"/>
            <w:shd w:val="clear" w:color="auto" w:fill="FFFFFF"/>
            <w:vAlign w:val="center"/>
          </w:tcPr>
          <w:p w14:paraId="089DFCDE" w14:textId="77777777" w:rsidR="00835AFB" w:rsidRDefault="00000000">
            <w:r>
              <w:rPr>
                <w:rFonts w:ascii="Calibri" w:hAnsi="Calibri"/>
                <w:sz w:val="16"/>
              </w:rPr>
              <w:t>Equipo reparado</w:t>
            </w:r>
          </w:p>
        </w:tc>
      </w:tr>
      <w:tr w:rsidR="00835AFB" w14:paraId="3313EF70" w14:textId="77777777">
        <w:trPr>
          <w:jc w:val="center"/>
        </w:trPr>
        <w:tc>
          <w:tcPr>
            <w:tcW w:w="1728" w:type="dxa"/>
            <w:shd w:val="clear" w:color="auto" w:fill="EEF3F8"/>
            <w:vAlign w:val="center"/>
          </w:tcPr>
          <w:p w14:paraId="3855552D" w14:textId="77777777" w:rsidR="00835AFB" w:rsidRDefault="00000000">
            <w:r>
              <w:rPr>
                <w:rFonts w:ascii="Calibri" w:hAnsi="Calibri"/>
                <w:sz w:val="16"/>
              </w:rPr>
              <w:t>Pago</w:t>
            </w:r>
          </w:p>
        </w:tc>
        <w:tc>
          <w:tcPr>
            <w:tcW w:w="2304" w:type="dxa"/>
            <w:shd w:val="clear" w:color="auto" w:fill="EEF3F8"/>
            <w:vAlign w:val="center"/>
          </w:tcPr>
          <w:p w14:paraId="3CB18148" w14:textId="77777777" w:rsidR="00835AFB" w:rsidRDefault="00000000">
            <w:r>
              <w:rPr>
                <w:rFonts w:ascii="Calibri" w:hAnsi="Calibri"/>
                <w:sz w:val="16"/>
              </w:rPr>
              <w:t>Costo final</w:t>
            </w:r>
          </w:p>
        </w:tc>
        <w:tc>
          <w:tcPr>
            <w:tcW w:w="3600" w:type="dxa"/>
            <w:shd w:val="clear" w:color="auto" w:fill="EEF3F8"/>
            <w:vAlign w:val="center"/>
          </w:tcPr>
          <w:p w14:paraId="00B96A25" w14:textId="77777777" w:rsidR="00835AFB" w:rsidRDefault="00000000">
            <w:r>
              <w:rPr>
                <w:rFonts w:ascii="Calibri" w:hAnsi="Calibri"/>
                <w:sz w:val="16"/>
              </w:rPr>
              <w:t>Registrar abono o pago</w:t>
            </w:r>
          </w:p>
        </w:tc>
        <w:tc>
          <w:tcPr>
            <w:tcW w:w="2304" w:type="dxa"/>
            <w:shd w:val="clear" w:color="auto" w:fill="EEF3F8"/>
            <w:vAlign w:val="center"/>
          </w:tcPr>
          <w:p w14:paraId="6429CFC0" w14:textId="77777777" w:rsidR="00835AFB" w:rsidRDefault="00000000">
            <w:r>
              <w:rPr>
                <w:rFonts w:ascii="Calibri" w:hAnsi="Calibri"/>
                <w:sz w:val="16"/>
              </w:rPr>
              <w:t>Pago actualizado</w:t>
            </w:r>
          </w:p>
        </w:tc>
      </w:tr>
      <w:tr w:rsidR="00835AFB" w14:paraId="06EFE4FB" w14:textId="77777777">
        <w:trPr>
          <w:jc w:val="center"/>
        </w:trPr>
        <w:tc>
          <w:tcPr>
            <w:tcW w:w="1728" w:type="dxa"/>
            <w:shd w:val="clear" w:color="auto" w:fill="FFFFFF"/>
            <w:vAlign w:val="center"/>
          </w:tcPr>
          <w:p w14:paraId="1ED57634" w14:textId="77777777" w:rsidR="00835AFB" w:rsidRDefault="00000000">
            <w:r>
              <w:rPr>
                <w:rFonts w:ascii="Calibri" w:hAnsi="Calibri"/>
                <w:sz w:val="16"/>
              </w:rPr>
              <w:t>Entrega</w:t>
            </w:r>
          </w:p>
        </w:tc>
        <w:tc>
          <w:tcPr>
            <w:tcW w:w="2304" w:type="dxa"/>
            <w:shd w:val="clear" w:color="auto" w:fill="FFFFFF"/>
            <w:vAlign w:val="center"/>
          </w:tcPr>
          <w:p w14:paraId="7E246C8C" w14:textId="77777777" w:rsidR="00835AFB" w:rsidRDefault="00000000">
            <w:r>
              <w:rPr>
                <w:rFonts w:ascii="Calibri" w:hAnsi="Calibri"/>
                <w:sz w:val="16"/>
              </w:rPr>
              <w:t>Equipo listo</w:t>
            </w:r>
          </w:p>
        </w:tc>
        <w:tc>
          <w:tcPr>
            <w:tcW w:w="3600" w:type="dxa"/>
            <w:shd w:val="clear" w:color="auto" w:fill="FFFFFF"/>
            <w:vAlign w:val="center"/>
          </w:tcPr>
          <w:p w14:paraId="566537E3" w14:textId="77777777" w:rsidR="00835AFB" w:rsidRDefault="00000000">
            <w:r>
              <w:rPr>
                <w:rFonts w:ascii="Calibri" w:hAnsi="Calibri"/>
                <w:sz w:val="16"/>
              </w:rPr>
              <w:t>Cerrar atención</w:t>
            </w:r>
          </w:p>
        </w:tc>
        <w:tc>
          <w:tcPr>
            <w:tcW w:w="2304" w:type="dxa"/>
            <w:shd w:val="clear" w:color="auto" w:fill="FFFFFF"/>
            <w:vAlign w:val="center"/>
          </w:tcPr>
          <w:p w14:paraId="041DD137" w14:textId="77777777" w:rsidR="00835AFB" w:rsidRDefault="00000000">
            <w:r>
              <w:rPr>
                <w:rFonts w:ascii="Calibri" w:hAnsi="Calibri"/>
                <w:sz w:val="16"/>
              </w:rPr>
              <w:t>Servicio finalizado</w:t>
            </w:r>
          </w:p>
        </w:tc>
      </w:tr>
    </w:tbl>
    <w:p w14:paraId="3C3014ED" w14:textId="77777777" w:rsidR="00835AFB" w:rsidRDefault="00835AFB">
      <w:pPr>
        <w:spacing w:after="20"/>
      </w:pPr>
    </w:p>
    <w:p w14:paraId="1B9F943A" w14:textId="77777777" w:rsidR="00835AFB" w:rsidRDefault="00000000">
      <w:pPr>
        <w:keepNext/>
        <w:spacing w:before="160" w:after="80"/>
      </w:pPr>
      <w:r>
        <w:rPr>
          <w:rFonts w:ascii="Cambria" w:hAnsi="Cambria"/>
          <w:b/>
          <w:color w:val="263B5A"/>
          <w:sz w:val="23"/>
        </w:rPr>
        <w:t>5.2 Flujo de información</w:t>
      </w:r>
    </w:p>
    <w:tbl>
      <w:tblPr>
        <w:tblW w:w="0" w:type="auto"/>
        <w:jc w:val="center"/>
        <w:tblBorders>
          <w:top w:val="single" w:sz="10" w:space="0" w:color="365F91"/>
          <w:left w:val="single" w:sz="10" w:space="0" w:color="365F91"/>
          <w:bottom w:val="single" w:sz="10" w:space="0" w:color="365F91"/>
          <w:right w:val="single" w:sz="10" w:space="0" w:color="365F91"/>
          <w:insideH w:val="single" w:sz="10" w:space="0" w:color="365F91"/>
          <w:insideV w:val="single" w:sz="10" w:space="0" w:color="365F91"/>
        </w:tblBorders>
        <w:tblLook w:val="04A0" w:firstRow="1" w:lastRow="0" w:firstColumn="1" w:lastColumn="0" w:noHBand="0" w:noVBand="1"/>
      </w:tblPr>
      <w:tblGrid>
        <w:gridCol w:w="1673"/>
        <w:gridCol w:w="1674"/>
        <w:gridCol w:w="1677"/>
        <w:gridCol w:w="1682"/>
        <w:gridCol w:w="1672"/>
        <w:gridCol w:w="1676"/>
      </w:tblGrid>
      <w:tr w:rsidR="00835AFB" w14:paraId="20CCE951" w14:textId="77777777">
        <w:trPr>
          <w:jc w:val="center"/>
        </w:trPr>
        <w:tc>
          <w:tcPr>
            <w:tcW w:w="1704" w:type="dxa"/>
            <w:shd w:val="clear" w:color="auto" w:fill="263B5A"/>
            <w:vAlign w:val="center"/>
          </w:tcPr>
          <w:p w14:paraId="54063D86" w14:textId="77777777" w:rsidR="00835AFB" w:rsidRDefault="00000000">
            <w:pPr>
              <w:jc w:val="center"/>
            </w:pPr>
            <w:r>
              <w:rPr>
                <w:rFonts w:ascii="Calibri" w:hAnsi="Calibri"/>
                <w:b/>
                <w:color w:val="FFFFFF"/>
                <w:sz w:val="16"/>
              </w:rPr>
              <w:t>CLIENTE</w:t>
            </w:r>
            <w:r>
              <w:rPr>
                <w:rFonts w:ascii="Calibri" w:hAnsi="Calibri"/>
                <w:b/>
                <w:color w:val="FFFFFF"/>
                <w:sz w:val="16"/>
              </w:rPr>
              <w:br/>
              <w:t>↓</w:t>
            </w:r>
          </w:p>
        </w:tc>
        <w:tc>
          <w:tcPr>
            <w:tcW w:w="1704" w:type="dxa"/>
            <w:shd w:val="clear" w:color="auto" w:fill="365F91"/>
            <w:vAlign w:val="center"/>
          </w:tcPr>
          <w:p w14:paraId="0E733053" w14:textId="77777777" w:rsidR="00835AFB" w:rsidRDefault="00000000">
            <w:pPr>
              <w:jc w:val="center"/>
            </w:pPr>
            <w:r>
              <w:rPr>
                <w:rFonts w:ascii="Calibri" w:hAnsi="Calibri"/>
                <w:b/>
                <w:color w:val="FFFFFF"/>
                <w:sz w:val="16"/>
              </w:rPr>
              <w:t>EQUIPO</w:t>
            </w:r>
            <w:r>
              <w:rPr>
                <w:rFonts w:ascii="Calibri" w:hAnsi="Calibri"/>
                <w:b/>
                <w:color w:val="FFFFFF"/>
                <w:sz w:val="16"/>
              </w:rPr>
              <w:br/>
              <w:t>↓</w:t>
            </w:r>
          </w:p>
        </w:tc>
        <w:tc>
          <w:tcPr>
            <w:tcW w:w="1704" w:type="dxa"/>
            <w:shd w:val="clear" w:color="auto" w:fill="263B5A"/>
            <w:vAlign w:val="center"/>
          </w:tcPr>
          <w:p w14:paraId="7411902E" w14:textId="77777777" w:rsidR="00835AFB" w:rsidRDefault="00000000">
            <w:pPr>
              <w:jc w:val="center"/>
            </w:pPr>
            <w:r>
              <w:rPr>
                <w:rFonts w:ascii="Calibri" w:hAnsi="Calibri"/>
                <w:b/>
                <w:color w:val="FFFFFF"/>
                <w:sz w:val="16"/>
              </w:rPr>
              <w:t>ORDEN DE SERVICIO</w:t>
            </w:r>
            <w:r>
              <w:rPr>
                <w:rFonts w:ascii="Calibri" w:hAnsi="Calibri"/>
                <w:b/>
                <w:color w:val="FFFFFF"/>
                <w:sz w:val="16"/>
              </w:rPr>
              <w:br/>
              <w:t>↓</w:t>
            </w:r>
          </w:p>
        </w:tc>
        <w:tc>
          <w:tcPr>
            <w:tcW w:w="1704" w:type="dxa"/>
            <w:shd w:val="clear" w:color="auto" w:fill="365F91"/>
            <w:vAlign w:val="center"/>
          </w:tcPr>
          <w:p w14:paraId="60D51F1C" w14:textId="77777777" w:rsidR="00835AFB" w:rsidRDefault="00000000">
            <w:pPr>
              <w:jc w:val="center"/>
            </w:pPr>
            <w:r>
              <w:rPr>
                <w:rFonts w:ascii="Calibri" w:hAnsi="Calibri"/>
                <w:b/>
                <w:color w:val="FFFFFF"/>
                <w:sz w:val="16"/>
              </w:rPr>
              <w:t>TÉCNICO / REPUESTOS</w:t>
            </w:r>
            <w:r>
              <w:rPr>
                <w:rFonts w:ascii="Calibri" w:hAnsi="Calibri"/>
                <w:b/>
                <w:color w:val="FFFFFF"/>
                <w:sz w:val="16"/>
              </w:rPr>
              <w:br/>
              <w:t>↓</w:t>
            </w:r>
          </w:p>
        </w:tc>
        <w:tc>
          <w:tcPr>
            <w:tcW w:w="1704" w:type="dxa"/>
            <w:shd w:val="clear" w:color="auto" w:fill="263B5A"/>
            <w:vAlign w:val="center"/>
          </w:tcPr>
          <w:p w14:paraId="6B174C50" w14:textId="77777777" w:rsidR="00835AFB" w:rsidRDefault="00000000">
            <w:pPr>
              <w:jc w:val="center"/>
            </w:pPr>
            <w:r>
              <w:rPr>
                <w:rFonts w:ascii="Calibri" w:hAnsi="Calibri"/>
                <w:b/>
                <w:color w:val="FFFFFF"/>
                <w:sz w:val="16"/>
              </w:rPr>
              <w:t>COSTO Y PAGO</w:t>
            </w:r>
            <w:r>
              <w:rPr>
                <w:rFonts w:ascii="Calibri" w:hAnsi="Calibri"/>
                <w:b/>
                <w:color w:val="FFFFFF"/>
                <w:sz w:val="16"/>
              </w:rPr>
              <w:br/>
              <w:t>↓</w:t>
            </w:r>
          </w:p>
        </w:tc>
        <w:tc>
          <w:tcPr>
            <w:tcW w:w="1704" w:type="dxa"/>
            <w:shd w:val="clear" w:color="auto" w:fill="365F91"/>
            <w:vAlign w:val="center"/>
          </w:tcPr>
          <w:p w14:paraId="77D77C6A" w14:textId="77777777" w:rsidR="00835AFB" w:rsidRDefault="00000000">
            <w:pPr>
              <w:jc w:val="center"/>
            </w:pPr>
            <w:r>
              <w:rPr>
                <w:rFonts w:ascii="Calibri" w:hAnsi="Calibri"/>
                <w:b/>
                <w:color w:val="FFFFFF"/>
                <w:sz w:val="16"/>
              </w:rPr>
              <w:t>REPORTE</w:t>
            </w:r>
          </w:p>
        </w:tc>
      </w:tr>
    </w:tbl>
    <w:p w14:paraId="701F972C" w14:textId="77777777" w:rsidR="00835AFB" w:rsidRDefault="00000000">
      <w:pPr>
        <w:spacing w:after="100" w:line="259" w:lineRule="auto"/>
      </w:pPr>
      <w:r>
        <w:rPr>
          <w:sz w:val="20"/>
        </w:rPr>
        <w:t>Este flujo representa la secuencia lógica de la información: cada orden concentra los datos necesarios para realizar seguimiento técnico y económico.</w:t>
      </w:r>
    </w:p>
    <w:p w14:paraId="06F76F85" w14:textId="77777777" w:rsidR="00835AFB" w:rsidRDefault="00000000">
      <w:r>
        <w:br w:type="page"/>
      </w:r>
    </w:p>
    <w:p w14:paraId="5D7DF098" w14:textId="77777777" w:rsidR="00835AFB" w:rsidRDefault="00000000">
      <w:pPr>
        <w:keepNext/>
        <w:spacing w:before="160" w:after="80"/>
      </w:pPr>
      <w:r>
        <w:rPr>
          <w:rFonts w:ascii="Cambria" w:hAnsi="Cambria"/>
          <w:b/>
          <w:color w:val="365F91"/>
          <w:sz w:val="30"/>
        </w:rPr>
        <w:lastRenderedPageBreak/>
        <w:t>6. ACTORES Y CASOS DE USO</w:t>
      </w:r>
    </w:p>
    <w:tbl>
      <w:tblPr>
        <w:tblStyle w:val="Tablaconcuadrcula"/>
        <w:tblW w:w="0" w:type="auto"/>
        <w:jc w:val="center"/>
        <w:tblBorders>
          <w:top w:val="single" w:sz="7" w:space="0" w:color="8FAADC"/>
          <w:left w:val="single" w:sz="7" w:space="0" w:color="8FAADC"/>
          <w:bottom w:val="single" w:sz="7" w:space="0" w:color="8FAADC"/>
          <w:right w:val="single" w:sz="7" w:space="0" w:color="8FAADC"/>
          <w:insideH w:val="single" w:sz="7" w:space="0" w:color="8FAADC"/>
          <w:insideV w:val="single" w:sz="7" w:space="0" w:color="8FAADC"/>
        </w:tblBorders>
        <w:tblLook w:val="04A0" w:firstRow="1" w:lastRow="0" w:firstColumn="1" w:lastColumn="0" w:noHBand="0" w:noVBand="1"/>
      </w:tblPr>
      <w:tblGrid>
        <w:gridCol w:w="2136"/>
        <w:gridCol w:w="3683"/>
        <w:gridCol w:w="4243"/>
      </w:tblGrid>
      <w:tr w:rsidR="00835AFB" w14:paraId="3557B8C4" w14:textId="77777777">
        <w:trPr>
          <w:jc w:val="center"/>
        </w:trPr>
        <w:tc>
          <w:tcPr>
            <w:tcW w:w="2160" w:type="dxa"/>
            <w:shd w:val="clear" w:color="auto" w:fill="263B5A"/>
            <w:vAlign w:val="center"/>
          </w:tcPr>
          <w:p w14:paraId="4383E8A9" w14:textId="77777777" w:rsidR="00835AFB" w:rsidRDefault="00000000">
            <w:pPr>
              <w:jc w:val="center"/>
            </w:pPr>
            <w:r>
              <w:rPr>
                <w:rFonts w:ascii="Calibri" w:hAnsi="Calibri"/>
                <w:b/>
                <w:color w:val="FFFFFF"/>
                <w:sz w:val="17"/>
              </w:rPr>
              <w:t>Actor</w:t>
            </w:r>
          </w:p>
        </w:tc>
        <w:tc>
          <w:tcPr>
            <w:tcW w:w="3744" w:type="dxa"/>
            <w:shd w:val="clear" w:color="auto" w:fill="263B5A"/>
            <w:vAlign w:val="center"/>
          </w:tcPr>
          <w:p w14:paraId="36817562" w14:textId="77777777" w:rsidR="00835AFB" w:rsidRDefault="00000000">
            <w:pPr>
              <w:jc w:val="center"/>
            </w:pPr>
            <w:r>
              <w:rPr>
                <w:rFonts w:ascii="Calibri" w:hAnsi="Calibri"/>
                <w:b/>
                <w:color w:val="FFFFFF"/>
                <w:sz w:val="17"/>
              </w:rPr>
              <w:t>Participación en el sistema</w:t>
            </w:r>
          </w:p>
        </w:tc>
        <w:tc>
          <w:tcPr>
            <w:tcW w:w="4320" w:type="dxa"/>
            <w:shd w:val="clear" w:color="auto" w:fill="263B5A"/>
            <w:vAlign w:val="center"/>
          </w:tcPr>
          <w:p w14:paraId="1F811036" w14:textId="77777777" w:rsidR="00835AFB" w:rsidRDefault="00000000">
            <w:pPr>
              <w:jc w:val="center"/>
            </w:pPr>
            <w:r>
              <w:rPr>
                <w:rFonts w:ascii="Calibri" w:hAnsi="Calibri"/>
                <w:b/>
                <w:color w:val="FFFFFF"/>
                <w:sz w:val="17"/>
              </w:rPr>
              <w:t>Casos de uso principales</w:t>
            </w:r>
          </w:p>
        </w:tc>
      </w:tr>
      <w:tr w:rsidR="00835AFB" w14:paraId="5C0DC6EA" w14:textId="77777777">
        <w:trPr>
          <w:jc w:val="center"/>
        </w:trPr>
        <w:tc>
          <w:tcPr>
            <w:tcW w:w="2160" w:type="dxa"/>
            <w:shd w:val="clear" w:color="auto" w:fill="EEF3F8"/>
            <w:vAlign w:val="center"/>
          </w:tcPr>
          <w:p w14:paraId="0158062F" w14:textId="77777777" w:rsidR="00835AFB" w:rsidRDefault="00000000">
            <w:r>
              <w:rPr>
                <w:rFonts w:ascii="Calibri" w:hAnsi="Calibri"/>
                <w:sz w:val="16"/>
              </w:rPr>
              <w:t>Cliente</w:t>
            </w:r>
          </w:p>
        </w:tc>
        <w:tc>
          <w:tcPr>
            <w:tcW w:w="3744" w:type="dxa"/>
            <w:shd w:val="clear" w:color="auto" w:fill="EEF3F8"/>
            <w:vAlign w:val="center"/>
          </w:tcPr>
          <w:p w14:paraId="28F1D76C" w14:textId="77777777" w:rsidR="00835AFB" w:rsidRDefault="00000000">
            <w:r>
              <w:rPr>
                <w:rFonts w:ascii="Calibri" w:hAnsi="Calibri"/>
                <w:sz w:val="16"/>
              </w:rPr>
              <w:t>Solicita y recibe el servicio</w:t>
            </w:r>
          </w:p>
        </w:tc>
        <w:tc>
          <w:tcPr>
            <w:tcW w:w="4320" w:type="dxa"/>
            <w:shd w:val="clear" w:color="auto" w:fill="EEF3F8"/>
            <w:vAlign w:val="center"/>
          </w:tcPr>
          <w:p w14:paraId="60E2135D" w14:textId="77777777" w:rsidR="00835AFB" w:rsidRDefault="00000000">
            <w:r>
              <w:rPr>
                <w:rFonts w:ascii="Calibri" w:hAnsi="Calibri"/>
                <w:sz w:val="16"/>
              </w:rPr>
              <w:t>Registrar datos, consultar estado, recibir información</w:t>
            </w:r>
          </w:p>
        </w:tc>
      </w:tr>
      <w:tr w:rsidR="00835AFB" w14:paraId="232251B4" w14:textId="77777777">
        <w:trPr>
          <w:jc w:val="center"/>
        </w:trPr>
        <w:tc>
          <w:tcPr>
            <w:tcW w:w="2160" w:type="dxa"/>
            <w:shd w:val="clear" w:color="auto" w:fill="FFFFFF"/>
            <w:vAlign w:val="center"/>
          </w:tcPr>
          <w:p w14:paraId="1794E55D" w14:textId="77777777" w:rsidR="00835AFB" w:rsidRDefault="00000000">
            <w:r>
              <w:rPr>
                <w:rFonts w:ascii="Calibri" w:hAnsi="Calibri"/>
                <w:sz w:val="16"/>
              </w:rPr>
              <w:t>Recepcionista / Administrador</w:t>
            </w:r>
          </w:p>
        </w:tc>
        <w:tc>
          <w:tcPr>
            <w:tcW w:w="3744" w:type="dxa"/>
            <w:shd w:val="clear" w:color="auto" w:fill="FFFFFF"/>
            <w:vAlign w:val="center"/>
          </w:tcPr>
          <w:p w14:paraId="462FD8E8" w14:textId="77777777" w:rsidR="00835AFB" w:rsidRDefault="00000000">
            <w:r>
              <w:rPr>
                <w:rFonts w:ascii="Calibri" w:hAnsi="Calibri"/>
                <w:sz w:val="16"/>
              </w:rPr>
              <w:t>Gestiona la atención y control</w:t>
            </w:r>
          </w:p>
        </w:tc>
        <w:tc>
          <w:tcPr>
            <w:tcW w:w="4320" w:type="dxa"/>
            <w:shd w:val="clear" w:color="auto" w:fill="FFFFFF"/>
            <w:vAlign w:val="center"/>
          </w:tcPr>
          <w:p w14:paraId="34A117FF" w14:textId="77777777" w:rsidR="00835AFB" w:rsidRDefault="00000000">
            <w:r>
              <w:rPr>
                <w:rFonts w:ascii="Calibri" w:hAnsi="Calibri"/>
                <w:sz w:val="16"/>
              </w:rPr>
              <w:t>Registrar órdenes, pagos y consultas</w:t>
            </w:r>
          </w:p>
        </w:tc>
      </w:tr>
      <w:tr w:rsidR="00835AFB" w14:paraId="5CCD9C3C" w14:textId="77777777">
        <w:trPr>
          <w:jc w:val="center"/>
        </w:trPr>
        <w:tc>
          <w:tcPr>
            <w:tcW w:w="2160" w:type="dxa"/>
            <w:shd w:val="clear" w:color="auto" w:fill="EEF3F8"/>
            <w:vAlign w:val="center"/>
          </w:tcPr>
          <w:p w14:paraId="76A5257A" w14:textId="77777777" w:rsidR="00835AFB" w:rsidRDefault="00000000">
            <w:r>
              <w:rPr>
                <w:rFonts w:ascii="Calibri" w:hAnsi="Calibri"/>
                <w:sz w:val="16"/>
              </w:rPr>
              <w:t>Técnico</w:t>
            </w:r>
          </w:p>
        </w:tc>
        <w:tc>
          <w:tcPr>
            <w:tcW w:w="3744" w:type="dxa"/>
            <w:shd w:val="clear" w:color="auto" w:fill="EEF3F8"/>
            <w:vAlign w:val="center"/>
          </w:tcPr>
          <w:p w14:paraId="389BB747" w14:textId="77777777" w:rsidR="00835AFB" w:rsidRDefault="00000000">
            <w:r>
              <w:rPr>
                <w:rFonts w:ascii="Calibri" w:hAnsi="Calibri"/>
                <w:sz w:val="16"/>
              </w:rPr>
              <w:t>Realiza el trabajo técnico</w:t>
            </w:r>
          </w:p>
        </w:tc>
        <w:tc>
          <w:tcPr>
            <w:tcW w:w="4320" w:type="dxa"/>
            <w:shd w:val="clear" w:color="auto" w:fill="EEF3F8"/>
            <w:vAlign w:val="center"/>
          </w:tcPr>
          <w:p w14:paraId="48D2DF4E" w14:textId="77777777" w:rsidR="00835AFB" w:rsidRDefault="00000000">
            <w:r>
              <w:rPr>
                <w:rFonts w:ascii="Calibri" w:hAnsi="Calibri"/>
                <w:sz w:val="16"/>
              </w:rPr>
              <w:t>Diagnosticar, reparar, actualizar estados</w:t>
            </w:r>
          </w:p>
        </w:tc>
      </w:tr>
      <w:tr w:rsidR="00835AFB" w14:paraId="405AC49B" w14:textId="77777777">
        <w:trPr>
          <w:jc w:val="center"/>
        </w:trPr>
        <w:tc>
          <w:tcPr>
            <w:tcW w:w="2160" w:type="dxa"/>
            <w:shd w:val="clear" w:color="auto" w:fill="FFFFFF"/>
            <w:vAlign w:val="center"/>
          </w:tcPr>
          <w:p w14:paraId="56EF8F06" w14:textId="77777777" w:rsidR="00835AFB" w:rsidRDefault="00000000">
            <w:r>
              <w:rPr>
                <w:rFonts w:ascii="Calibri" w:hAnsi="Calibri"/>
                <w:sz w:val="16"/>
              </w:rPr>
              <w:t>Proveedor</w:t>
            </w:r>
          </w:p>
        </w:tc>
        <w:tc>
          <w:tcPr>
            <w:tcW w:w="3744" w:type="dxa"/>
            <w:shd w:val="clear" w:color="auto" w:fill="FFFFFF"/>
            <w:vAlign w:val="center"/>
          </w:tcPr>
          <w:p w14:paraId="3F4EC23B" w14:textId="77777777" w:rsidR="00835AFB" w:rsidRDefault="00000000">
            <w:r>
              <w:rPr>
                <w:rFonts w:ascii="Calibri" w:hAnsi="Calibri"/>
                <w:sz w:val="16"/>
              </w:rPr>
              <w:t>Abastece repuestos</w:t>
            </w:r>
          </w:p>
        </w:tc>
        <w:tc>
          <w:tcPr>
            <w:tcW w:w="4320" w:type="dxa"/>
            <w:shd w:val="clear" w:color="auto" w:fill="FFFFFF"/>
            <w:vAlign w:val="center"/>
          </w:tcPr>
          <w:p w14:paraId="4B7E1E3C" w14:textId="77777777" w:rsidR="00835AFB" w:rsidRDefault="00000000">
            <w:r>
              <w:rPr>
                <w:rFonts w:ascii="Calibri" w:hAnsi="Calibri"/>
                <w:sz w:val="16"/>
              </w:rPr>
              <w:t>Registrar información de suministro</w:t>
            </w:r>
          </w:p>
        </w:tc>
      </w:tr>
      <w:tr w:rsidR="00835AFB" w14:paraId="6309B2D4" w14:textId="77777777">
        <w:trPr>
          <w:jc w:val="center"/>
        </w:trPr>
        <w:tc>
          <w:tcPr>
            <w:tcW w:w="2160" w:type="dxa"/>
            <w:shd w:val="clear" w:color="auto" w:fill="EEF3F8"/>
            <w:vAlign w:val="center"/>
          </w:tcPr>
          <w:p w14:paraId="75353BDB" w14:textId="77777777" w:rsidR="00835AFB" w:rsidRDefault="00000000">
            <w:r>
              <w:rPr>
                <w:rFonts w:ascii="Calibri" w:hAnsi="Calibri"/>
                <w:sz w:val="16"/>
              </w:rPr>
              <w:t>Administrador del negocio</w:t>
            </w:r>
          </w:p>
        </w:tc>
        <w:tc>
          <w:tcPr>
            <w:tcW w:w="3744" w:type="dxa"/>
            <w:shd w:val="clear" w:color="auto" w:fill="EEF3F8"/>
            <w:vAlign w:val="center"/>
          </w:tcPr>
          <w:p w14:paraId="164640B0" w14:textId="77777777" w:rsidR="00835AFB" w:rsidRDefault="00000000">
            <w:r>
              <w:rPr>
                <w:rFonts w:ascii="Calibri" w:hAnsi="Calibri"/>
                <w:sz w:val="16"/>
              </w:rPr>
              <w:t>Analiza la operación</w:t>
            </w:r>
          </w:p>
        </w:tc>
        <w:tc>
          <w:tcPr>
            <w:tcW w:w="4320" w:type="dxa"/>
            <w:shd w:val="clear" w:color="auto" w:fill="EEF3F8"/>
            <w:vAlign w:val="center"/>
          </w:tcPr>
          <w:p w14:paraId="202C6ACB" w14:textId="77777777" w:rsidR="00835AFB" w:rsidRDefault="00000000">
            <w:r>
              <w:rPr>
                <w:rFonts w:ascii="Calibri" w:hAnsi="Calibri"/>
                <w:sz w:val="16"/>
              </w:rPr>
              <w:t>Consultar reportes e indicadores</w:t>
            </w:r>
          </w:p>
        </w:tc>
      </w:tr>
    </w:tbl>
    <w:p w14:paraId="061E5AFE" w14:textId="77777777" w:rsidR="00835AFB" w:rsidRDefault="00835AFB">
      <w:pPr>
        <w:spacing w:after="20"/>
      </w:pPr>
    </w:p>
    <w:p w14:paraId="55956BEF" w14:textId="77777777" w:rsidR="00835AFB" w:rsidRDefault="00000000">
      <w:pPr>
        <w:keepNext/>
        <w:spacing w:before="160" w:after="80"/>
      </w:pPr>
      <w:r>
        <w:rPr>
          <w:rFonts w:ascii="Cambria" w:hAnsi="Cambria"/>
          <w:b/>
          <w:color w:val="263B5A"/>
          <w:sz w:val="23"/>
        </w:rPr>
        <w:t>6.1 Esquema conceptual de casos de uso</w:t>
      </w:r>
    </w:p>
    <w:tbl>
      <w:tblPr>
        <w:tblStyle w:val="Tablaconcuadrcula"/>
        <w:tblW w:w="0" w:type="auto"/>
        <w:jc w:val="center"/>
        <w:tblBorders>
          <w:top w:val="single" w:sz="7" w:space="0" w:color="8FAADC"/>
          <w:left w:val="single" w:sz="7" w:space="0" w:color="8FAADC"/>
          <w:bottom w:val="single" w:sz="7" w:space="0" w:color="8FAADC"/>
          <w:right w:val="single" w:sz="7" w:space="0" w:color="8FAADC"/>
          <w:insideH w:val="single" w:sz="7" w:space="0" w:color="8FAADC"/>
          <w:insideV w:val="single" w:sz="7" w:space="0" w:color="8FAADC"/>
        </w:tblBorders>
        <w:tblLook w:val="04A0" w:firstRow="1" w:lastRow="0" w:firstColumn="1" w:lastColumn="0" w:noHBand="0" w:noVBand="1"/>
      </w:tblPr>
      <w:tblGrid>
        <w:gridCol w:w="2139"/>
        <w:gridCol w:w="713"/>
        <w:gridCol w:w="7210"/>
      </w:tblGrid>
      <w:tr w:rsidR="00835AFB" w14:paraId="556B7B1C" w14:textId="77777777">
        <w:trPr>
          <w:jc w:val="center"/>
        </w:trPr>
        <w:tc>
          <w:tcPr>
            <w:tcW w:w="2160" w:type="dxa"/>
            <w:shd w:val="clear" w:color="auto" w:fill="263B5A"/>
            <w:vAlign w:val="center"/>
          </w:tcPr>
          <w:p w14:paraId="605A895D" w14:textId="77777777" w:rsidR="00835AFB" w:rsidRDefault="00000000">
            <w:pPr>
              <w:jc w:val="center"/>
            </w:pPr>
            <w:r>
              <w:rPr>
                <w:rFonts w:ascii="Calibri" w:hAnsi="Calibri"/>
                <w:b/>
                <w:color w:val="FFFFFF"/>
                <w:sz w:val="17"/>
              </w:rPr>
              <w:t>ACTOR</w:t>
            </w:r>
          </w:p>
        </w:tc>
        <w:tc>
          <w:tcPr>
            <w:tcW w:w="720" w:type="dxa"/>
            <w:shd w:val="clear" w:color="auto" w:fill="263B5A"/>
            <w:vAlign w:val="center"/>
          </w:tcPr>
          <w:p w14:paraId="0C5490F3" w14:textId="77777777" w:rsidR="00835AFB" w:rsidRDefault="00000000">
            <w:pPr>
              <w:jc w:val="center"/>
            </w:pPr>
            <w:r>
              <w:rPr>
                <w:rFonts w:ascii="Calibri" w:hAnsi="Calibri"/>
                <w:b/>
                <w:color w:val="FFFFFF"/>
                <w:sz w:val="17"/>
              </w:rPr>
              <w:t>→</w:t>
            </w:r>
          </w:p>
        </w:tc>
        <w:tc>
          <w:tcPr>
            <w:tcW w:w="7344" w:type="dxa"/>
            <w:shd w:val="clear" w:color="auto" w:fill="263B5A"/>
            <w:vAlign w:val="center"/>
          </w:tcPr>
          <w:p w14:paraId="23497DCA" w14:textId="77777777" w:rsidR="00835AFB" w:rsidRDefault="00000000">
            <w:pPr>
              <w:jc w:val="center"/>
            </w:pPr>
            <w:r>
              <w:rPr>
                <w:rFonts w:ascii="Calibri" w:hAnsi="Calibri"/>
                <w:b/>
                <w:color w:val="FFFFFF"/>
                <w:sz w:val="17"/>
              </w:rPr>
              <w:t>CASOS DE USO</w:t>
            </w:r>
          </w:p>
        </w:tc>
      </w:tr>
      <w:tr w:rsidR="00835AFB" w14:paraId="149A3AA9" w14:textId="77777777">
        <w:trPr>
          <w:jc w:val="center"/>
        </w:trPr>
        <w:tc>
          <w:tcPr>
            <w:tcW w:w="2160" w:type="dxa"/>
            <w:shd w:val="clear" w:color="auto" w:fill="EEF3F8"/>
            <w:vAlign w:val="center"/>
          </w:tcPr>
          <w:p w14:paraId="175EBB04" w14:textId="77777777" w:rsidR="00835AFB" w:rsidRDefault="00000000">
            <w:r>
              <w:rPr>
                <w:rFonts w:ascii="Calibri" w:hAnsi="Calibri"/>
                <w:sz w:val="16"/>
              </w:rPr>
              <w:t>Cliente</w:t>
            </w:r>
          </w:p>
        </w:tc>
        <w:tc>
          <w:tcPr>
            <w:tcW w:w="720" w:type="dxa"/>
            <w:shd w:val="clear" w:color="auto" w:fill="EEF3F8"/>
            <w:vAlign w:val="center"/>
          </w:tcPr>
          <w:p w14:paraId="283933C3" w14:textId="77777777" w:rsidR="00835AFB" w:rsidRDefault="00000000">
            <w:r>
              <w:rPr>
                <w:rFonts w:ascii="Calibri" w:hAnsi="Calibri"/>
                <w:sz w:val="16"/>
              </w:rPr>
              <w:t>→</w:t>
            </w:r>
          </w:p>
        </w:tc>
        <w:tc>
          <w:tcPr>
            <w:tcW w:w="7344" w:type="dxa"/>
            <w:shd w:val="clear" w:color="auto" w:fill="EEF3F8"/>
            <w:vAlign w:val="center"/>
          </w:tcPr>
          <w:p w14:paraId="3583993B" w14:textId="77777777" w:rsidR="00835AFB" w:rsidRDefault="00000000">
            <w:r>
              <w:rPr>
                <w:rFonts w:ascii="Calibri" w:hAnsi="Calibri"/>
                <w:sz w:val="16"/>
              </w:rPr>
              <w:t>Consultar estado • recibir notificación</w:t>
            </w:r>
          </w:p>
        </w:tc>
      </w:tr>
      <w:tr w:rsidR="00835AFB" w14:paraId="7CF13177" w14:textId="77777777">
        <w:trPr>
          <w:jc w:val="center"/>
        </w:trPr>
        <w:tc>
          <w:tcPr>
            <w:tcW w:w="2160" w:type="dxa"/>
            <w:shd w:val="clear" w:color="auto" w:fill="FFFFFF"/>
            <w:vAlign w:val="center"/>
          </w:tcPr>
          <w:p w14:paraId="7BC93125" w14:textId="77777777" w:rsidR="00835AFB" w:rsidRDefault="00000000">
            <w:r>
              <w:rPr>
                <w:rFonts w:ascii="Calibri" w:hAnsi="Calibri"/>
                <w:sz w:val="16"/>
              </w:rPr>
              <w:t>Administrador</w:t>
            </w:r>
          </w:p>
        </w:tc>
        <w:tc>
          <w:tcPr>
            <w:tcW w:w="720" w:type="dxa"/>
            <w:shd w:val="clear" w:color="auto" w:fill="FFFFFF"/>
            <w:vAlign w:val="center"/>
          </w:tcPr>
          <w:p w14:paraId="706F4AC8" w14:textId="77777777" w:rsidR="00835AFB" w:rsidRDefault="00000000">
            <w:r>
              <w:rPr>
                <w:rFonts w:ascii="Calibri" w:hAnsi="Calibri"/>
                <w:sz w:val="16"/>
              </w:rPr>
              <w:t>→</w:t>
            </w:r>
          </w:p>
        </w:tc>
        <w:tc>
          <w:tcPr>
            <w:tcW w:w="7344" w:type="dxa"/>
            <w:shd w:val="clear" w:color="auto" w:fill="FFFFFF"/>
            <w:vAlign w:val="center"/>
          </w:tcPr>
          <w:p w14:paraId="7894BBAF" w14:textId="77777777" w:rsidR="00835AFB" w:rsidRDefault="00000000">
            <w:r>
              <w:rPr>
                <w:rFonts w:ascii="Calibri" w:hAnsi="Calibri"/>
                <w:sz w:val="16"/>
              </w:rPr>
              <w:t>Registrar cliente • equipo • orden • pago • generar reportes</w:t>
            </w:r>
          </w:p>
        </w:tc>
      </w:tr>
      <w:tr w:rsidR="00835AFB" w14:paraId="3F72FB0F" w14:textId="77777777">
        <w:trPr>
          <w:jc w:val="center"/>
        </w:trPr>
        <w:tc>
          <w:tcPr>
            <w:tcW w:w="2160" w:type="dxa"/>
            <w:shd w:val="clear" w:color="auto" w:fill="EEF3F8"/>
            <w:vAlign w:val="center"/>
          </w:tcPr>
          <w:p w14:paraId="4C039D0A" w14:textId="77777777" w:rsidR="00835AFB" w:rsidRDefault="00000000">
            <w:r>
              <w:rPr>
                <w:rFonts w:ascii="Calibri" w:hAnsi="Calibri"/>
                <w:sz w:val="16"/>
              </w:rPr>
              <w:t>Técnico</w:t>
            </w:r>
          </w:p>
        </w:tc>
        <w:tc>
          <w:tcPr>
            <w:tcW w:w="720" w:type="dxa"/>
            <w:shd w:val="clear" w:color="auto" w:fill="EEF3F8"/>
            <w:vAlign w:val="center"/>
          </w:tcPr>
          <w:p w14:paraId="41AC5762" w14:textId="77777777" w:rsidR="00835AFB" w:rsidRDefault="00000000">
            <w:r>
              <w:rPr>
                <w:rFonts w:ascii="Calibri" w:hAnsi="Calibri"/>
                <w:sz w:val="16"/>
              </w:rPr>
              <w:t>→</w:t>
            </w:r>
          </w:p>
        </w:tc>
        <w:tc>
          <w:tcPr>
            <w:tcW w:w="7344" w:type="dxa"/>
            <w:shd w:val="clear" w:color="auto" w:fill="EEF3F8"/>
            <w:vAlign w:val="center"/>
          </w:tcPr>
          <w:p w14:paraId="0BA120C6" w14:textId="77777777" w:rsidR="00835AFB" w:rsidRDefault="00000000">
            <w:r>
              <w:rPr>
                <w:rFonts w:ascii="Calibri" w:hAnsi="Calibri"/>
                <w:sz w:val="16"/>
              </w:rPr>
              <w:t>Registrar diagnóstico • actualizar reparación • registrar repuestos</w:t>
            </w:r>
          </w:p>
        </w:tc>
      </w:tr>
      <w:tr w:rsidR="00835AFB" w14:paraId="1288DF35" w14:textId="77777777">
        <w:trPr>
          <w:jc w:val="center"/>
        </w:trPr>
        <w:tc>
          <w:tcPr>
            <w:tcW w:w="2160" w:type="dxa"/>
            <w:shd w:val="clear" w:color="auto" w:fill="FFFFFF"/>
            <w:vAlign w:val="center"/>
          </w:tcPr>
          <w:p w14:paraId="391651F4" w14:textId="77777777" w:rsidR="00835AFB" w:rsidRDefault="00000000">
            <w:r>
              <w:rPr>
                <w:rFonts w:ascii="Calibri" w:hAnsi="Calibri"/>
                <w:sz w:val="16"/>
              </w:rPr>
              <w:t>Proveedor</w:t>
            </w:r>
          </w:p>
        </w:tc>
        <w:tc>
          <w:tcPr>
            <w:tcW w:w="720" w:type="dxa"/>
            <w:shd w:val="clear" w:color="auto" w:fill="FFFFFF"/>
            <w:vAlign w:val="center"/>
          </w:tcPr>
          <w:p w14:paraId="2852DFE0" w14:textId="77777777" w:rsidR="00835AFB" w:rsidRDefault="00000000">
            <w:r>
              <w:rPr>
                <w:rFonts w:ascii="Calibri" w:hAnsi="Calibri"/>
                <w:sz w:val="16"/>
              </w:rPr>
              <w:t>→</w:t>
            </w:r>
          </w:p>
        </w:tc>
        <w:tc>
          <w:tcPr>
            <w:tcW w:w="7344" w:type="dxa"/>
            <w:shd w:val="clear" w:color="auto" w:fill="FFFFFF"/>
            <w:vAlign w:val="center"/>
          </w:tcPr>
          <w:p w14:paraId="0E634CE0" w14:textId="77777777" w:rsidR="00835AFB" w:rsidRDefault="00000000">
            <w:r>
              <w:rPr>
                <w:rFonts w:ascii="Calibri" w:hAnsi="Calibri"/>
                <w:sz w:val="16"/>
              </w:rPr>
              <w:t>Registrar suministro / datos de repuestos</w:t>
            </w:r>
          </w:p>
        </w:tc>
      </w:tr>
    </w:tbl>
    <w:p w14:paraId="27E79FB7" w14:textId="77777777" w:rsidR="00835AFB" w:rsidRDefault="00835AFB">
      <w:pPr>
        <w:spacing w:after="20"/>
      </w:pPr>
    </w:p>
    <w:p w14:paraId="7BE6F071" w14:textId="77777777" w:rsidR="00835AFB" w:rsidRDefault="00000000">
      <w:pPr>
        <w:keepNext/>
        <w:spacing w:before="160" w:after="80"/>
      </w:pPr>
      <w:r>
        <w:rPr>
          <w:rFonts w:ascii="Cambria" w:hAnsi="Cambria"/>
          <w:b/>
          <w:color w:val="365F91"/>
          <w:sz w:val="30"/>
        </w:rPr>
        <w:t>7. CATÁLOGO DE ENTIDADES Y RESPONSABILIDADES</w:t>
      </w:r>
    </w:p>
    <w:p w14:paraId="65A30B65" w14:textId="77777777" w:rsidR="00835AFB" w:rsidRDefault="00000000">
      <w:pPr>
        <w:keepNext/>
        <w:spacing w:before="160" w:after="100" w:line="259" w:lineRule="auto"/>
      </w:pPr>
      <w:r>
        <w:rPr>
          <w:sz w:val="20"/>
        </w:rPr>
        <w:t>El catálogo se estructura con las entidades solicitadas en la guía y se amplía con elementos necesarios para representar el control económico del caso.</w:t>
      </w:r>
    </w:p>
    <w:tbl>
      <w:tblPr>
        <w:tblStyle w:val="Tablaconcuadrcula"/>
        <w:tblW w:w="0" w:type="auto"/>
        <w:jc w:val="center"/>
        <w:tblBorders>
          <w:top w:val="single" w:sz="7" w:space="0" w:color="8FAADC"/>
          <w:left w:val="single" w:sz="7" w:space="0" w:color="8FAADC"/>
          <w:bottom w:val="single" w:sz="7" w:space="0" w:color="8FAADC"/>
          <w:right w:val="single" w:sz="7" w:space="0" w:color="8FAADC"/>
          <w:insideH w:val="single" w:sz="7" w:space="0" w:color="8FAADC"/>
          <w:insideV w:val="single" w:sz="7" w:space="0" w:color="8FAADC"/>
        </w:tblBorders>
        <w:tblLook w:val="04A0" w:firstRow="1" w:lastRow="0" w:firstColumn="1" w:lastColumn="0" w:noHBand="0" w:noVBand="1"/>
      </w:tblPr>
      <w:tblGrid>
        <w:gridCol w:w="1621"/>
        <w:gridCol w:w="2784"/>
        <w:gridCol w:w="3290"/>
        <w:gridCol w:w="2367"/>
      </w:tblGrid>
      <w:tr w:rsidR="00835AFB" w14:paraId="1AE81836" w14:textId="77777777">
        <w:trPr>
          <w:jc w:val="center"/>
        </w:trPr>
        <w:tc>
          <w:tcPr>
            <w:tcW w:w="1656" w:type="dxa"/>
            <w:shd w:val="clear" w:color="auto" w:fill="263B5A"/>
            <w:vAlign w:val="center"/>
          </w:tcPr>
          <w:p w14:paraId="3AF914B5" w14:textId="77777777" w:rsidR="00835AFB" w:rsidRDefault="00000000">
            <w:pPr>
              <w:jc w:val="center"/>
            </w:pPr>
            <w:r>
              <w:rPr>
                <w:rFonts w:ascii="Calibri" w:hAnsi="Calibri"/>
                <w:b/>
                <w:color w:val="FFFFFF"/>
                <w:sz w:val="17"/>
              </w:rPr>
              <w:t>Entidad</w:t>
            </w:r>
          </w:p>
        </w:tc>
        <w:tc>
          <w:tcPr>
            <w:tcW w:w="2880" w:type="dxa"/>
            <w:shd w:val="clear" w:color="auto" w:fill="263B5A"/>
            <w:vAlign w:val="center"/>
          </w:tcPr>
          <w:p w14:paraId="009C36A1" w14:textId="77777777" w:rsidR="00835AFB" w:rsidRDefault="00000000">
            <w:pPr>
              <w:jc w:val="center"/>
            </w:pPr>
            <w:r>
              <w:rPr>
                <w:rFonts w:ascii="Calibri" w:hAnsi="Calibri"/>
                <w:b/>
                <w:color w:val="FFFFFF"/>
                <w:sz w:val="17"/>
              </w:rPr>
              <w:t>Atributos principales</w:t>
            </w:r>
          </w:p>
        </w:tc>
        <w:tc>
          <w:tcPr>
            <w:tcW w:w="3384" w:type="dxa"/>
            <w:shd w:val="clear" w:color="auto" w:fill="263B5A"/>
            <w:vAlign w:val="center"/>
          </w:tcPr>
          <w:p w14:paraId="03E86DEC" w14:textId="77777777" w:rsidR="00835AFB" w:rsidRDefault="00000000">
            <w:pPr>
              <w:jc w:val="center"/>
            </w:pPr>
            <w:r>
              <w:rPr>
                <w:rFonts w:ascii="Calibri" w:hAnsi="Calibri"/>
                <w:b/>
                <w:color w:val="FFFFFF"/>
                <w:sz w:val="17"/>
              </w:rPr>
              <w:t>Responsabilidades</w:t>
            </w:r>
          </w:p>
        </w:tc>
        <w:tc>
          <w:tcPr>
            <w:tcW w:w="2448" w:type="dxa"/>
            <w:shd w:val="clear" w:color="auto" w:fill="263B5A"/>
            <w:vAlign w:val="center"/>
          </w:tcPr>
          <w:p w14:paraId="06CDA964" w14:textId="77777777" w:rsidR="00835AFB" w:rsidRDefault="00000000">
            <w:pPr>
              <w:jc w:val="center"/>
            </w:pPr>
            <w:r>
              <w:rPr>
                <w:rFonts w:ascii="Calibri" w:hAnsi="Calibri"/>
                <w:b/>
                <w:color w:val="FFFFFF"/>
                <w:sz w:val="17"/>
              </w:rPr>
              <w:t>Relación</w:t>
            </w:r>
          </w:p>
        </w:tc>
      </w:tr>
      <w:tr w:rsidR="00835AFB" w14:paraId="0269013D" w14:textId="77777777">
        <w:trPr>
          <w:jc w:val="center"/>
        </w:trPr>
        <w:tc>
          <w:tcPr>
            <w:tcW w:w="1656" w:type="dxa"/>
            <w:shd w:val="clear" w:color="auto" w:fill="EEF3F8"/>
            <w:vAlign w:val="center"/>
          </w:tcPr>
          <w:p w14:paraId="54F590A3" w14:textId="77777777" w:rsidR="00835AFB" w:rsidRDefault="00000000">
            <w:r>
              <w:rPr>
                <w:rFonts w:ascii="Calibri" w:hAnsi="Calibri"/>
                <w:sz w:val="15"/>
              </w:rPr>
              <w:t>Cliente</w:t>
            </w:r>
          </w:p>
        </w:tc>
        <w:tc>
          <w:tcPr>
            <w:tcW w:w="2880" w:type="dxa"/>
            <w:shd w:val="clear" w:color="auto" w:fill="EEF3F8"/>
            <w:vAlign w:val="center"/>
          </w:tcPr>
          <w:p w14:paraId="6BBA9208" w14:textId="77777777" w:rsidR="00835AFB" w:rsidRDefault="00000000">
            <w:r>
              <w:rPr>
                <w:rFonts w:ascii="Calibri" w:hAnsi="Calibri"/>
                <w:sz w:val="15"/>
              </w:rPr>
              <w:t>ID, nombre, teléfono, correo</w:t>
            </w:r>
          </w:p>
        </w:tc>
        <w:tc>
          <w:tcPr>
            <w:tcW w:w="3384" w:type="dxa"/>
            <w:shd w:val="clear" w:color="auto" w:fill="EEF3F8"/>
            <w:vAlign w:val="center"/>
          </w:tcPr>
          <w:p w14:paraId="6F812E6C" w14:textId="77777777" w:rsidR="00835AFB" w:rsidRDefault="00000000">
            <w:r>
              <w:rPr>
                <w:rFonts w:ascii="Calibri" w:hAnsi="Calibri"/>
                <w:sz w:val="15"/>
              </w:rPr>
              <w:t>Registrar datos y consultar historial</w:t>
            </w:r>
          </w:p>
        </w:tc>
        <w:tc>
          <w:tcPr>
            <w:tcW w:w="2448" w:type="dxa"/>
            <w:shd w:val="clear" w:color="auto" w:fill="EEF3F8"/>
            <w:vAlign w:val="center"/>
          </w:tcPr>
          <w:p w14:paraId="49DEC644" w14:textId="77777777" w:rsidR="00835AFB" w:rsidRDefault="00000000">
            <w:r>
              <w:rPr>
                <w:rFonts w:ascii="Calibri" w:hAnsi="Calibri"/>
                <w:sz w:val="15"/>
              </w:rPr>
              <w:t>Tiene equipos y órdenes</w:t>
            </w:r>
          </w:p>
        </w:tc>
      </w:tr>
      <w:tr w:rsidR="00835AFB" w14:paraId="75516F44" w14:textId="77777777">
        <w:trPr>
          <w:jc w:val="center"/>
        </w:trPr>
        <w:tc>
          <w:tcPr>
            <w:tcW w:w="1656" w:type="dxa"/>
            <w:shd w:val="clear" w:color="auto" w:fill="FFFFFF"/>
            <w:vAlign w:val="center"/>
          </w:tcPr>
          <w:p w14:paraId="11612F2B" w14:textId="77777777" w:rsidR="00835AFB" w:rsidRDefault="00000000">
            <w:r>
              <w:rPr>
                <w:rFonts w:ascii="Calibri" w:hAnsi="Calibri"/>
                <w:sz w:val="15"/>
              </w:rPr>
              <w:t>Equipo</w:t>
            </w:r>
          </w:p>
        </w:tc>
        <w:tc>
          <w:tcPr>
            <w:tcW w:w="2880" w:type="dxa"/>
            <w:shd w:val="clear" w:color="auto" w:fill="FFFFFF"/>
            <w:vAlign w:val="center"/>
          </w:tcPr>
          <w:p w14:paraId="585B4C54" w14:textId="77777777" w:rsidR="00835AFB" w:rsidRDefault="00000000">
            <w:r>
              <w:rPr>
                <w:rFonts w:ascii="Calibri" w:hAnsi="Calibri"/>
                <w:sz w:val="15"/>
              </w:rPr>
              <w:t>ID, tipo, marca, modelo, serie, falla</w:t>
            </w:r>
          </w:p>
        </w:tc>
        <w:tc>
          <w:tcPr>
            <w:tcW w:w="3384" w:type="dxa"/>
            <w:shd w:val="clear" w:color="auto" w:fill="FFFFFF"/>
            <w:vAlign w:val="center"/>
          </w:tcPr>
          <w:p w14:paraId="418C1CD7" w14:textId="77777777" w:rsidR="00835AFB" w:rsidRDefault="00000000">
            <w:r>
              <w:rPr>
                <w:rFonts w:ascii="Calibri" w:hAnsi="Calibri"/>
                <w:sz w:val="15"/>
              </w:rPr>
              <w:t>Registrar características y estado</w:t>
            </w:r>
          </w:p>
        </w:tc>
        <w:tc>
          <w:tcPr>
            <w:tcW w:w="2448" w:type="dxa"/>
            <w:shd w:val="clear" w:color="auto" w:fill="FFFFFF"/>
            <w:vAlign w:val="center"/>
          </w:tcPr>
          <w:p w14:paraId="373B3448" w14:textId="77777777" w:rsidR="00835AFB" w:rsidRDefault="00000000">
            <w:r>
              <w:rPr>
                <w:rFonts w:ascii="Calibri" w:hAnsi="Calibri"/>
                <w:sz w:val="15"/>
              </w:rPr>
              <w:t>Pertenece a cliente</w:t>
            </w:r>
          </w:p>
        </w:tc>
      </w:tr>
      <w:tr w:rsidR="00835AFB" w14:paraId="343BA0B2" w14:textId="77777777">
        <w:trPr>
          <w:jc w:val="center"/>
        </w:trPr>
        <w:tc>
          <w:tcPr>
            <w:tcW w:w="1656" w:type="dxa"/>
            <w:shd w:val="clear" w:color="auto" w:fill="EEF3F8"/>
            <w:vAlign w:val="center"/>
          </w:tcPr>
          <w:p w14:paraId="50267DFC" w14:textId="77777777" w:rsidR="00835AFB" w:rsidRDefault="00000000">
            <w:r>
              <w:rPr>
                <w:rFonts w:ascii="Calibri" w:hAnsi="Calibri"/>
                <w:sz w:val="15"/>
              </w:rPr>
              <w:t>Orden de Servicio</w:t>
            </w:r>
          </w:p>
        </w:tc>
        <w:tc>
          <w:tcPr>
            <w:tcW w:w="2880" w:type="dxa"/>
            <w:shd w:val="clear" w:color="auto" w:fill="EEF3F8"/>
            <w:vAlign w:val="center"/>
          </w:tcPr>
          <w:p w14:paraId="6FBC172B" w14:textId="77777777" w:rsidR="00835AFB" w:rsidRDefault="00000000">
            <w:r>
              <w:rPr>
                <w:rFonts w:ascii="Calibri" w:hAnsi="Calibri"/>
                <w:sz w:val="15"/>
              </w:rPr>
              <w:t>N° orden, fechas, estado, diagnóstico, total</w:t>
            </w:r>
          </w:p>
        </w:tc>
        <w:tc>
          <w:tcPr>
            <w:tcW w:w="3384" w:type="dxa"/>
            <w:shd w:val="clear" w:color="auto" w:fill="EEF3F8"/>
            <w:vAlign w:val="center"/>
          </w:tcPr>
          <w:p w14:paraId="1DD1B8AC" w14:textId="77777777" w:rsidR="00835AFB" w:rsidRDefault="00000000">
            <w:r>
              <w:rPr>
                <w:rFonts w:ascii="Calibri" w:hAnsi="Calibri"/>
                <w:sz w:val="15"/>
              </w:rPr>
              <w:t>Centralizar y gestionar el servicio</w:t>
            </w:r>
          </w:p>
        </w:tc>
        <w:tc>
          <w:tcPr>
            <w:tcW w:w="2448" w:type="dxa"/>
            <w:shd w:val="clear" w:color="auto" w:fill="EEF3F8"/>
            <w:vAlign w:val="center"/>
          </w:tcPr>
          <w:p w14:paraId="11A64F44" w14:textId="77777777" w:rsidR="00835AFB" w:rsidRDefault="00000000">
            <w:r>
              <w:rPr>
                <w:rFonts w:ascii="Calibri" w:hAnsi="Calibri"/>
                <w:sz w:val="15"/>
              </w:rPr>
              <w:t>Relaciona cliente, equipo y técnico</w:t>
            </w:r>
          </w:p>
        </w:tc>
      </w:tr>
      <w:tr w:rsidR="00835AFB" w14:paraId="558BE3B5" w14:textId="77777777">
        <w:trPr>
          <w:jc w:val="center"/>
        </w:trPr>
        <w:tc>
          <w:tcPr>
            <w:tcW w:w="1656" w:type="dxa"/>
            <w:shd w:val="clear" w:color="auto" w:fill="FFFFFF"/>
            <w:vAlign w:val="center"/>
          </w:tcPr>
          <w:p w14:paraId="6E90A0F5" w14:textId="77777777" w:rsidR="00835AFB" w:rsidRDefault="00000000">
            <w:r>
              <w:rPr>
                <w:rFonts w:ascii="Calibri" w:hAnsi="Calibri"/>
                <w:sz w:val="15"/>
              </w:rPr>
              <w:t>Técnico</w:t>
            </w:r>
          </w:p>
        </w:tc>
        <w:tc>
          <w:tcPr>
            <w:tcW w:w="2880" w:type="dxa"/>
            <w:shd w:val="clear" w:color="auto" w:fill="FFFFFF"/>
            <w:vAlign w:val="center"/>
          </w:tcPr>
          <w:p w14:paraId="3D7BBE1B" w14:textId="77777777" w:rsidR="00835AFB" w:rsidRDefault="00000000">
            <w:r>
              <w:rPr>
                <w:rFonts w:ascii="Calibri" w:hAnsi="Calibri"/>
                <w:sz w:val="15"/>
              </w:rPr>
              <w:t>ID, nombre, especialidad</w:t>
            </w:r>
          </w:p>
        </w:tc>
        <w:tc>
          <w:tcPr>
            <w:tcW w:w="3384" w:type="dxa"/>
            <w:shd w:val="clear" w:color="auto" w:fill="FFFFFF"/>
            <w:vAlign w:val="center"/>
          </w:tcPr>
          <w:p w14:paraId="4F38E940" w14:textId="77777777" w:rsidR="00835AFB" w:rsidRDefault="00000000">
            <w:r>
              <w:rPr>
                <w:rFonts w:ascii="Calibri" w:hAnsi="Calibri"/>
                <w:sz w:val="15"/>
              </w:rPr>
              <w:t>Diagnosticar y actualizar reparación</w:t>
            </w:r>
          </w:p>
        </w:tc>
        <w:tc>
          <w:tcPr>
            <w:tcW w:w="2448" w:type="dxa"/>
            <w:shd w:val="clear" w:color="auto" w:fill="FFFFFF"/>
            <w:vAlign w:val="center"/>
          </w:tcPr>
          <w:p w14:paraId="5559151D" w14:textId="77777777" w:rsidR="00835AFB" w:rsidRDefault="00000000">
            <w:r>
              <w:rPr>
                <w:rFonts w:ascii="Calibri" w:hAnsi="Calibri"/>
                <w:sz w:val="15"/>
              </w:rPr>
              <w:t>Atiende órdenes</w:t>
            </w:r>
          </w:p>
        </w:tc>
      </w:tr>
      <w:tr w:rsidR="00835AFB" w14:paraId="5FA4885F" w14:textId="77777777">
        <w:trPr>
          <w:jc w:val="center"/>
        </w:trPr>
        <w:tc>
          <w:tcPr>
            <w:tcW w:w="1656" w:type="dxa"/>
            <w:shd w:val="clear" w:color="auto" w:fill="EEF3F8"/>
            <w:vAlign w:val="center"/>
          </w:tcPr>
          <w:p w14:paraId="72AB7F5A" w14:textId="77777777" w:rsidR="00835AFB" w:rsidRDefault="00000000">
            <w:r>
              <w:rPr>
                <w:rFonts w:ascii="Calibri" w:hAnsi="Calibri"/>
                <w:sz w:val="15"/>
              </w:rPr>
              <w:t>Repuesto</w:t>
            </w:r>
          </w:p>
        </w:tc>
        <w:tc>
          <w:tcPr>
            <w:tcW w:w="2880" w:type="dxa"/>
            <w:shd w:val="clear" w:color="auto" w:fill="EEF3F8"/>
            <w:vAlign w:val="center"/>
          </w:tcPr>
          <w:p w14:paraId="38418F6A" w14:textId="77777777" w:rsidR="00835AFB" w:rsidRDefault="00000000">
            <w:r>
              <w:rPr>
                <w:rFonts w:ascii="Calibri" w:hAnsi="Calibri"/>
                <w:sz w:val="15"/>
              </w:rPr>
              <w:t>ID, nombre, stock, costo</w:t>
            </w:r>
          </w:p>
        </w:tc>
        <w:tc>
          <w:tcPr>
            <w:tcW w:w="3384" w:type="dxa"/>
            <w:shd w:val="clear" w:color="auto" w:fill="EEF3F8"/>
            <w:vAlign w:val="center"/>
          </w:tcPr>
          <w:p w14:paraId="4627A8C1" w14:textId="77777777" w:rsidR="00835AFB" w:rsidRDefault="00000000">
            <w:r>
              <w:rPr>
                <w:rFonts w:ascii="Calibri" w:hAnsi="Calibri"/>
                <w:sz w:val="15"/>
              </w:rPr>
              <w:t>Controlar existencia y uso</w:t>
            </w:r>
          </w:p>
        </w:tc>
        <w:tc>
          <w:tcPr>
            <w:tcW w:w="2448" w:type="dxa"/>
            <w:shd w:val="clear" w:color="auto" w:fill="EEF3F8"/>
            <w:vAlign w:val="center"/>
          </w:tcPr>
          <w:p w14:paraId="7A81C662" w14:textId="77777777" w:rsidR="00835AFB" w:rsidRDefault="00000000">
            <w:r>
              <w:rPr>
                <w:rFonts w:ascii="Calibri" w:hAnsi="Calibri"/>
                <w:sz w:val="15"/>
              </w:rPr>
              <w:t>Se utiliza en órdenes</w:t>
            </w:r>
          </w:p>
        </w:tc>
      </w:tr>
      <w:tr w:rsidR="00835AFB" w14:paraId="010B6CD9" w14:textId="77777777">
        <w:trPr>
          <w:jc w:val="center"/>
        </w:trPr>
        <w:tc>
          <w:tcPr>
            <w:tcW w:w="1656" w:type="dxa"/>
            <w:shd w:val="clear" w:color="auto" w:fill="FFFFFF"/>
            <w:vAlign w:val="center"/>
          </w:tcPr>
          <w:p w14:paraId="46109E92" w14:textId="77777777" w:rsidR="00835AFB" w:rsidRDefault="00000000">
            <w:r>
              <w:rPr>
                <w:rFonts w:ascii="Calibri" w:hAnsi="Calibri"/>
                <w:sz w:val="15"/>
              </w:rPr>
              <w:t>Proveedor</w:t>
            </w:r>
          </w:p>
        </w:tc>
        <w:tc>
          <w:tcPr>
            <w:tcW w:w="2880" w:type="dxa"/>
            <w:shd w:val="clear" w:color="auto" w:fill="FFFFFF"/>
            <w:vAlign w:val="center"/>
          </w:tcPr>
          <w:p w14:paraId="06A01CC3" w14:textId="77777777" w:rsidR="00835AFB" w:rsidRDefault="00000000">
            <w:r>
              <w:rPr>
                <w:rFonts w:ascii="Calibri" w:hAnsi="Calibri"/>
                <w:sz w:val="15"/>
              </w:rPr>
              <w:t>ID, razón social, contacto</w:t>
            </w:r>
          </w:p>
        </w:tc>
        <w:tc>
          <w:tcPr>
            <w:tcW w:w="3384" w:type="dxa"/>
            <w:shd w:val="clear" w:color="auto" w:fill="FFFFFF"/>
            <w:vAlign w:val="center"/>
          </w:tcPr>
          <w:p w14:paraId="477C1086" w14:textId="77777777" w:rsidR="00835AFB" w:rsidRDefault="00000000">
            <w:r>
              <w:rPr>
                <w:rFonts w:ascii="Calibri" w:hAnsi="Calibri"/>
                <w:sz w:val="15"/>
              </w:rPr>
              <w:t>Gestionar suministro</w:t>
            </w:r>
          </w:p>
        </w:tc>
        <w:tc>
          <w:tcPr>
            <w:tcW w:w="2448" w:type="dxa"/>
            <w:shd w:val="clear" w:color="auto" w:fill="FFFFFF"/>
            <w:vAlign w:val="center"/>
          </w:tcPr>
          <w:p w14:paraId="7D92BA8B" w14:textId="77777777" w:rsidR="00835AFB" w:rsidRDefault="00000000">
            <w:r>
              <w:rPr>
                <w:rFonts w:ascii="Calibri" w:hAnsi="Calibri"/>
                <w:sz w:val="15"/>
              </w:rPr>
              <w:t>Provee repuestos</w:t>
            </w:r>
          </w:p>
        </w:tc>
      </w:tr>
      <w:tr w:rsidR="00835AFB" w14:paraId="4B9A4098" w14:textId="77777777">
        <w:trPr>
          <w:jc w:val="center"/>
        </w:trPr>
        <w:tc>
          <w:tcPr>
            <w:tcW w:w="1656" w:type="dxa"/>
            <w:shd w:val="clear" w:color="auto" w:fill="EEF3F8"/>
            <w:vAlign w:val="center"/>
          </w:tcPr>
          <w:p w14:paraId="2E5B682C" w14:textId="77777777" w:rsidR="00835AFB" w:rsidRDefault="00000000">
            <w:r>
              <w:rPr>
                <w:rFonts w:ascii="Calibri" w:hAnsi="Calibri"/>
                <w:sz w:val="15"/>
              </w:rPr>
              <w:t>Pago</w:t>
            </w:r>
          </w:p>
        </w:tc>
        <w:tc>
          <w:tcPr>
            <w:tcW w:w="2880" w:type="dxa"/>
            <w:shd w:val="clear" w:color="auto" w:fill="EEF3F8"/>
            <w:vAlign w:val="center"/>
          </w:tcPr>
          <w:p w14:paraId="03B82154" w14:textId="77777777" w:rsidR="00835AFB" w:rsidRDefault="00000000">
            <w:r>
              <w:rPr>
                <w:rFonts w:ascii="Calibri" w:hAnsi="Calibri"/>
                <w:sz w:val="15"/>
              </w:rPr>
              <w:t>ID, fecha, monto, método</w:t>
            </w:r>
          </w:p>
        </w:tc>
        <w:tc>
          <w:tcPr>
            <w:tcW w:w="3384" w:type="dxa"/>
            <w:shd w:val="clear" w:color="auto" w:fill="EEF3F8"/>
            <w:vAlign w:val="center"/>
          </w:tcPr>
          <w:p w14:paraId="49E33B1D" w14:textId="77777777" w:rsidR="00835AFB" w:rsidRDefault="00000000">
            <w:r>
              <w:rPr>
                <w:rFonts w:ascii="Calibri" w:hAnsi="Calibri"/>
                <w:sz w:val="15"/>
              </w:rPr>
              <w:t>Registrar pagos</w:t>
            </w:r>
          </w:p>
        </w:tc>
        <w:tc>
          <w:tcPr>
            <w:tcW w:w="2448" w:type="dxa"/>
            <w:shd w:val="clear" w:color="auto" w:fill="EEF3F8"/>
            <w:vAlign w:val="center"/>
          </w:tcPr>
          <w:p w14:paraId="2D5FB472" w14:textId="77777777" w:rsidR="00835AFB" w:rsidRDefault="00000000">
            <w:r>
              <w:rPr>
                <w:rFonts w:ascii="Calibri" w:hAnsi="Calibri"/>
                <w:sz w:val="15"/>
              </w:rPr>
              <w:t>Pertenece a una orden</w:t>
            </w:r>
          </w:p>
        </w:tc>
      </w:tr>
      <w:tr w:rsidR="00835AFB" w14:paraId="5C15B07A" w14:textId="77777777">
        <w:trPr>
          <w:jc w:val="center"/>
        </w:trPr>
        <w:tc>
          <w:tcPr>
            <w:tcW w:w="1656" w:type="dxa"/>
            <w:shd w:val="clear" w:color="auto" w:fill="FFFFFF"/>
            <w:vAlign w:val="center"/>
          </w:tcPr>
          <w:p w14:paraId="77ACF67C" w14:textId="77777777" w:rsidR="00835AFB" w:rsidRDefault="00000000">
            <w:r>
              <w:rPr>
                <w:rFonts w:ascii="Calibri" w:hAnsi="Calibri"/>
                <w:sz w:val="15"/>
              </w:rPr>
              <w:t>Movimiento económico</w:t>
            </w:r>
          </w:p>
        </w:tc>
        <w:tc>
          <w:tcPr>
            <w:tcW w:w="2880" w:type="dxa"/>
            <w:shd w:val="clear" w:color="auto" w:fill="FFFFFF"/>
            <w:vAlign w:val="center"/>
          </w:tcPr>
          <w:p w14:paraId="4178E922" w14:textId="77777777" w:rsidR="00835AFB" w:rsidRDefault="00000000">
            <w:r>
              <w:rPr>
                <w:rFonts w:ascii="Calibri" w:hAnsi="Calibri"/>
                <w:sz w:val="15"/>
              </w:rPr>
              <w:t>ID, tipo, concepto, monto, fecha</w:t>
            </w:r>
          </w:p>
        </w:tc>
        <w:tc>
          <w:tcPr>
            <w:tcW w:w="3384" w:type="dxa"/>
            <w:shd w:val="clear" w:color="auto" w:fill="FFFFFF"/>
            <w:vAlign w:val="center"/>
          </w:tcPr>
          <w:p w14:paraId="5694A161" w14:textId="77777777" w:rsidR="00835AFB" w:rsidRDefault="00000000">
            <w:r>
              <w:rPr>
                <w:rFonts w:ascii="Calibri" w:hAnsi="Calibri"/>
                <w:sz w:val="15"/>
              </w:rPr>
              <w:t>Registrar ingresos y egresos</w:t>
            </w:r>
          </w:p>
        </w:tc>
        <w:tc>
          <w:tcPr>
            <w:tcW w:w="2448" w:type="dxa"/>
            <w:shd w:val="clear" w:color="auto" w:fill="FFFFFF"/>
            <w:vAlign w:val="center"/>
          </w:tcPr>
          <w:p w14:paraId="1EFFF2E3" w14:textId="77777777" w:rsidR="00835AFB" w:rsidRDefault="00000000">
            <w:r>
              <w:rPr>
                <w:rFonts w:ascii="Calibri" w:hAnsi="Calibri"/>
                <w:sz w:val="15"/>
              </w:rPr>
              <w:t>Se alimenta de pagos y gastos</w:t>
            </w:r>
          </w:p>
        </w:tc>
      </w:tr>
    </w:tbl>
    <w:p w14:paraId="47201322" w14:textId="77777777" w:rsidR="00835AFB" w:rsidRDefault="00835AFB">
      <w:pPr>
        <w:spacing w:after="20"/>
      </w:pPr>
    </w:p>
    <w:p w14:paraId="348ADEE3" w14:textId="77777777" w:rsidR="00835AFB" w:rsidRDefault="00000000">
      <w:pPr>
        <w:keepNext/>
        <w:spacing w:before="160" w:after="80"/>
      </w:pPr>
      <w:r>
        <w:rPr>
          <w:rFonts w:ascii="Cambria" w:hAnsi="Cambria"/>
          <w:b/>
          <w:color w:val="263B5A"/>
          <w:sz w:val="23"/>
        </w:rPr>
        <w:t>7.1 Matriz entidad–responsabilidad</w:t>
      </w:r>
    </w:p>
    <w:tbl>
      <w:tblPr>
        <w:tblStyle w:val="Tablaconcuadrcula"/>
        <w:tblW w:w="0" w:type="auto"/>
        <w:jc w:val="center"/>
        <w:tblBorders>
          <w:top w:val="single" w:sz="7" w:space="0" w:color="8FAADC"/>
          <w:left w:val="single" w:sz="7" w:space="0" w:color="8FAADC"/>
          <w:bottom w:val="single" w:sz="7" w:space="0" w:color="8FAADC"/>
          <w:right w:val="single" w:sz="7" w:space="0" w:color="8FAADC"/>
          <w:insideH w:val="single" w:sz="7" w:space="0" w:color="8FAADC"/>
          <w:insideV w:val="single" w:sz="7" w:space="0" w:color="8FAADC"/>
        </w:tblBorders>
        <w:tblLook w:val="04A0" w:firstRow="1" w:lastRow="0" w:firstColumn="1" w:lastColumn="0" w:noHBand="0" w:noVBand="1"/>
      </w:tblPr>
      <w:tblGrid>
        <w:gridCol w:w="1966"/>
        <w:gridCol w:w="3635"/>
        <w:gridCol w:w="4461"/>
      </w:tblGrid>
      <w:tr w:rsidR="00835AFB" w14:paraId="317246BF" w14:textId="77777777">
        <w:trPr>
          <w:jc w:val="center"/>
        </w:trPr>
        <w:tc>
          <w:tcPr>
            <w:tcW w:w="2016" w:type="dxa"/>
            <w:shd w:val="clear" w:color="auto" w:fill="263B5A"/>
            <w:vAlign w:val="center"/>
          </w:tcPr>
          <w:p w14:paraId="4E9574A5" w14:textId="77777777" w:rsidR="00835AFB" w:rsidRDefault="00000000">
            <w:pPr>
              <w:jc w:val="center"/>
            </w:pPr>
            <w:r>
              <w:rPr>
                <w:rFonts w:ascii="Calibri" w:hAnsi="Calibri"/>
                <w:b/>
                <w:color w:val="FFFFFF"/>
                <w:sz w:val="17"/>
              </w:rPr>
              <w:t>Entidad</w:t>
            </w:r>
          </w:p>
        </w:tc>
        <w:tc>
          <w:tcPr>
            <w:tcW w:w="3744" w:type="dxa"/>
            <w:shd w:val="clear" w:color="auto" w:fill="263B5A"/>
            <w:vAlign w:val="center"/>
          </w:tcPr>
          <w:p w14:paraId="56A8B109" w14:textId="77777777" w:rsidR="00835AFB" w:rsidRDefault="00000000">
            <w:pPr>
              <w:jc w:val="center"/>
            </w:pPr>
            <w:r>
              <w:rPr>
                <w:rFonts w:ascii="Calibri" w:hAnsi="Calibri"/>
                <w:b/>
                <w:color w:val="FFFFFF"/>
                <w:sz w:val="17"/>
              </w:rPr>
              <w:t>¿Qué sabe? (datos)</w:t>
            </w:r>
          </w:p>
        </w:tc>
        <w:tc>
          <w:tcPr>
            <w:tcW w:w="4608" w:type="dxa"/>
            <w:shd w:val="clear" w:color="auto" w:fill="263B5A"/>
            <w:vAlign w:val="center"/>
          </w:tcPr>
          <w:p w14:paraId="209C90F8" w14:textId="77777777" w:rsidR="00835AFB" w:rsidRDefault="00000000">
            <w:pPr>
              <w:jc w:val="center"/>
            </w:pPr>
            <w:r>
              <w:rPr>
                <w:rFonts w:ascii="Calibri" w:hAnsi="Calibri"/>
                <w:b/>
                <w:color w:val="FFFFFF"/>
                <w:sz w:val="17"/>
              </w:rPr>
              <w:t>¿Qué hace / gestiona?</w:t>
            </w:r>
          </w:p>
        </w:tc>
      </w:tr>
      <w:tr w:rsidR="00835AFB" w14:paraId="4D3BECE0" w14:textId="77777777">
        <w:trPr>
          <w:jc w:val="center"/>
        </w:trPr>
        <w:tc>
          <w:tcPr>
            <w:tcW w:w="2016" w:type="dxa"/>
            <w:shd w:val="clear" w:color="auto" w:fill="EEF3F8"/>
            <w:vAlign w:val="center"/>
          </w:tcPr>
          <w:p w14:paraId="0810E043" w14:textId="77777777" w:rsidR="00835AFB" w:rsidRDefault="00000000">
            <w:r>
              <w:rPr>
                <w:rFonts w:ascii="Calibri" w:hAnsi="Calibri"/>
                <w:sz w:val="16"/>
              </w:rPr>
              <w:t>Cliente</w:t>
            </w:r>
          </w:p>
        </w:tc>
        <w:tc>
          <w:tcPr>
            <w:tcW w:w="3744" w:type="dxa"/>
            <w:shd w:val="clear" w:color="auto" w:fill="EEF3F8"/>
            <w:vAlign w:val="center"/>
          </w:tcPr>
          <w:p w14:paraId="0A7819C6" w14:textId="77777777" w:rsidR="00835AFB" w:rsidRDefault="00000000">
            <w:r>
              <w:rPr>
                <w:rFonts w:ascii="Calibri" w:hAnsi="Calibri"/>
                <w:sz w:val="16"/>
              </w:rPr>
              <w:t>Datos de identificación y contacto</w:t>
            </w:r>
          </w:p>
        </w:tc>
        <w:tc>
          <w:tcPr>
            <w:tcW w:w="4608" w:type="dxa"/>
            <w:shd w:val="clear" w:color="auto" w:fill="EEF3F8"/>
            <w:vAlign w:val="center"/>
          </w:tcPr>
          <w:p w14:paraId="3C817395" w14:textId="77777777" w:rsidR="00835AFB" w:rsidRDefault="00000000">
            <w:r>
              <w:rPr>
                <w:rFonts w:ascii="Calibri" w:hAnsi="Calibri"/>
                <w:sz w:val="16"/>
              </w:rPr>
              <w:t>Mantiene información de atención</w:t>
            </w:r>
          </w:p>
        </w:tc>
      </w:tr>
      <w:tr w:rsidR="00835AFB" w14:paraId="5CFC3950" w14:textId="77777777">
        <w:trPr>
          <w:jc w:val="center"/>
        </w:trPr>
        <w:tc>
          <w:tcPr>
            <w:tcW w:w="2016" w:type="dxa"/>
            <w:shd w:val="clear" w:color="auto" w:fill="FFFFFF"/>
            <w:vAlign w:val="center"/>
          </w:tcPr>
          <w:p w14:paraId="0EFB2DBC" w14:textId="77777777" w:rsidR="00835AFB" w:rsidRDefault="00000000">
            <w:r>
              <w:rPr>
                <w:rFonts w:ascii="Calibri" w:hAnsi="Calibri"/>
                <w:sz w:val="16"/>
              </w:rPr>
              <w:t>Equipo</w:t>
            </w:r>
          </w:p>
        </w:tc>
        <w:tc>
          <w:tcPr>
            <w:tcW w:w="3744" w:type="dxa"/>
            <w:shd w:val="clear" w:color="auto" w:fill="FFFFFF"/>
            <w:vAlign w:val="center"/>
          </w:tcPr>
          <w:p w14:paraId="55164F66" w14:textId="77777777" w:rsidR="00835AFB" w:rsidRDefault="00000000">
            <w:r>
              <w:rPr>
                <w:rFonts w:ascii="Calibri" w:hAnsi="Calibri"/>
                <w:sz w:val="16"/>
              </w:rPr>
              <w:t>Características y estado</w:t>
            </w:r>
          </w:p>
        </w:tc>
        <w:tc>
          <w:tcPr>
            <w:tcW w:w="4608" w:type="dxa"/>
            <w:shd w:val="clear" w:color="auto" w:fill="FFFFFF"/>
            <w:vAlign w:val="center"/>
          </w:tcPr>
          <w:p w14:paraId="53F0EE8B" w14:textId="77777777" w:rsidR="00835AFB" w:rsidRDefault="00000000">
            <w:r>
              <w:rPr>
                <w:rFonts w:ascii="Calibri" w:hAnsi="Calibri"/>
                <w:sz w:val="16"/>
              </w:rPr>
              <w:t>Permite su seguimiento</w:t>
            </w:r>
          </w:p>
        </w:tc>
      </w:tr>
      <w:tr w:rsidR="00835AFB" w14:paraId="0278223B" w14:textId="77777777">
        <w:trPr>
          <w:jc w:val="center"/>
        </w:trPr>
        <w:tc>
          <w:tcPr>
            <w:tcW w:w="2016" w:type="dxa"/>
            <w:shd w:val="clear" w:color="auto" w:fill="EEF3F8"/>
            <w:vAlign w:val="center"/>
          </w:tcPr>
          <w:p w14:paraId="532FA4B4" w14:textId="77777777" w:rsidR="00835AFB" w:rsidRDefault="00000000">
            <w:r>
              <w:rPr>
                <w:rFonts w:ascii="Calibri" w:hAnsi="Calibri"/>
                <w:sz w:val="16"/>
              </w:rPr>
              <w:t>Orden</w:t>
            </w:r>
          </w:p>
        </w:tc>
        <w:tc>
          <w:tcPr>
            <w:tcW w:w="3744" w:type="dxa"/>
            <w:shd w:val="clear" w:color="auto" w:fill="EEF3F8"/>
            <w:vAlign w:val="center"/>
          </w:tcPr>
          <w:p w14:paraId="65CE63C8" w14:textId="77777777" w:rsidR="00835AFB" w:rsidRDefault="00000000">
            <w:r>
              <w:rPr>
                <w:rFonts w:ascii="Calibri" w:hAnsi="Calibri"/>
                <w:sz w:val="16"/>
              </w:rPr>
              <w:t>Información integral del servicio</w:t>
            </w:r>
          </w:p>
        </w:tc>
        <w:tc>
          <w:tcPr>
            <w:tcW w:w="4608" w:type="dxa"/>
            <w:shd w:val="clear" w:color="auto" w:fill="EEF3F8"/>
            <w:vAlign w:val="center"/>
          </w:tcPr>
          <w:p w14:paraId="39D6DA0E" w14:textId="77777777" w:rsidR="00835AFB" w:rsidRDefault="00000000">
            <w:r>
              <w:rPr>
                <w:rFonts w:ascii="Calibri" w:hAnsi="Calibri"/>
                <w:sz w:val="16"/>
              </w:rPr>
              <w:t>Calcula, organiza y controla el servicio</w:t>
            </w:r>
          </w:p>
        </w:tc>
      </w:tr>
      <w:tr w:rsidR="00835AFB" w14:paraId="5C39FE33" w14:textId="77777777">
        <w:trPr>
          <w:jc w:val="center"/>
        </w:trPr>
        <w:tc>
          <w:tcPr>
            <w:tcW w:w="2016" w:type="dxa"/>
            <w:shd w:val="clear" w:color="auto" w:fill="FFFFFF"/>
            <w:vAlign w:val="center"/>
          </w:tcPr>
          <w:p w14:paraId="55C5EE6D" w14:textId="77777777" w:rsidR="00835AFB" w:rsidRDefault="00000000">
            <w:r>
              <w:rPr>
                <w:rFonts w:ascii="Calibri" w:hAnsi="Calibri"/>
                <w:sz w:val="16"/>
              </w:rPr>
              <w:t>Técnico</w:t>
            </w:r>
          </w:p>
        </w:tc>
        <w:tc>
          <w:tcPr>
            <w:tcW w:w="3744" w:type="dxa"/>
            <w:shd w:val="clear" w:color="auto" w:fill="FFFFFF"/>
            <w:vAlign w:val="center"/>
          </w:tcPr>
          <w:p w14:paraId="25589FE5" w14:textId="77777777" w:rsidR="00835AFB" w:rsidRDefault="00000000">
            <w:r>
              <w:rPr>
                <w:rFonts w:ascii="Calibri" w:hAnsi="Calibri"/>
                <w:sz w:val="16"/>
              </w:rPr>
              <w:t>Especialidad y disponibilidad</w:t>
            </w:r>
          </w:p>
        </w:tc>
        <w:tc>
          <w:tcPr>
            <w:tcW w:w="4608" w:type="dxa"/>
            <w:shd w:val="clear" w:color="auto" w:fill="FFFFFF"/>
            <w:vAlign w:val="center"/>
          </w:tcPr>
          <w:p w14:paraId="53FAEBEE" w14:textId="77777777" w:rsidR="00835AFB" w:rsidRDefault="00000000">
            <w:r>
              <w:rPr>
                <w:rFonts w:ascii="Calibri" w:hAnsi="Calibri"/>
                <w:sz w:val="16"/>
              </w:rPr>
              <w:t>Actualiza actividades técnicas</w:t>
            </w:r>
          </w:p>
        </w:tc>
      </w:tr>
      <w:tr w:rsidR="00835AFB" w14:paraId="49B8E108" w14:textId="77777777">
        <w:trPr>
          <w:jc w:val="center"/>
        </w:trPr>
        <w:tc>
          <w:tcPr>
            <w:tcW w:w="2016" w:type="dxa"/>
            <w:shd w:val="clear" w:color="auto" w:fill="EEF3F8"/>
            <w:vAlign w:val="center"/>
          </w:tcPr>
          <w:p w14:paraId="37D9C438" w14:textId="77777777" w:rsidR="00835AFB" w:rsidRDefault="00000000">
            <w:r>
              <w:rPr>
                <w:rFonts w:ascii="Calibri" w:hAnsi="Calibri"/>
                <w:sz w:val="16"/>
              </w:rPr>
              <w:t>Repuesto</w:t>
            </w:r>
          </w:p>
        </w:tc>
        <w:tc>
          <w:tcPr>
            <w:tcW w:w="3744" w:type="dxa"/>
            <w:shd w:val="clear" w:color="auto" w:fill="EEF3F8"/>
            <w:vAlign w:val="center"/>
          </w:tcPr>
          <w:p w14:paraId="38495C14" w14:textId="77777777" w:rsidR="00835AFB" w:rsidRDefault="00000000">
            <w:r>
              <w:rPr>
                <w:rFonts w:ascii="Calibri" w:hAnsi="Calibri"/>
                <w:sz w:val="16"/>
              </w:rPr>
              <w:t>Stock y costo unitario</w:t>
            </w:r>
          </w:p>
        </w:tc>
        <w:tc>
          <w:tcPr>
            <w:tcW w:w="4608" w:type="dxa"/>
            <w:shd w:val="clear" w:color="auto" w:fill="EEF3F8"/>
            <w:vAlign w:val="center"/>
          </w:tcPr>
          <w:p w14:paraId="715E4CE5" w14:textId="77777777" w:rsidR="00835AFB" w:rsidRDefault="00000000">
            <w:r>
              <w:rPr>
                <w:rFonts w:ascii="Calibri" w:hAnsi="Calibri"/>
                <w:sz w:val="16"/>
              </w:rPr>
              <w:t>Controla disponibilidad y consumo</w:t>
            </w:r>
          </w:p>
        </w:tc>
      </w:tr>
      <w:tr w:rsidR="00835AFB" w14:paraId="4FDF91AD" w14:textId="77777777">
        <w:trPr>
          <w:jc w:val="center"/>
        </w:trPr>
        <w:tc>
          <w:tcPr>
            <w:tcW w:w="2016" w:type="dxa"/>
            <w:shd w:val="clear" w:color="auto" w:fill="FFFFFF"/>
            <w:vAlign w:val="center"/>
          </w:tcPr>
          <w:p w14:paraId="549DC2DA" w14:textId="77777777" w:rsidR="00835AFB" w:rsidRDefault="00000000">
            <w:r>
              <w:rPr>
                <w:rFonts w:ascii="Calibri" w:hAnsi="Calibri"/>
                <w:sz w:val="16"/>
              </w:rPr>
              <w:t>Pago</w:t>
            </w:r>
          </w:p>
        </w:tc>
        <w:tc>
          <w:tcPr>
            <w:tcW w:w="3744" w:type="dxa"/>
            <w:shd w:val="clear" w:color="auto" w:fill="FFFFFF"/>
            <w:vAlign w:val="center"/>
          </w:tcPr>
          <w:p w14:paraId="434901F5" w14:textId="77777777" w:rsidR="00835AFB" w:rsidRDefault="00000000">
            <w:r>
              <w:rPr>
                <w:rFonts w:ascii="Calibri" w:hAnsi="Calibri"/>
                <w:sz w:val="16"/>
              </w:rPr>
              <w:t>Monto y fecha</w:t>
            </w:r>
          </w:p>
        </w:tc>
        <w:tc>
          <w:tcPr>
            <w:tcW w:w="4608" w:type="dxa"/>
            <w:shd w:val="clear" w:color="auto" w:fill="FFFFFF"/>
            <w:vAlign w:val="center"/>
          </w:tcPr>
          <w:p w14:paraId="62DCE8E5" w14:textId="77777777" w:rsidR="00835AFB" w:rsidRDefault="00000000">
            <w:r>
              <w:rPr>
                <w:rFonts w:ascii="Calibri" w:hAnsi="Calibri"/>
                <w:sz w:val="16"/>
              </w:rPr>
              <w:t>Controla el cumplimiento económico</w:t>
            </w:r>
          </w:p>
        </w:tc>
      </w:tr>
    </w:tbl>
    <w:p w14:paraId="4EE476AF" w14:textId="77777777" w:rsidR="00835AFB" w:rsidRDefault="00835AFB">
      <w:pPr>
        <w:spacing w:after="20"/>
      </w:pPr>
    </w:p>
    <w:p w14:paraId="2DA9F370" w14:textId="77777777" w:rsidR="00835AFB" w:rsidRDefault="00000000">
      <w:pPr>
        <w:keepNext/>
        <w:spacing w:before="160" w:after="80"/>
      </w:pPr>
      <w:r>
        <w:rPr>
          <w:rFonts w:ascii="Cambria" w:hAnsi="Cambria"/>
          <w:b/>
          <w:color w:val="365F91"/>
          <w:sz w:val="30"/>
        </w:rPr>
        <w:t>8. ESQUEMA DE RELACIONES Y MODELO CONCEPTUAL</w:t>
      </w:r>
    </w:p>
    <w:p w14:paraId="6BECDDAF" w14:textId="77777777" w:rsidR="00835AFB" w:rsidRDefault="00000000">
      <w:pPr>
        <w:keepNext/>
        <w:spacing w:before="160" w:after="80"/>
      </w:pPr>
      <w:r>
        <w:rPr>
          <w:rFonts w:ascii="Cambria" w:hAnsi="Cambria"/>
          <w:b/>
          <w:color w:val="263B5A"/>
          <w:sz w:val="23"/>
        </w:rPr>
        <w:t>8.1 Relaciones principales</w:t>
      </w:r>
    </w:p>
    <w:tbl>
      <w:tblPr>
        <w:tblW w:w="0" w:type="auto"/>
        <w:jc w:val="center"/>
        <w:tblBorders>
          <w:top w:val="single" w:sz="10" w:space="0" w:color="365F91"/>
          <w:left w:val="single" w:sz="10" w:space="0" w:color="365F91"/>
          <w:bottom w:val="single" w:sz="10" w:space="0" w:color="365F91"/>
          <w:right w:val="single" w:sz="10" w:space="0" w:color="365F91"/>
          <w:insideH w:val="single" w:sz="10" w:space="0" w:color="365F91"/>
          <w:insideV w:val="single" w:sz="10" w:space="0" w:color="365F91"/>
        </w:tblBorders>
        <w:tblLook w:val="04A0" w:firstRow="1" w:lastRow="0" w:firstColumn="1" w:lastColumn="0" w:noHBand="0" w:noVBand="1"/>
      </w:tblPr>
      <w:tblGrid>
        <w:gridCol w:w="3350"/>
        <w:gridCol w:w="3353"/>
        <w:gridCol w:w="3351"/>
      </w:tblGrid>
      <w:tr w:rsidR="00835AFB" w14:paraId="13D23A7C" w14:textId="77777777">
        <w:trPr>
          <w:jc w:val="center"/>
        </w:trPr>
        <w:tc>
          <w:tcPr>
            <w:tcW w:w="3408" w:type="dxa"/>
            <w:shd w:val="clear" w:color="auto" w:fill="365F91"/>
            <w:vAlign w:val="center"/>
          </w:tcPr>
          <w:p w14:paraId="79018625" w14:textId="77777777" w:rsidR="00835AFB" w:rsidRDefault="00000000">
            <w:pPr>
              <w:jc w:val="center"/>
            </w:pPr>
            <w:r>
              <w:rPr>
                <w:rFonts w:ascii="Calibri" w:hAnsi="Calibri"/>
                <w:b/>
                <w:color w:val="FFFFFF"/>
                <w:sz w:val="17"/>
              </w:rPr>
              <w:t>CLIENTE</w:t>
            </w:r>
            <w:r>
              <w:rPr>
                <w:rFonts w:ascii="Calibri" w:hAnsi="Calibri"/>
                <w:b/>
                <w:color w:val="FFFFFF"/>
                <w:sz w:val="17"/>
              </w:rPr>
              <w:br/>
              <w:t>1</w:t>
            </w:r>
          </w:p>
        </w:tc>
        <w:tc>
          <w:tcPr>
            <w:tcW w:w="3408" w:type="dxa"/>
            <w:shd w:val="clear" w:color="auto" w:fill="263B5A"/>
            <w:vAlign w:val="center"/>
          </w:tcPr>
          <w:p w14:paraId="4A843825" w14:textId="77777777" w:rsidR="00835AFB" w:rsidRDefault="00000000">
            <w:pPr>
              <w:jc w:val="center"/>
            </w:pPr>
            <w:r>
              <w:rPr>
                <w:rFonts w:ascii="Calibri" w:hAnsi="Calibri"/>
                <w:b/>
                <w:color w:val="FFFFFF"/>
                <w:sz w:val="17"/>
              </w:rPr>
              <w:t>ORDEN DE SERVICIO</w:t>
            </w:r>
            <w:r>
              <w:rPr>
                <w:rFonts w:ascii="Calibri" w:hAnsi="Calibri"/>
                <w:b/>
                <w:color w:val="FFFFFF"/>
                <w:sz w:val="17"/>
              </w:rPr>
              <w:br/>
              <w:t>*</w:t>
            </w:r>
          </w:p>
        </w:tc>
        <w:tc>
          <w:tcPr>
            <w:tcW w:w="3408" w:type="dxa"/>
            <w:shd w:val="clear" w:color="auto" w:fill="365F91"/>
            <w:vAlign w:val="center"/>
          </w:tcPr>
          <w:p w14:paraId="4D6AC346" w14:textId="77777777" w:rsidR="00835AFB" w:rsidRDefault="00000000">
            <w:pPr>
              <w:jc w:val="center"/>
            </w:pPr>
            <w:r>
              <w:rPr>
                <w:rFonts w:ascii="Calibri" w:hAnsi="Calibri"/>
                <w:b/>
                <w:color w:val="FFFFFF"/>
                <w:sz w:val="17"/>
              </w:rPr>
              <w:t>EQUIPO</w:t>
            </w:r>
            <w:r>
              <w:rPr>
                <w:rFonts w:ascii="Calibri" w:hAnsi="Calibri"/>
                <w:b/>
                <w:color w:val="FFFFFF"/>
                <w:sz w:val="17"/>
              </w:rPr>
              <w:br/>
              <w:t>1</w:t>
            </w:r>
          </w:p>
        </w:tc>
      </w:tr>
    </w:tbl>
    <w:p w14:paraId="031A69AA" w14:textId="77777777" w:rsidR="00835AFB" w:rsidRDefault="00000000">
      <w:pPr>
        <w:keepNext/>
        <w:spacing w:before="160" w:after="100" w:line="259" w:lineRule="auto"/>
      </w:pPr>
      <w:r>
        <w:rPr>
          <w:sz w:val="20"/>
        </w:rPr>
        <w:t>Una orden se asocia con un cliente y un equipo; un cliente puede tener múltiples órdenes a lo largo del tiempo.</w:t>
      </w:r>
    </w:p>
    <w:tbl>
      <w:tblPr>
        <w:tblW w:w="0" w:type="auto"/>
        <w:jc w:val="center"/>
        <w:tblBorders>
          <w:top w:val="single" w:sz="10" w:space="0" w:color="365F91"/>
          <w:left w:val="single" w:sz="10" w:space="0" w:color="365F91"/>
          <w:bottom w:val="single" w:sz="10" w:space="0" w:color="365F91"/>
          <w:right w:val="single" w:sz="10" w:space="0" w:color="365F91"/>
          <w:insideH w:val="single" w:sz="10" w:space="0" w:color="365F91"/>
          <w:insideV w:val="single" w:sz="10" w:space="0" w:color="365F91"/>
        </w:tblBorders>
        <w:tblLook w:val="04A0" w:firstRow="1" w:lastRow="0" w:firstColumn="1" w:lastColumn="0" w:noHBand="0" w:noVBand="1"/>
      </w:tblPr>
      <w:tblGrid>
        <w:gridCol w:w="3350"/>
        <w:gridCol w:w="3351"/>
        <w:gridCol w:w="3353"/>
      </w:tblGrid>
      <w:tr w:rsidR="00835AFB" w14:paraId="256088EF" w14:textId="77777777">
        <w:trPr>
          <w:jc w:val="center"/>
        </w:trPr>
        <w:tc>
          <w:tcPr>
            <w:tcW w:w="3408" w:type="dxa"/>
            <w:shd w:val="clear" w:color="auto" w:fill="263B5A"/>
            <w:vAlign w:val="center"/>
          </w:tcPr>
          <w:p w14:paraId="27543E3B" w14:textId="77777777" w:rsidR="00835AFB" w:rsidRDefault="00000000">
            <w:pPr>
              <w:jc w:val="center"/>
            </w:pPr>
            <w:r>
              <w:rPr>
                <w:rFonts w:ascii="Calibri" w:hAnsi="Calibri"/>
                <w:b/>
                <w:color w:val="FFFFFF"/>
                <w:sz w:val="17"/>
              </w:rPr>
              <w:t>TÉCNICO</w:t>
            </w:r>
            <w:r>
              <w:rPr>
                <w:rFonts w:ascii="Calibri" w:hAnsi="Calibri"/>
                <w:b/>
                <w:color w:val="FFFFFF"/>
                <w:sz w:val="17"/>
              </w:rPr>
              <w:br/>
              <w:t>1</w:t>
            </w:r>
          </w:p>
        </w:tc>
        <w:tc>
          <w:tcPr>
            <w:tcW w:w="3408" w:type="dxa"/>
            <w:shd w:val="clear" w:color="auto" w:fill="365F91"/>
            <w:vAlign w:val="center"/>
          </w:tcPr>
          <w:p w14:paraId="65E41C00" w14:textId="77777777" w:rsidR="00835AFB" w:rsidRDefault="00000000">
            <w:pPr>
              <w:jc w:val="center"/>
            </w:pPr>
            <w:r>
              <w:rPr>
                <w:rFonts w:ascii="Calibri" w:hAnsi="Calibri"/>
                <w:b/>
                <w:color w:val="FFFFFF"/>
                <w:sz w:val="17"/>
              </w:rPr>
              <w:t>ORDEN DE SERVICIO</w:t>
            </w:r>
            <w:r>
              <w:rPr>
                <w:rFonts w:ascii="Calibri" w:hAnsi="Calibri"/>
                <w:b/>
                <w:color w:val="FFFFFF"/>
                <w:sz w:val="17"/>
              </w:rPr>
              <w:br/>
              <w:t>*</w:t>
            </w:r>
          </w:p>
        </w:tc>
        <w:tc>
          <w:tcPr>
            <w:tcW w:w="3408" w:type="dxa"/>
            <w:shd w:val="clear" w:color="auto" w:fill="263B5A"/>
            <w:vAlign w:val="center"/>
          </w:tcPr>
          <w:p w14:paraId="7B13102D" w14:textId="77777777" w:rsidR="00835AFB" w:rsidRDefault="00000000">
            <w:pPr>
              <w:jc w:val="center"/>
            </w:pPr>
            <w:r>
              <w:rPr>
                <w:rFonts w:ascii="Calibri" w:hAnsi="Calibri"/>
                <w:b/>
                <w:color w:val="FFFFFF"/>
                <w:sz w:val="17"/>
              </w:rPr>
              <w:t>REPUESTO</w:t>
            </w:r>
            <w:r>
              <w:rPr>
                <w:rFonts w:ascii="Calibri" w:hAnsi="Calibri"/>
                <w:b/>
                <w:color w:val="FFFFFF"/>
                <w:sz w:val="17"/>
              </w:rPr>
              <w:br/>
              <w:t>*</w:t>
            </w:r>
          </w:p>
        </w:tc>
      </w:tr>
    </w:tbl>
    <w:p w14:paraId="0371F299" w14:textId="77777777" w:rsidR="00835AFB" w:rsidRDefault="00000000">
      <w:pPr>
        <w:spacing w:after="100" w:line="259" w:lineRule="auto"/>
      </w:pPr>
      <w:r>
        <w:rPr>
          <w:sz w:val="20"/>
        </w:rPr>
        <w:lastRenderedPageBreak/>
        <w:t>Un técnico puede atender varias órdenes según las reglas del negocio. Una orden puede utilizar uno o varios repuestos.</w:t>
      </w:r>
    </w:p>
    <w:p w14:paraId="45748CC8" w14:textId="77777777" w:rsidR="00835AFB" w:rsidRDefault="00000000">
      <w:pPr>
        <w:keepNext/>
        <w:spacing w:before="160" w:after="80"/>
      </w:pPr>
      <w:r>
        <w:rPr>
          <w:rFonts w:ascii="Cambria" w:hAnsi="Cambria"/>
          <w:b/>
          <w:color w:val="263B5A"/>
          <w:sz w:val="23"/>
        </w:rPr>
        <w:t>8.2 Esquema conceptual de clases</w:t>
      </w:r>
    </w:p>
    <w:tbl>
      <w:tblPr>
        <w:tblStyle w:val="Tablaconcuadrcula"/>
        <w:tblW w:w="0" w:type="auto"/>
        <w:jc w:val="center"/>
        <w:tblBorders>
          <w:top w:val="single" w:sz="7" w:space="0" w:color="8FAADC"/>
          <w:left w:val="single" w:sz="7" w:space="0" w:color="8FAADC"/>
          <w:bottom w:val="single" w:sz="7" w:space="0" w:color="8FAADC"/>
          <w:right w:val="single" w:sz="7" w:space="0" w:color="8FAADC"/>
          <w:insideH w:val="single" w:sz="7" w:space="0" w:color="8FAADC"/>
          <w:insideV w:val="single" w:sz="7" w:space="0" w:color="8FAADC"/>
        </w:tblBorders>
        <w:tblLook w:val="04A0" w:firstRow="1" w:lastRow="0" w:firstColumn="1" w:lastColumn="0" w:noHBand="0" w:noVBand="1"/>
      </w:tblPr>
      <w:tblGrid>
        <w:gridCol w:w="1834"/>
        <w:gridCol w:w="3358"/>
        <w:gridCol w:w="4870"/>
      </w:tblGrid>
      <w:tr w:rsidR="00835AFB" w14:paraId="2240386F" w14:textId="77777777">
        <w:trPr>
          <w:jc w:val="center"/>
        </w:trPr>
        <w:tc>
          <w:tcPr>
            <w:tcW w:w="1872" w:type="dxa"/>
            <w:shd w:val="clear" w:color="auto" w:fill="263B5A"/>
            <w:vAlign w:val="center"/>
          </w:tcPr>
          <w:p w14:paraId="2349AD26" w14:textId="77777777" w:rsidR="00835AFB" w:rsidRDefault="00000000">
            <w:pPr>
              <w:jc w:val="center"/>
            </w:pPr>
            <w:r>
              <w:rPr>
                <w:rFonts w:ascii="Calibri" w:hAnsi="Calibri"/>
                <w:b/>
                <w:color w:val="FFFFFF"/>
                <w:sz w:val="17"/>
              </w:rPr>
              <w:t>CLASE</w:t>
            </w:r>
          </w:p>
        </w:tc>
        <w:tc>
          <w:tcPr>
            <w:tcW w:w="3456" w:type="dxa"/>
            <w:shd w:val="clear" w:color="auto" w:fill="263B5A"/>
            <w:vAlign w:val="center"/>
          </w:tcPr>
          <w:p w14:paraId="5C845223" w14:textId="77777777" w:rsidR="00835AFB" w:rsidRDefault="00000000">
            <w:pPr>
              <w:jc w:val="center"/>
            </w:pPr>
            <w:r>
              <w:rPr>
                <w:rFonts w:ascii="Calibri" w:hAnsi="Calibri"/>
                <w:b/>
                <w:color w:val="FFFFFF"/>
                <w:sz w:val="17"/>
              </w:rPr>
              <w:t>ATRIBUTOS REPRESENTATIVOS</w:t>
            </w:r>
          </w:p>
        </w:tc>
        <w:tc>
          <w:tcPr>
            <w:tcW w:w="5040" w:type="dxa"/>
            <w:shd w:val="clear" w:color="auto" w:fill="263B5A"/>
            <w:vAlign w:val="center"/>
          </w:tcPr>
          <w:p w14:paraId="5B4FDF8E" w14:textId="77777777" w:rsidR="00835AFB" w:rsidRDefault="00000000">
            <w:pPr>
              <w:jc w:val="center"/>
            </w:pPr>
            <w:r>
              <w:rPr>
                <w:rFonts w:ascii="Calibri" w:hAnsi="Calibri"/>
                <w:b/>
                <w:color w:val="FFFFFF"/>
                <w:sz w:val="17"/>
              </w:rPr>
              <w:t>OPERACIONES / RESPONSABILIDADES</w:t>
            </w:r>
          </w:p>
        </w:tc>
      </w:tr>
      <w:tr w:rsidR="00835AFB" w14:paraId="4B3A8635" w14:textId="77777777">
        <w:trPr>
          <w:jc w:val="center"/>
        </w:trPr>
        <w:tc>
          <w:tcPr>
            <w:tcW w:w="1872" w:type="dxa"/>
            <w:shd w:val="clear" w:color="auto" w:fill="EEF3F8"/>
            <w:vAlign w:val="center"/>
          </w:tcPr>
          <w:p w14:paraId="14C1B8BE" w14:textId="77777777" w:rsidR="00835AFB" w:rsidRDefault="00000000">
            <w:r>
              <w:rPr>
                <w:rFonts w:ascii="Calibri" w:hAnsi="Calibri"/>
                <w:sz w:val="16"/>
              </w:rPr>
              <w:t>Cliente</w:t>
            </w:r>
          </w:p>
        </w:tc>
        <w:tc>
          <w:tcPr>
            <w:tcW w:w="3456" w:type="dxa"/>
            <w:shd w:val="clear" w:color="auto" w:fill="EEF3F8"/>
            <w:vAlign w:val="center"/>
          </w:tcPr>
          <w:p w14:paraId="66D91043" w14:textId="77777777" w:rsidR="00835AFB" w:rsidRDefault="00000000">
            <w:r>
              <w:rPr>
                <w:rFonts w:ascii="Calibri" w:hAnsi="Calibri"/>
                <w:sz w:val="16"/>
              </w:rPr>
              <w:t>id, nombre, teléfono</w:t>
            </w:r>
          </w:p>
        </w:tc>
        <w:tc>
          <w:tcPr>
            <w:tcW w:w="5040" w:type="dxa"/>
            <w:shd w:val="clear" w:color="auto" w:fill="EEF3F8"/>
            <w:vAlign w:val="center"/>
          </w:tcPr>
          <w:p w14:paraId="3051BFDE" w14:textId="77777777" w:rsidR="00835AFB" w:rsidRDefault="00000000">
            <w:r>
              <w:rPr>
                <w:rFonts w:ascii="Calibri" w:hAnsi="Calibri"/>
                <w:sz w:val="16"/>
              </w:rPr>
              <w:t>registrar(), actualizarDatos(), consultarHistorial()</w:t>
            </w:r>
          </w:p>
        </w:tc>
      </w:tr>
      <w:tr w:rsidR="00835AFB" w14:paraId="5CE650FE" w14:textId="77777777">
        <w:trPr>
          <w:jc w:val="center"/>
        </w:trPr>
        <w:tc>
          <w:tcPr>
            <w:tcW w:w="1872" w:type="dxa"/>
            <w:shd w:val="clear" w:color="auto" w:fill="FFFFFF"/>
            <w:vAlign w:val="center"/>
          </w:tcPr>
          <w:p w14:paraId="1F3B81F0" w14:textId="77777777" w:rsidR="00835AFB" w:rsidRDefault="00000000">
            <w:r>
              <w:rPr>
                <w:rFonts w:ascii="Calibri" w:hAnsi="Calibri"/>
                <w:sz w:val="16"/>
              </w:rPr>
              <w:t>Equipo</w:t>
            </w:r>
          </w:p>
        </w:tc>
        <w:tc>
          <w:tcPr>
            <w:tcW w:w="3456" w:type="dxa"/>
            <w:shd w:val="clear" w:color="auto" w:fill="FFFFFF"/>
            <w:vAlign w:val="center"/>
          </w:tcPr>
          <w:p w14:paraId="48F49021" w14:textId="77777777" w:rsidR="00835AFB" w:rsidRDefault="00000000">
            <w:r>
              <w:rPr>
                <w:rFonts w:ascii="Calibri" w:hAnsi="Calibri"/>
                <w:sz w:val="16"/>
              </w:rPr>
              <w:t>id, marca, modelo, estado</w:t>
            </w:r>
          </w:p>
        </w:tc>
        <w:tc>
          <w:tcPr>
            <w:tcW w:w="5040" w:type="dxa"/>
            <w:shd w:val="clear" w:color="auto" w:fill="FFFFFF"/>
            <w:vAlign w:val="center"/>
          </w:tcPr>
          <w:p w14:paraId="694A27D0" w14:textId="77777777" w:rsidR="00835AFB" w:rsidRDefault="00000000">
            <w:r>
              <w:rPr>
                <w:rFonts w:ascii="Calibri" w:hAnsi="Calibri"/>
                <w:sz w:val="16"/>
              </w:rPr>
              <w:t>registrar(), actualizarEstado()</w:t>
            </w:r>
          </w:p>
        </w:tc>
      </w:tr>
      <w:tr w:rsidR="00835AFB" w14:paraId="4169394D" w14:textId="77777777">
        <w:trPr>
          <w:jc w:val="center"/>
        </w:trPr>
        <w:tc>
          <w:tcPr>
            <w:tcW w:w="1872" w:type="dxa"/>
            <w:shd w:val="clear" w:color="auto" w:fill="EEF3F8"/>
            <w:vAlign w:val="center"/>
          </w:tcPr>
          <w:p w14:paraId="0ABE18D6" w14:textId="77777777" w:rsidR="00835AFB" w:rsidRDefault="00000000">
            <w:r>
              <w:rPr>
                <w:rFonts w:ascii="Calibri" w:hAnsi="Calibri"/>
                <w:sz w:val="16"/>
              </w:rPr>
              <w:t>OrdenServicio</w:t>
            </w:r>
          </w:p>
        </w:tc>
        <w:tc>
          <w:tcPr>
            <w:tcW w:w="3456" w:type="dxa"/>
            <w:shd w:val="clear" w:color="auto" w:fill="EEF3F8"/>
            <w:vAlign w:val="center"/>
          </w:tcPr>
          <w:p w14:paraId="39CB872F" w14:textId="77777777" w:rsidR="00835AFB" w:rsidRDefault="00000000">
            <w:r>
              <w:rPr>
                <w:rFonts w:ascii="Calibri" w:hAnsi="Calibri"/>
                <w:sz w:val="16"/>
              </w:rPr>
              <w:t>numero, fecha, estado, costoFinal</w:t>
            </w:r>
          </w:p>
        </w:tc>
        <w:tc>
          <w:tcPr>
            <w:tcW w:w="5040" w:type="dxa"/>
            <w:shd w:val="clear" w:color="auto" w:fill="EEF3F8"/>
            <w:vAlign w:val="center"/>
          </w:tcPr>
          <w:p w14:paraId="500DEDD1" w14:textId="77777777" w:rsidR="00835AFB" w:rsidRDefault="00000000">
            <w:r>
              <w:rPr>
                <w:rFonts w:ascii="Calibri" w:hAnsi="Calibri"/>
                <w:sz w:val="16"/>
              </w:rPr>
              <w:t>generar(), calcularCosto(), actualizarEstado()</w:t>
            </w:r>
          </w:p>
        </w:tc>
      </w:tr>
      <w:tr w:rsidR="00835AFB" w14:paraId="464F9742" w14:textId="77777777">
        <w:trPr>
          <w:jc w:val="center"/>
        </w:trPr>
        <w:tc>
          <w:tcPr>
            <w:tcW w:w="1872" w:type="dxa"/>
            <w:shd w:val="clear" w:color="auto" w:fill="FFFFFF"/>
            <w:vAlign w:val="center"/>
          </w:tcPr>
          <w:p w14:paraId="7CC818A9" w14:textId="77777777" w:rsidR="00835AFB" w:rsidRDefault="00000000">
            <w:r>
              <w:rPr>
                <w:rFonts w:ascii="Calibri" w:hAnsi="Calibri"/>
                <w:sz w:val="16"/>
              </w:rPr>
              <w:t>Técnico</w:t>
            </w:r>
          </w:p>
        </w:tc>
        <w:tc>
          <w:tcPr>
            <w:tcW w:w="3456" w:type="dxa"/>
            <w:shd w:val="clear" w:color="auto" w:fill="FFFFFF"/>
            <w:vAlign w:val="center"/>
          </w:tcPr>
          <w:p w14:paraId="2366F57F" w14:textId="77777777" w:rsidR="00835AFB" w:rsidRDefault="00000000">
            <w:r>
              <w:rPr>
                <w:rFonts w:ascii="Calibri" w:hAnsi="Calibri"/>
                <w:sz w:val="16"/>
              </w:rPr>
              <w:t>id, nombre, especialidad</w:t>
            </w:r>
          </w:p>
        </w:tc>
        <w:tc>
          <w:tcPr>
            <w:tcW w:w="5040" w:type="dxa"/>
            <w:shd w:val="clear" w:color="auto" w:fill="FFFFFF"/>
            <w:vAlign w:val="center"/>
          </w:tcPr>
          <w:p w14:paraId="3FE4C468" w14:textId="77777777" w:rsidR="00835AFB" w:rsidRDefault="00000000">
            <w:r>
              <w:rPr>
                <w:rFonts w:ascii="Calibri" w:hAnsi="Calibri"/>
                <w:sz w:val="16"/>
              </w:rPr>
              <w:t>asignarOrden(), registrarDiagnostico()</w:t>
            </w:r>
          </w:p>
        </w:tc>
      </w:tr>
      <w:tr w:rsidR="00835AFB" w14:paraId="77E30CB2" w14:textId="77777777">
        <w:trPr>
          <w:jc w:val="center"/>
        </w:trPr>
        <w:tc>
          <w:tcPr>
            <w:tcW w:w="1872" w:type="dxa"/>
            <w:shd w:val="clear" w:color="auto" w:fill="EEF3F8"/>
            <w:vAlign w:val="center"/>
          </w:tcPr>
          <w:p w14:paraId="766A91C5" w14:textId="77777777" w:rsidR="00835AFB" w:rsidRDefault="00000000">
            <w:r>
              <w:rPr>
                <w:rFonts w:ascii="Calibri" w:hAnsi="Calibri"/>
                <w:sz w:val="16"/>
              </w:rPr>
              <w:t>Repuesto</w:t>
            </w:r>
          </w:p>
        </w:tc>
        <w:tc>
          <w:tcPr>
            <w:tcW w:w="3456" w:type="dxa"/>
            <w:shd w:val="clear" w:color="auto" w:fill="EEF3F8"/>
            <w:vAlign w:val="center"/>
          </w:tcPr>
          <w:p w14:paraId="716727C0" w14:textId="77777777" w:rsidR="00835AFB" w:rsidRDefault="00000000">
            <w:r>
              <w:rPr>
                <w:rFonts w:ascii="Calibri" w:hAnsi="Calibri"/>
                <w:sz w:val="16"/>
              </w:rPr>
              <w:t>id, nombre, stock, costo</w:t>
            </w:r>
          </w:p>
        </w:tc>
        <w:tc>
          <w:tcPr>
            <w:tcW w:w="5040" w:type="dxa"/>
            <w:shd w:val="clear" w:color="auto" w:fill="EEF3F8"/>
            <w:vAlign w:val="center"/>
          </w:tcPr>
          <w:p w14:paraId="1D6CF440" w14:textId="77777777" w:rsidR="00835AFB" w:rsidRDefault="00000000">
            <w:r>
              <w:rPr>
                <w:rFonts w:ascii="Calibri" w:hAnsi="Calibri"/>
                <w:sz w:val="16"/>
              </w:rPr>
              <w:t>descontarStock(), actualizarStock()</w:t>
            </w:r>
          </w:p>
        </w:tc>
      </w:tr>
      <w:tr w:rsidR="00835AFB" w14:paraId="2AC361EE" w14:textId="77777777">
        <w:trPr>
          <w:jc w:val="center"/>
        </w:trPr>
        <w:tc>
          <w:tcPr>
            <w:tcW w:w="1872" w:type="dxa"/>
            <w:shd w:val="clear" w:color="auto" w:fill="FFFFFF"/>
            <w:vAlign w:val="center"/>
          </w:tcPr>
          <w:p w14:paraId="5C6AF383" w14:textId="77777777" w:rsidR="00835AFB" w:rsidRDefault="00000000">
            <w:r>
              <w:rPr>
                <w:rFonts w:ascii="Calibri" w:hAnsi="Calibri"/>
                <w:sz w:val="16"/>
              </w:rPr>
              <w:t>Pago</w:t>
            </w:r>
          </w:p>
        </w:tc>
        <w:tc>
          <w:tcPr>
            <w:tcW w:w="3456" w:type="dxa"/>
            <w:shd w:val="clear" w:color="auto" w:fill="FFFFFF"/>
            <w:vAlign w:val="center"/>
          </w:tcPr>
          <w:p w14:paraId="0E0CC355" w14:textId="77777777" w:rsidR="00835AFB" w:rsidRDefault="00000000">
            <w:r>
              <w:rPr>
                <w:rFonts w:ascii="Calibri" w:hAnsi="Calibri"/>
                <w:sz w:val="16"/>
              </w:rPr>
              <w:t>id, monto, fecha, método</w:t>
            </w:r>
          </w:p>
        </w:tc>
        <w:tc>
          <w:tcPr>
            <w:tcW w:w="5040" w:type="dxa"/>
            <w:shd w:val="clear" w:color="auto" w:fill="FFFFFF"/>
            <w:vAlign w:val="center"/>
          </w:tcPr>
          <w:p w14:paraId="1AAE4615" w14:textId="77777777" w:rsidR="00835AFB" w:rsidRDefault="00000000">
            <w:r>
              <w:rPr>
                <w:rFonts w:ascii="Calibri" w:hAnsi="Calibri"/>
                <w:sz w:val="16"/>
              </w:rPr>
              <w:t>registrarPago(), validarMonto()</w:t>
            </w:r>
          </w:p>
        </w:tc>
      </w:tr>
    </w:tbl>
    <w:p w14:paraId="2490BA2F" w14:textId="77777777" w:rsidR="00835AFB" w:rsidRDefault="00835AFB">
      <w:pPr>
        <w:spacing w:after="20"/>
      </w:pPr>
    </w:p>
    <w:p w14:paraId="5F4364EE" w14:textId="77777777" w:rsidR="00835AFB" w:rsidRDefault="00000000">
      <w:pPr>
        <w:keepNext/>
        <w:spacing w:before="160" w:after="80"/>
      </w:pPr>
      <w:r>
        <w:rPr>
          <w:rFonts w:ascii="Cambria" w:hAnsi="Cambria"/>
          <w:b/>
          <w:color w:val="263B5A"/>
          <w:sz w:val="23"/>
        </w:rPr>
        <w:t>8.3 Esquema de composición de una orden</w:t>
      </w:r>
    </w:p>
    <w:tbl>
      <w:tblPr>
        <w:tblW w:w="0" w:type="auto"/>
        <w:jc w:val="center"/>
        <w:tblBorders>
          <w:top w:val="single" w:sz="10" w:space="0" w:color="365F91"/>
          <w:left w:val="single" w:sz="10" w:space="0" w:color="365F91"/>
          <w:bottom w:val="single" w:sz="10" w:space="0" w:color="365F91"/>
          <w:right w:val="single" w:sz="10" w:space="0" w:color="365F91"/>
          <w:insideH w:val="single" w:sz="10" w:space="0" w:color="365F91"/>
          <w:insideV w:val="single" w:sz="10" w:space="0" w:color="365F91"/>
        </w:tblBorders>
        <w:tblLook w:val="04A0" w:firstRow="1" w:lastRow="0" w:firstColumn="1" w:lastColumn="0" w:noHBand="0" w:noVBand="1"/>
      </w:tblPr>
      <w:tblGrid>
        <w:gridCol w:w="3348"/>
        <w:gridCol w:w="3349"/>
        <w:gridCol w:w="3357"/>
      </w:tblGrid>
      <w:tr w:rsidR="00835AFB" w14:paraId="16B6A12E" w14:textId="77777777">
        <w:trPr>
          <w:jc w:val="center"/>
        </w:trPr>
        <w:tc>
          <w:tcPr>
            <w:tcW w:w="3408" w:type="dxa"/>
            <w:shd w:val="clear" w:color="auto" w:fill="365F91"/>
            <w:vAlign w:val="center"/>
          </w:tcPr>
          <w:p w14:paraId="3783DFB8" w14:textId="77777777" w:rsidR="00835AFB" w:rsidRDefault="00000000">
            <w:pPr>
              <w:jc w:val="center"/>
            </w:pPr>
            <w:r>
              <w:rPr>
                <w:rFonts w:ascii="Calibri" w:hAnsi="Calibri"/>
                <w:b/>
                <w:color w:val="FFFFFF"/>
                <w:sz w:val="16"/>
              </w:rPr>
              <w:t>CLIENTE + EQUIPO</w:t>
            </w:r>
          </w:p>
        </w:tc>
        <w:tc>
          <w:tcPr>
            <w:tcW w:w="3408" w:type="dxa"/>
            <w:shd w:val="clear" w:color="auto" w:fill="263B5A"/>
            <w:vAlign w:val="center"/>
          </w:tcPr>
          <w:p w14:paraId="592A66D7" w14:textId="77777777" w:rsidR="00835AFB" w:rsidRDefault="00000000">
            <w:pPr>
              <w:jc w:val="center"/>
            </w:pPr>
            <w:r>
              <w:rPr>
                <w:rFonts w:ascii="Calibri" w:hAnsi="Calibri"/>
                <w:b/>
                <w:color w:val="FFFFFF"/>
                <w:sz w:val="16"/>
              </w:rPr>
              <w:t>ORDEN DE SERVICIO</w:t>
            </w:r>
          </w:p>
        </w:tc>
        <w:tc>
          <w:tcPr>
            <w:tcW w:w="3408" w:type="dxa"/>
            <w:shd w:val="clear" w:color="auto" w:fill="365F91"/>
            <w:vAlign w:val="center"/>
          </w:tcPr>
          <w:p w14:paraId="4AB82D82" w14:textId="77777777" w:rsidR="00835AFB" w:rsidRDefault="00000000">
            <w:pPr>
              <w:jc w:val="center"/>
            </w:pPr>
            <w:r>
              <w:rPr>
                <w:rFonts w:ascii="Calibri" w:hAnsi="Calibri"/>
                <w:b/>
                <w:color w:val="FFFFFF"/>
                <w:sz w:val="16"/>
              </w:rPr>
              <w:t>DIAGNÓSTICO + TÉCNICO + REPUESTOS + PAGOS</w:t>
            </w:r>
          </w:p>
        </w:tc>
      </w:tr>
    </w:tbl>
    <w:p w14:paraId="77522A17" w14:textId="77777777" w:rsidR="00835AFB" w:rsidRDefault="00000000">
      <w:pPr>
        <w:keepNext/>
        <w:spacing w:before="160" w:after="80"/>
      </w:pPr>
      <w:r>
        <w:rPr>
          <w:rFonts w:ascii="Cambria" w:hAnsi="Cambria"/>
          <w:b/>
          <w:color w:val="365F91"/>
          <w:sz w:val="30"/>
        </w:rPr>
        <w:t>9. CONTROL DE COSTOS, PAGOS E INFORMACIÓN ECONÓMICA</w:t>
      </w:r>
    </w:p>
    <w:p w14:paraId="2625A008" w14:textId="77777777" w:rsidR="00835AFB" w:rsidRDefault="00000000">
      <w:pPr>
        <w:spacing w:after="100" w:line="259" w:lineRule="auto"/>
      </w:pPr>
      <w:r>
        <w:rPr>
          <w:sz w:val="20"/>
        </w:rPr>
        <w:t>El control económico se integra al problema porque la situación descrita incluye presupuestos, pagos, ingresos y egresos. Para el análisis orientado a objetos, el cálculo del costo puede considerarse una responsabilidad de la Orden de Servicio.</w:t>
      </w:r>
    </w:p>
    <w:tbl>
      <w:tblPr>
        <w:tblStyle w:val="Tablaconcuadrcula"/>
        <w:tblW w:w="0" w:type="auto"/>
        <w:jc w:val="center"/>
        <w:tblBorders>
          <w:top w:val="single" w:sz="7" w:space="0" w:color="8FAADC"/>
          <w:left w:val="single" w:sz="7" w:space="0" w:color="8FAADC"/>
          <w:bottom w:val="single" w:sz="7" w:space="0" w:color="8FAADC"/>
          <w:right w:val="single" w:sz="7" w:space="0" w:color="8FAADC"/>
          <w:insideH w:val="single" w:sz="7" w:space="0" w:color="8FAADC"/>
          <w:insideV w:val="single" w:sz="7" w:space="0" w:color="8FAADC"/>
        </w:tblBorders>
        <w:tblLook w:val="04A0" w:firstRow="1" w:lastRow="0" w:firstColumn="1" w:lastColumn="0" w:noHBand="0" w:noVBand="1"/>
      </w:tblPr>
      <w:tblGrid>
        <w:gridCol w:w="2135"/>
        <w:gridCol w:w="4389"/>
        <w:gridCol w:w="3538"/>
      </w:tblGrid>
      <w:tr w:rsidR="00835AFB" w14:paraId="1D480D8B" w14:textId="77777777">
        <w:trPr>
          <w:jc w:val="center"/>
        </w:trPr>
        <w:tc>
          <w:tcPr>
            <w:tcW w:w="2160" w:type="dxa"/>
            <w:shd w:val="clear" w:color="auto" w:fill="263B5A"/>
            <w:vAlign w:val="center"/>
          </w:tcPr>
          <w:p w14:paraId="0C790722" w14:textId="77777777" w:rsidR="00835AFB" w:rsidRDefault="00000000">
            <w:pPr>
              <w:jc w:val="center"/>
            </w:pPr>
            <w:r>
              <w:rPr>
                <w:rFonts w:ascii="Calibri" w:hAnsi="Calibri"/>
                <w:b/>
                <w:color w:val="FFFFFF"/>
                <w:sz w:val="17"/>
              </w:rPr>
              <w:t>Componente</w:t>
            </w:r>
          </w:p>
        </w:tc>
        <w:tc>
          <w:tcPr>
            <w:tcW w:w="4464" w:type="dxa"/>
            <w:shd w:val="clear" w:color="auto" w:fill="263B5A"/>
            <w:vAlign w:val="center"/>
          </w:tcPr>
          <w:p w14:paraId="1A136DFC" w14:textId="77777777" w:rsidR="00835AFB" w:rsidRDefault="00000000">
            <w:pPr>
              <w:jc w:val="center"/>
            </w:pPr>
            <w:r>
              <w:rPr>
                <w:rFonts w:ascii="Calibri" w:hAnsi="Calibri"/>
                <w:b/>
                <w:color w:val="FFFFFF"/>
                <w:sz w:val="17"/>
              </w:rPr>
              <w:t>Descripción</w:t>
            </w:r>
          </w:p>
        </w:tc>
        <w:tc>
          <w:tcPr>
            <w:tcW w:w="3600" w:type="dxa"/>
            <w:shd w:val="clear" w:color="auto" w:fill="263B5A"/>
            <w:vAlign w:val="center"/>
          </w:tcPr>
          <w:p w14:paraId="766F0CB9" w14:textId="77777777" w:rsidR="00835AFB" w:rsidRDefault="00000000">
            <w:pPr>
              <w:jc w:val="center"/>
            </w:pPr>
            <w:r>
              <w:rPr>
                <w:rFonts w:ascii="Calibri" w:hAnsi="Calibri"/>
                <w:b/>
                <w:color w:val="FFFFFF"/>
                <w:sz w:val="17"/>
              </w:rPr>
              <w:t>Forma de control</w:t>
            </w:r>
          </w:p>
        </w:tc>
      </w:tr>
      <w:tr w:rsidR="00835AFB" w14:paraId="111112D3" w14:textId="77777777">
        <w:trPr>
          <w:jc w:val="center"/>
        </w:trPr>
        <w:tc>
          <w:tcPr>
            <w:tcW w:w="2160" w:type="dxa"/>
            <w:shd w:val="clear" w:color="auto" w:fill="EEF3F8"/>
            <w:vAlign w:val="center"/>
          </w:tcPr>
          <w:p w14:paraId="703C5C8B" w14:textId="77777777" w:rsidR="00835AFB" w:rsidRDefault="00000000">
            <w:r>
              <w:rPr>
                <w:rFonts w:ascii="Calibri" w:hAnsi="Calibri"/>
                <w:sz w:val="16"/>
              </w:rPr>
              <w:t>Diagnóstico</w:t>
            </w:r>
          </w:p>
        </w:tc>
        <w:tc>
          <w:tcPr>
            <w:tcW w:w="4464" w:type="dxa"/>
            <w:shd w:val="clear" w:color="auto" w:fill="EEF3F8"/>
            <w:vAlign w:val="center"/>
          </w:tcPr>
          <w:p w14:paraId="56B73289" w14:textId="77777777" w:rsidR="00835AFB" w:rsidRDefault="00000000">
            <w:r>
              <w:rPr>
                <w:rFonts w:ascii="Calibri" w:hAnsi="Calibri"/>
                <w:sz w:val="16"/>
              </w:rPr>
              <w:t>Evaluación técnica inicial</w:t>
            </w:r>
          </w:p>
        </w:tc>
        <w:tc>
          <w:tcPr>
            <w:tcW w:w="3600" w:type="dxa"/>
            <w:shd w:val="clear" w:color="auto" w:fill="EEF3F8"/>
            <w:vAlign w:val="center"/>
          </w:tcPr>
          <w:p w14:paraId="4D1A9D4B" w14:textId="77777777" w:rsidR="00835AFB" w:rsidRDefault="00000000">
            <w:r>
              <w:rPr>
                <w:rFonts w:ascii="Calibri" w:hAnsi="Calibri"/>
                <w:sz w:val="16"/>
              </w:rPr>
              <w:t>Monto asociado a la orden</w:t>
            </w:r>
          </w:p>
        </w:tc>
      </w:tr>
      <w:tr w:rsidR="00835AFB" w14:paraId="7BC37258" w14:textId="77777777">
        <w:trPr>
          <w:jc w:val="center"/>
        </w:trPr>
        <w:tc>
          <w:tcPr>
            <w:tcW w:w="2160" w:type="dxa"/>
            <w:shd w:val="clear" w:color="auto" w:fill="FFFFFF"/>
            <w:vAlign w:val="center"/>
          </w:tcPr>
          <w:p w14:paraId="570BF48E" w14:textId="77777777" w:rsidR="00835AFB" w:rsidRDefault="00000000">
            <w:r>
              <w:rPr>
                <w:rFonts w:ascii="Calibri" w:hAnsi="Calibri"/>
                <w:sz w:val="16"/>
              </w:rPr>
              <w:t>Mano de obra</w:t>
            </w:r>
          </w:p>
        </w:tc>
        <w:tc>
          <w:tcPr>
            <w:tcW w:w="4464" w:type="dxa"/>
            <w:shd w:val="clear" w:color="auto" w:fill="FFFFFF"/>
            <w:vAlign w:val="center"/>
          </w:tcPr>
          <w:p w14:paraId="00B1C581" w14:textId="77777777" w:rsidR="00835AFB" w:rsidRDefault="00000000">
            <w:r>
              <w:rPr>
                <w:rFonts w:ascii="Calibri" w:hAnsi="Calibri"/>
                <w:sz w:val="16"/>
              </w:rPr>
              <w:t>Trabajo técnico realizado</w:t>
            </w:r>
          </w:p>
        </w:tc>
        <w:tc>
          <w:tcPr>
            <w:tcW w:w="3600" w:type="dxa"/>
            <w:shd w:val="clear" w:color="auto" w:fill="FFFFFF"/>
            <w:vAlign w:val="center"/>
          </w:tcPr>
          <w:p w14:paraId="3EF29824" w14:textId="77777777" w:rsidR="00835AFB" w:rsidRDefault="00000000">
            <w:r>
              <w:rPr>
                <w:rFonts w:ascii="Calibri" w:hAnsi="Calibri"/>
                <w:sz w:val="16"/>
              </w:rPr>
              <w:t>Costo del servicio</w:t>
            </w:r>
          </w:p>
        </w:tc>
      </w:tr>
      <w:tr w:rsidR="00835AFB" w14:paraId="6B7662D9" w14:textId="77777777">
        <w:trPr>
          <w:jc w:val="center"/>
        </w:trPr>
        <w:tc>
          <w:tcPr>
            <w:tcW w:w="2160" w:type="dxa"/>
            <w:shd w:val="clear" w:color="auto" w:fill="EEF3F8"/>
            <w:vAlign w:val="center"/>
          </w:tcPr>
          <w:p w14:paraId="14069A66" w14:textId="77777777" w:rsidR="00835AFB" w:rsidRDefault="00000000">
            <w:r>
              <w:rPr>
                <w:rFonts w:ascii="Calibri" w:hAnsi="Calibri"/>
                <w:sz w:val="16"/>
              </w:rPr>
              <w:t>Repuestos</w:t>
            </w:r>
          </w:p>
        </w:tc>
        <w:tc>
          <w:tcPr>
            <w:tcW w:w="4464" w:type="dxa"/>
            <w:shd w:val="clear" w:color="auto" w:fill="EEF3F8"/>
            <w:vAlign w:val="center"/>
          </w:tcPr>
          <w:p w14:paraId="5C5DFB6B" w14:textId="77777777" w:rsidR="00835AFB" w:rsidRDefault="00000000">
            <w:r>
              <w:rPr>
                <w:rFonts w:ascii="Calibri" w:hAnsi="Calibri"/>
                <w:sz w:val="16"/>
              </w:rPr>
              <w:t>Piezas utilizadas</w:t>
            </w:r>
          </w:p>
        </w:tc>
        <w:tc>
          <w:tcPr>
            <w:tcW w:w="3600" w:type="dxa"/>
            <w:shd w:val="clear" w:color="auto" w:fill="EEF3F8"/>
            <w:vAlign w:val="center"/>
          </w:tcPr>
          <w:p w14:paraId="1C8312D6" w14:textId="77777777" w:rsidR="00835AFB" w:rsidRDefault="00000000">
            <w:r>
              <w:rPr>
                <w:rFonts w:ascii="Calibri" w:hAnsi="Calibri"/>
                <w:sz w:val="16"/>
              </w:rPr>
              <w:t>Cantidad × costo unitario</w:t>
            </w:r>
          </w:p>
        </w:tc>
      </w:tr>
      <w:tr w:rsidR="00835AFB" w14:paraId="0166EE19" w14:textId="77777777">
        <w:trPr>
          <w:jc w:val="center"/>
        </w:trPr>
        <w:tc>
          <w:tcPr>
            <w:tcW w:w="2160" w:type="dxa"/>
            <w:shd w:val="clear" w:color="auto" w:fill="FFFFFF"/>
            <w:vAlign w:val="center"/>
          </w:tcPr>
          <w:p w14:paraId="37BB0722" w14:textId="77777777" w:rsidR="00835AFB" w:rsidRDefault="00000000">
            <w:r>
              <w:rPr>
                <w:rFonts w:ascii="Calibri" w:hAnsi="Calibri"/>
                <w:sz w:val="16"/>
              </w:rPr>
              <w:t>Servicios adicionales</w:t>
            </w:r>
          </w:p>
        </w:tc>
        <w:tc>
          <w:tcPr>
            <w:tcW w:w="4464" w:type="dxa"/>
            <w:shd w:val="clear" w:color="auto" w:fill="FFFFFF"/>
            <w:vAlign w:val="center"/>
          </w:tcPr>
          <w:p w14:paraId="1D0D7733" w14:textId="77777777" w:rsidR="00835AFB" w:rsidRDefault="00000000">
            <w:r>
              <w:rPr>
                <w:rFonts w:ascii="Calibri" w:hAnsi="Calibri"/>
                <w:sz w:val="16"/>
              </w:rPr>
              <w:t>Actividades complementarias</w:t>
            </w:r>
          </w:p>
        </w:tc>
        <w:tc>
          <w:tcPr>
            <w:tcW w:w="3600" w:type="dxa"/>
            <w:shd w:val="clear" w:color="auto" w:fill="FFFFFF"/>
            <w:vAlign w:val="center"/>
          </w:tcPr>
          <w:p w14:paraId="28A29CD2" w14:textId="77777777" w:rsidR="00835AFB" w:rsidRDefault="00000000">
            <w:r>
              <w:rPr>
                <w:rFonts w:ascii="Calibri" w:hAnsi="Calibri"/>
                <w:sz w:val="16"/>
              </w:rPr>
              <w:t>Monto adicional</w:t>
            </w:r>
          </w:p>
        </w:tc>
      </w:tr>
      <w:tr w:rsidR="00835AFB" w14:paraId="198CD1E4" w14:textId="77777777">
        <w:trPr>
          <w:jc w:val="center"/>
        </w:trPr>
        <w:tc>
          <w:tcPr>
            <w:tcW w:w="2160" w:type="dxa"/>
            <w:shd w:val="clear" w:color="auto" w:fill="EEF3F8"/>
            <w:vAlign w:val="center"/>
          </w:tcPr>
          <w:p w14:paraId="64C8E555" w14:textId="77777777" w:rsidR="00835AFB" w:rsidRDefault="00000000">
            <w:r>
              <w:rPr>
                <w:rFonts w:ascii="Calibri" w:hAnsi="Calibri"/>
                <w:sz w:val="16"/>
              </w:rPr>
              <w:t>Descuentos</w:t>
            </w:r>
          </w:p>
        </w:tc>
        <w:tc>
          <w:tcPr>
            <w:tcW w:w="4464" w:type="dxa"/>
            <w:shd w:val="clear" w:color="auto" w:fill="EEF3F8"/>
            <w:vAlign w:val="center"/>
          </w:tcPr>
          <w:p w14:paraId="0A12ED30" w14:textId="77777777" w:rsidR="00835AFB" w:rsidRDefault="00000000">
            <w:r>
              <w:rPr>
                <w:rFonts w:ascii="Calibri" w:hAnsi="Calibri"/>
                <w:sz w:val="16"/>
              </w:rPr>
              <w:t>Reducciones autorizadas</w:t>
            </w:r>
          </w:p>
        </w:tc>
        <w:tc>
          <w:tcPr>
            <w:tcW w:w="3600" w:type="dxa"/>
            <w:shd w:val="clear" w:color="auto" w:fill="EEF3F8"/>
            <w:vAlign w:val="center"/>
          </w:tcPr>
          <w:p w14:paraId="1321FA52" w14:textId="77777777" w:rsidR="00835AFB" w:rsidRDefault="00000000">
            <w:r>
              <w:rPr>
                <w:rFonts w:ascii="Calibri" w:hAnsi="Calibri"/>
                <w:sz w:val="16"/>
              </w:rPr>
              <w:t>Monto o porcentaje</w:t>
            </w:r>
          </w:p>
        </w:tc>
      </w:tr>
      <w:tr w:rsidR="00835AFB" w14:paraId="762B5320" w14:textId="77777777">
        <w:trPr>
          <w:jc w:val="center"/>
        </w:trPr>
        <w:tc>
          <w:tcPr>
            <w:tcW w:w="2160" w:type="dxa"/>
            <w:shd w:val="clear" w:color="auto" w:fill="FFFFFF"/>
            <w:vAlign w:val="center"/>
          </w:tcPr>
          <w:p w14:paraId="4A5CD0D9" w14:textId="77777777" w:rsidR="00835AFB" w:rsidRDefault="00000000">
            <w:r>
              <w:rPr>
                <w:rFonts w:ascii="Calibri" w:hAnsi="Calibri"/>
                <w:sz w:val="16"/>
              </w:rPr>
              <w:t>Costo final</w:t>
            </w:r>
          </w:p>
        </w:tc>
        <w:tc>
          <w:tcPr>
            <w:tcW w:w="4464" w:type="dxa"/>
            <w:shd w:val="clear" w:color="auto" w:fill="FFFFFF"/>
            <w:vAlign w:val="center"/>
          </w:tcPr>
          <w:p w14:paraId="65C4F770" w14:textId="77777777" w:rsidR="00835AFB" w:rsidRDefault="00000000">
            <w:r>
              <w:rPr>
                <w:rFonts w:ascii="Calibri" w:hAnsi="Calibri"/>
                <w:sz w:val="16"/>
              </w:rPr>
              <w:t>Total del servicio</w:t>
            </w:r>
          </w:p>
        </w:tc>
        <w:tc>
          <w:tcPr>
            <w:tcW w:w="3600" w:type="dxa"/>
            <w:shd w:val="clear" w:color="auto" w:fill="FFFFFF"/>
            <w:vAlign w:val="center"/>
          </w:tcPr>
          <w:p w14:paraId="50555F06" w14:textId="77777777" w:rsidR="00835AFB" w:rsidRDefault="00000000">
            <w:r>
              <w:rPr>
                <w:rFonts w:ascii="Calibri" w:hAnsi="Calibri"/>
                <w:sz w:val="16"/>
              </w:rPr>
              <w:t>Cálculo consolidado</w:t>
            </w:r>
          </w:p>
        </w:tc>
      </w:tr>
    </w:tbl>
    <w:p w14:paraId="7720ECAE" w14:textId="77777777" w:rsidR="00835AFB" w:rsidRDefault="00835AFB">
      <w:pPr>
        <w:spacing w:after="20"/>
      </w:pPr>
    </w:p>
    <w:tbl>
      <w:tblPr>
        <w:tblW w:w="0" w:type="auto"/>
        <w:tblBorders>
          <w:top w:val="single" w:sz="10" w:space="0" w:color="263B5A"/>
          <w:left w:val="single" w:sz="10" w:space="0" w:color="263B5A"/>
          <w:bottom w:val="single" w:sz="10" w:space="0" w:color="263B5A"/>
          <w:right w:val="single" w:sz="10" w:space="0" w:color="263B5A"/>
          <w:insideH w:val="single" w:sz="10" w:space="0" w:color="263B5A"/>
          <w:insideV w:val="single" w:sz="10" w:space="0" w:color="263B5A"/>
        </w:tblBorders>
        <w:tblLook w:val="04A0" w:firstRow="1" w:lastRow="0" w:firstColumn="1" w:lastColumn="0" w:noHBand="0" w:noVBand="1"/>
      </w:tblPr>
      <w:tblGrid>
        <w:gridCol w:w="10054"/>
      </w:tblGrid>
      <w:tr w:rsidR="00835AFB" w14:paraId="2F9AAE3D" w14:textId="77777777">
        <w:tc>
          <w:tcPr>
            <w:tcW w:w="10224" w:type="dxa"/>
            <w:shd w:val="clear" w:color="auto" w:fill="DCE6F1"/>
            <w:vAlign w:val="center"/>
          </w:tcPr>
          <w:p w14:paraId="4524CB5E" w14:textId="77777777" w:rsidR="00835AFB" w:rsidRDefault="00000000">
            <w:pPr>
              <w:jc w:val="center"/>
            </w:pPr>
            <w:r>
              <w:rPr>
                <w:rFonts w:ascii="Calibri" w:hAnsi="Calibri"/>
                <w:b/>
                <w:color w:val="263B5A"/>
                <w:sz w:val="20"/>
              </w:rPr>
              <w:t>COSTO FINAL = DIAGNÓSTICO + MANO DE OBRA + REPUESTOS + SERVICIOS ADICIONALES − DESCUENTOS</w:t>
            </w:r>
          </w:p>
        </w:tc>
      </w:tr>
    </w:tbl>
    <w:p w14:paraId="5C1B32E0" w14:textId="77777777" w:rsidR="00835AFB" w:rsidRDefault="00000000">
      <w:pPr>
        <w:keepNext/>
        <w:spacing w:before="160" w:after="80"/>
      </w:pPr>
      <w:r>
        <w:rPr>
          <w:rFonts w:ascii="Cambria" w:hAnsi="Cambria"/>
          <w:b/>
          <w:color w:val="263B5A"/>
          <w:sz w:val="23"/>
        </w:rPr>
        <w:t>9.1 Esquema económico</w:t>
      </w:r>
    </w:p>
    <w:tbl>
      <w:tblPr>
        <w:tblW w:w="0" w:type="auto"/>
        <w:jc w:val="center"/>
        <w:tblBorders>
          <w:top w:val="single" w:sz="10" w:space="0" w:color="365F91"/>
          <w:left w:val="single" w:sz="10" w:space="0" w:color="365F91"/>
          <w:bottom w:val="single" w:sz="10" w:space="0" w:color="365F91"/>
          <w:right w:val="single" w:sz="10" w:space="0" w:color="365F91"/>
          <w:insideH w:val="single" w:sz="10" w:space="0" w:color="365F91"/>
          <w:insideV w:val="single" w:sz="10" w:space="0" w:color="365F91"/>
        </w:tblBorders>
        <w:tblLook w:val="04A0" w:firstRow="1" w:lastRow="0" w:firstColumn="1" w:lastColumn="0" w:noHBand="0" w:noVBand="1"/>
      </w:tblPr>
      <w:tblGrid>
        <w:gridCol w:w="3350"/>
        <w:gridCol w:w="3354"/>
        <w:gridCol w:w="3350"/>
      </w:tblGrid>
      <w:tr w:rsidR="00835AFB" w14:paraId="61092429" w14:textId="77777777">
        <w:trPr>
          <w:jc w:val="center"/>
        </w:trPr>
        <w:tc>
          <w:tcPr>
            <w:tcW w:w="3408" w:type="dxa"/>
            <w:shd w:val="clear" w:color="auto" w:fill="365F91"/>
            <w:vAlign w:val="center"/>
          </w:tcPr>
          <w:p w14:paraId="1A7B979D" w14:textId="77777777" w:rsidR="00835AFB" w:rsidRDefault="00000000">
            <w:pPr>
              <w:jc w:val="center"/>
            </w:pPr>
            <w:r>
              <w:rPr>
                <w:rFonts w:ascii="Calibri" w:hAnsi="Calibri"/>
                <w:b/>
                <w:color w:val="FFFFFF"/>
                <w:sz w:val="17"/>
              </w:rPr>
              <w:t>PAGOS</w:t>
            </w:r>
            <w:r>
              <w:rPr>
                <w:rFonts w:ascii="Calibri" w:hAnsi="Calibri"/>
                <w:b/>
                <w:color w:val="FFFFFF"/>
                <w:sz w:val="17"/>
              </w:rPr>
              <w:br/>
              <w:t>INGRESOS</w:t>
            </w:r>
          </w:p>
        </w:tc>
        <w:tc>
          <w:tcPr>
            <w:tcW w:w="3408" w:type="dxa"/>
            <w:shd w:val="clear" w:color="auto" w:fill="263B5A"/>
            <w:vAlign w:val="center"/>
          </w:tcPr>
          <w:p w14:paraId="12742C84" w14:textId="77777777" w:rsidR="00835AFB" w:rsidRDefault="00000000">
            <w:pPr>
              <w:jc w:val="center"/>
            </w:pPr>
            <w:r>
              <w:rPr>
                <w:rFonts w:ascii="Calibri" w:hAnsi="Calibri"/>
                <w:b/>
                <w:color w:val="FFFFFF"/>
                <w:sz w:val="17"/>
              </w:rPr>
              <w:t>REGISTRO ECONÓMICO</w:t>
            </w:r>
          </w:p>
        </w:tc>
        <w:tc>
          <w:tcPr>
            <w:tcW w:w="3408" w:type="dxa"/>
            <w:shd w:val="clear" w:color="auto" w:fill="365F91"/>
            <w:vAlign w:val="center"/>
          </w:tcPr>
          <w:p w14:paraId="0DDC8C90" w14:textId="77777777" w:rsidR="00835AFB" w:rsidRDefault="00000000">
            <w:pPr>
              <w:jc w:val="center"/>
            </w:pPr>
            <w:r>
              <w:rPr>
                <w:rFonts w:ascii="Calibri" w:hAnsi="Calibri"/>
                <w:b/>
                <w:color w:val="FFFFFF"/>
                <w:sz w:val="17"/>
              </w:rPr>
              <w:t>COMPRAS / GASTOS</w:t>
            </w:r>
            <w:r>
              <w:rPr>
                <w:rFonts w:ascii="Calibri" w:hAnsi="Calibri"/>
                <w:b/>
                <w:color w:val="FFFFFF"/>
                <w:sz w:val="17"/>
              </w:rPr>
              <w:br/>
              <w:t>EGRESOS</w:t>
            </w:r>
          </w:p>
        </w:tc>
      </w:tr>
    </w:tbl>
    <w:tbl>
      <w:tblPr>
        <w:tblStyle w:val="Tablaconcuadrcula"/>
        <w:tblW w:w="0" w:type="auto"/>
        <w:jc w:val="center"/>
        <w:tblBorders>
          <w:top w:val="single" w:sz="7" w:space="0" w:color="8FAADC"/>
          <w:left w:val="single" w:sz="7" w:space="0" w:color="8FAADC"/>
          <w:bottom w:val="single" w:sz="7" w:space="0" w:color="8FAADC"/>
          <w:right w:val="single" w:sz="7" w:space="0" w:color="8FAADC"/>
          <w:insideH w:val="single" w:sz="7" w:space="0" w:color="8FAADC"/>
          <w:insideV w:val="single" w:sz="7" w:space="0" w:color="8FAADC"/>
        </w:tblBorders>
        <w:tblLook w:val="04A0" w:firstRow="1" w:lastRow="0" w:firstColumn="1" w:lastColumn="0" w:noHBand="0" w:noVBand="1"/>
      </w:tblPr>
      <w:tblGrid>
        <w:gridCol w:w="2839"/>
        <w:gridCol w:w="1848"/>
        <w:gridCol w:w="5375"/>
      </w:tblGrid>
      <w:tr w:rsidR="00835AFB" w14:paraId="75950174" w14:textId="77777777">
        <w:trPr>
          <w:jc w:val="center"/>
        </w:trPr>
        <w:tc>
          <w:tcPr>
            <w:tcW w:w="2880" w:type="dxa"/>
            <w:shd w:val="clear" w:color="auto" w:fill="263B5A"/>
            <w:vAlign w:val="center"/>
          </w:tcPr>
          <w:p w14:paraId="36BD2D69" w14:textId="77777777" w:rsidR="00835AFB" w:rsidRDefault="00000000">
            <w:pPr>
              <w:jc w:val="center"/>
            </w:pPr>
            <w:r>
              <w:rPr>
                <w:rFonts w:ascii="Calibri" w:hAnsi="Calibri"/>
                <w:b/>
                <w:color w:val="FFFFFF"/>
                <w:sz w:val="17"/>
              </w:rPr>
              <w:t>Movimiento</w:t>
            </w:r>
          </w:p>
        </w:tc>
        <w:tc>
          <w:tcPr>
            <w:tcW w:w="1872" w:type="dxa"/>
            <w:shd w:val="clear" w:color="auto" w:fill="263B5A"/>
            <w:vAlign w:val="center"/>
          </w:tcPr>
          <w:p w14:paraId="1283D9EF" w14:textId="77777777" w:rsidR="00835AFB" w:rsidRDefault="00000000">
            <w:pPr>
              <w:jc w:val="center"/>
            </w:pPr>
            <w:r>
              <w:rPr>
                <w:rFonts w:ascii="Calibri" w:hAnsi="Calibri"/>
                <w:b/>
                <w:color w:val="FFFFFF"/>
                <w:sz w:val="17"/>
              </w:rPr>
              <w:t>Tipo</w:t>
            </w:r>
          </w:p>
        </w:tc>
        <w:tc>
          <w:tcPr>
            <w:tcW w:w="5472" w:type="dxa"/>
            <w:shd w:val="clear" w:color="auto" w:fill="263B5A"/>
            <w:vAlign w:val="center"/>
          </w:tcPr>
          <w:p w14:paraId="674C4F8F" w14:textId="77777777" w:rsidR="00835AFB" w:rsidRDefault="00000000">
            <w:pPr>
              <w:jc w:val="center"/>
            </w:pPr>
            <w:r>
              <w:rPr>
                <w:rFonts w:ascii="Calibri" w:hAnsi="Calibri"/>
                <w:b/>
                <w:color w:val="FFFFFF"/>
                <w:sz w:val="17"/>
              </w:rPr>
              <w:t>Ejemplo de registro</w:t>
            </w:r>
          </w:p>
        </w:tc>
      </w:tr>
      <w:tr w:rsidR="00835AFB" w14:paraId="7A507D36" w14:textId="77777777">
        <w:trPr>
          <w:jc w:val="center"/>
        </w:trPr>
        <w:tc>
          <w:tcPr>
            <w:tcW w:w="2880" w:type="dxa"/>
            <w:shd w:val="clear" w:color="auto" w:fill="EEF3F8"/>
            <w:vAlign w:val="center"/>
          </w:tcPr>
          <w:p w14:paraId="7065BD8B" w14:textId="77777777" w:rsidR="00835AFB" w:rsidRDefault="00000000">
            <w:r>
              <w:rPr>
                <w:rFonts w:ascii="Calibri" w:hAnsi="Calibri"/>
                <w:sz w:val="16"/>
              </w:rPr>
              <w:t>Pago de reparación</w:t>
            </w:r>
          </w:p>
        </w:tc>
        <w:tc>
          <w:tcPr>
            <w:tcW w:w="1872" w:type="dxa"/>
            <w:shd w:val="clear" w:color="auto" w:fill="EEF3F8"/>
            <w:vAlign w:val="center"/>
          </w:tcPr>
          <w:p w14:paraId="0A2567D3" w14:textId="77777777" w:rsidR="00835AFB" w:rsidRDefault="00000000">
            <w:r>
              <w:rPr>
                <w:rFonts w:ascii="Calibri" w:hAnsi="Calibri"/>
                <w:sz w:val="16"/>
              </w:rPr>
              <w:t>Ingreso</w:t>
            </w:r>
          </w:p>
        </w:tc>
        <w:tc>
          <w:tcPr>
            <w:tcW w:w="5472" w:type="dxa"/>
            <w:shd w:val="clear" w:color="auto" w:fill="EEF3F8"/>
            <w:vAlign w:val="center"/>
          </w:tcPr>
          <w:p w14:paraId="580CB389" w14:textId="77777777" w:rsidR="00835AFB" w:rsidRDefault="00000000">
            <w:r>
              <w:rPr>
                <w:rFonts w:ascii="Calibri" w:hAnsi="Calibri"/>
                <w:sz w:val="16"/>
              </w:rPr>
              <w:t>Pago registrado por una orden</w:t>
            </w:r>
          </w:p>
        </w:tc>
      </w:tr>
      <w:tr w:rsidR="00835AFB" w14:paraId="64A11E4A" w14:textId="77777777">
        <w:trPr>
          <w:jc w:val="center"/>
        </w:trPr>
        <w:tc>
          <w:tcPr>
            <w:tcW w:w="2880" w:type="dxa"/>
            <w:shd w:val="clear" w:color="auto" w:fill="FFFFFF"/>
            <w:vAlign w:val="center"/>
          </w:tcPr>
          <w:p w14:paraId="7CE076C7" w14:textId="77777777" w:rsidR="00835AFB" w:rsidRDefault="00000000">
            <w:r>
              <w:rPr>
                <w:rFonts w:ascii="Calibri" w:hAnsi="Calibri"/>
                <w:sz w:val="16"/>
              </w:rPr>
              <w:t>Compra de repuesto</w:t>
            </w:r>
          </w:p>
        </w:tc>
        <w:tc>
          <w:tcPr>
            <w:tcW w:w="1872" w:type="dxa"/>
            <w:shd w:val="clear" w:color="auto" w:fill="FFFFFF"/>
            <w:vAlign w:val="center"/>
          </w:tcPr>
          <w:p w14:paraId="4A399B5D" w14:textId="77777777" w:rsidR="00835AFB" w:rsidRDefault="00000000">
            <w:r>
              <w:rPr>
                <w:rFonts w:ascii="Calibri" w:hAnsi="Calibri"/>
                <w:sz w:val="16"/>
              </w:rPr>
              <w:t>Egreso</w:t>
            </w:r>
          </w:p>
        </w:tc>
        <w:tc>
          <w:tcPr>
            <w:tcW w:w="5472" w:type="dxa"/>
            <w:shd w:val="clear" w:color="auto" w:fill="FFFFFF"/>
            <w:vAlign w:val="center"/>
          </w:tcPr>
          <w:p w14:paraId="1F0A2E5B" w14:textId="77777777" w:rsidR="00835AFB" w:rsidRDefault="00000000">
            <w:r>
              <w:rPr>
                <w:rFonts w:ascii="Calibri" w:hAnsi="Calibri"/>
                <w:sz w:val="16"/>
              </w:rPr>
              <w:t>Costo de abastecimiento</w:t>
            </w:r>
          </w:p>
        </w:tc>
      </w:tr>
      <w:tr w:rsidR="00835AFB" w14:paraId="64620BFF" w14:textId="77777777">
        <w:trPr>
          <w:jc w:val="center"/>
        </w:trPr>
        <w:tc>
          <w:tcPr>
            <w:tcW w:w="2880" w:type="dxa"/>
            <w:shd w:val="clear" w:color="auto" w:fill="EEF3F8"/>
            <w:vAlign w:val="center"/>
          </w:tcPr>
          <w:p w14:paraId="1413F6CB" w14:textId="77777777" w:rsidR="00835AFB" w:rsidRDefault="00000000">
            <w:r>
              <w:rPr>
                <w:rFonts w:ascii="Calibri" w:hAnsi="Calibri"/>
                <w:sz w:val="16"/>
              </w:rPr>
              <w:t>Gasto operativo</w:t>
            </w:r>
          </w:p>
        </w:tc>
        <w:tc>
          <w:tcPr>
            <w:tcW w:w="1872" w:type="dxa"/>
            <w:shd w:val="clear" w:color="auto" w:fill="EEF3F8"/>
            <w:vAlign w:val="center"/>
          </w:tcPr>
          <w:p w14:paraId="5CEF9187" w14:textId="77777777" w:rsidR="00835AFB" w:rsidRDefault="00000000">
            <w:r>
              <w:rPr>
                <w:rFonts w:ascii="Calibri" w:hAnsi="Calibri"/>
                <w:sz w:val="16"/>
              </w:rPr>
              <w:t>Egreso</w:t>
            </w:r>
          </w:p>
        </w:tc>
        <w:tc>
          <w:tcPr>
            <w:tcW w:w="5472" w:type="dxa"/>
            <w:shd w:val="clear" w:color="auto" w:fill="EEF3F8"/>
            <w:vAlign w:val="center"/>
          </w:tcPr>
          <w:p w14:paraId="6DAEC254" w14:textId="77777777" w:rsidR="00835AFB" w:rsidRDefault="00000000">
            <w:r>
              <w:rPr>
                <w:rFonts w:ascii="Calibri" w:hAnsi="Calibri"/>
                <w:sz w:val="16"/>
              </w:rPr>
              <w:t>Gasto relacionado al funcionamiento</w:t>
            </w:r>
          </w:p>
        </w:tc>
      </w:tr>
      <w:tr w:rsidR="00835AFB" w14:paraId="1A88FCBF" w14:textId="77777777">
        <w:trPr>
          <w:jc w:val="center"/>
        </w:trPr>
        <w:tc>
          <w:tcPr>
            <w:tcW w:w="2880" w:type="dxa"/>
            <w:shd w:val="clear" w:color="auto" w:fill="FFFFFF"/>
            <w:vAlign w:val="center"/>
          </w:tcPr>
          <w:p w14:paraId="20731CAA" w14:textId="77777777" w:rsidR="00835AFB" w:rsidRDefault="00000000">
            <w:r>
              <w:rPr>
                <w:rFonts w:ascii="Calibri" w:hAnsi="Calibri"/>
                <w:sz w:val="16"/>
              </w:rPr>
              <w:t>Resultado del período</w:t>
            </w:r>
          </w:p>
        </w:tc>
        <w:tc>
          <w:tcPr>
            <w:tcW w:w="1872" w:type="dxa"/>
            <w:shd w:val="clear" w:color="auto" w:fill="FFFFFF"/>
            <w:vAlign w:val="center"/>
          </w:tcPr>
          <w:p w14:paraId="7B1F763A" w14:textId="77777777" w:rsidR="00835AFB" w:rsidRDefault="00000000">
            <w:r>
              <w:rPr>
                <w:rFonts w:ascii="Calibri" w:hAnsi="Calibri"/>
                <w:sz w:val="16"/>
              </w:rPr>
              <w:t>Indicador</w:t>
            </w:r>
          </w:p>
        </w:tc>
        <w:tc>
          <w:tcPr>
            <w:tcW w:w="5472" w:type="dxa"/>
            <w:shd w:val="clear" w:color="auto" w:fill="FFFFFF"/>
            <w:vAlign w:val="center"/>
          </w:tcPr>
          <w:p w14:paraId="0107926C" w14:textId="77777777" w:rsidR="00835AFB" w:rsidRDefault="00000000">
            <w:r>
              <w:rPr>
                <w:rFonts w:ascii="Calibri" w:hAnsi="Calibri"/>
                <w:sz w:val="16"/>
              </w:rPr>
              <w:t>Ingresos y egresos consolidados</w:t>
            </w:r>
          </w:p>
        </w:tc>
      </w:tr>
    </w:tbl>
    <w:p w14:paraId="1454F81E" w14:textId="77777777" w:rsidR="00835AFB" w:rsidRDefault="00835AFB">
      <w:pPr>
        <w:spacing w:after="20"/>
      </w:pPr>
    </w:p>
    <w:p w14:paraId="1ABF55E1" w14:textId="77777777" w:rsidR="00835AFB" w:rsidRDefault="00000000">
      <w:r>
        <w:br w:type="page"/>
      </w:r>
    </w:p>
    <w:p w14:paraId="394E52B2" w14:textId="77777777" w:rsidR="00835AFB" w:rsidRDefault="00000000">
      <w:pPr>
        <w:keepNext/>
        <w:spacing w:before="160" w:after="80"/>
      </w:pPr>
      <w:r>
        <w:rPr>
          <w:rFonts w:ascii="Cambria" w:hAnsi="Cambria"/>
          <w:b/>
          <w:color w:val="365F91"/>
          <w:sz w:val="30"/>
        </w:rPr>
        <w:lastRenderedPageBreak/>
        <w:t>10. REGLAS DE NEGOCIO Y ESTADOS DEL EQUIPO</w:t>
      </w:r>
    </w:p>
    <w:p w14:paraId="0CC75078" w14:textId="77777777" w:rsidR="00835AFB" w:rsidRDefault="00000000">
      <w:pPr>
        <w:keepNext/>
        <w:spacing w:before="160" w:after="80"/>
      </w:pPr>
      <w:r>
        <w:rPr>
          <w:rFonts w:ascii="Cambria" w:hAnsi="Cambria"/>
          <w:b/>
          <w:color w:val="263B5A"/>
          <w:sz w:val="23"/>
        </w:rPr>
        <w:t>10.1 Reglas de negocio</w:t>
      </w:r>
    </w:p>
    <w:tbl>
      <w:tblPr>
        <w:tblStyle w:val="Tablaconcuadrcula"/>
        <w:tblW w:w="0" w:type="auto"/>
        <w:jc w:val="center"/>
        <w:tblBorders>
          <w:top w:val="single" w:sz="7" w:space="0" w:color="8FAADC"/>
          <w:left w:val="single" w:sz="7" w:space="0" w:color="8FAADC"/>
          <w:bottom w:val="single" w:sz="7" w:space="0" w:color="8FAADC"/>
          <w:right w:val="single" w:sz="7" w:space="0" w:color="8FAADC"/>
          <w:insideH w:val="single" w:sz="7" w:space="0" w:color="8FAADC"/>
          <w:insideV w:val="single" w:sz="7" w:space="0" w:color="8FAADC"/>
        </w:tblBorders>
        <w:tblLook w:val="04A0" w:firstRow="1" w:lastRow="0" w:firstColumn="1" w:lastColumn="0" w:noHBand="0" w:noVBand="1"/>
      </w:tblPr>
      <w:tblGrid>
        <w:gridCol w:w="1122"/>
        <w:gridCol w:w="8940"/>
      </w:tblGrid>
      <w:tr w:rsidR="00835AFB" w14:paraId="28C6A2F7" w14:textId="77777777">
        <w:trPr>
          <w:jc w:val="center"/>
        </w:trPr>
        <w:tc>
          <w:tcPr>
            <w:tcW w:w="1152" w:type="dxa"/>
            <w:shd w:val="clear" w:color="auto" w:fill="263B5A"/>
            <w:vAlign w:val="center"/>
          </w:tcPr>
          <w:p w14:paraId="5566C6A3" w14:textId="77777777" w:rsidR="00835AFB" w:rsidRDefault="00000000">
            <w:pPr>
              <w:jc w:val="center"/>
            </w:pPr>
            <w:r>
              <w:rPr>
                <w:rFonts w:ascii="Calibri" w:hAnsi="Calibri"/>
                <w:b/>
                <w:color w:val="FFFFFF"/>
                <w:sz w:val="17"/>
              </w:rPr>
              <w:t>Código</w:t>
            </w:r>
          </w:p>
        </w:tc>
        <w:tc>
          <w:tcPr>
            <w:tcW w:w="9504" w:type="dxa"/>
            <w:shd w:val="clear" w:color="auto" w:fill="263B5A"/>
            <w:vAlign w:val="center"/>
          </w:tcPr>
          <w:p w14:paraId="62DF3A26" w14:textId="77777777" w:rsidR="00835AFB" w:rsidRDefault="00000000">
            <w:pPr>
              <w:jc w:val="center"/>
            </w:pPr>
            <w:r>
              <w:rPr>
                <w:rFonts w:ascii="Calibri" w:hAnsi="Calibri"/>
                <w:b/>
                <w:color w:val="FFFFFF"/>
                <w:sz w:val="17"/>
              </w:rPr>
              <w:t>Regla</w:t>
            </w:r>
          </w:p>
        </w:tc>
      </w:tr>
      <w:tr w:rsidR="00835AFB" w14:paraId="62607638" w14:textId="77777777">
        <w:trPr>
          <w:jc w:val="center"/>
        </w:trPr>
        <w:tc>
          <w:tcPr>
            <w:tcW w:w="1152" w:type="dxa"/>
            <w:shd w:val="clear" w:color="auto" w:fill="EEF3F8"/>
            <w:vAlign w:val="center"/>
          </w:tcPr>
          <w:p w14:paraId="6766AB6E" w14:textId="77777777" w:rsidR="00835AFB" w:rsidRDefault="00000000">
            <w:r>
              <w:rPr>
                <w:rFonts w:ascii="Calibri" w:hAnsi="Calibri"/>
                <w:sz w:val="16"/>
              </w:rPr>
              <w:t>RN-01</w:t>
            </w:r>
          </w:p>
        </w:tc>
        <w:tc>
          <w:tcPr>
            <w:tcW w:w="9504" w:type="dxa"/>
            <w:shd w:val="clear" w:color="auto" w:fill="EEF3F8"/>
            <w:vAlign w:val="center"/>
          </w:tcPr>
          <w:p w14:paraId="68CB82A9" w14:textId="77777777" w:rsidR="00835AFB" w:rsidRDefault="00000000">
            <w:r>
              <w:rPr>
                <w:rFonts w:ascii="Calibri" w:hAnsi="Calibri"/>
                <w:sz w:val="16"/>
              </w:rPr>
              <w:t>Toda orden debe estar asociada a un cliente y un equipo.</w:t>
            </w:r>
          </w:p>
        </w:tc>
      </w:tr>
      <w:tr w:rsidR="00835AFB" w14:paraId="0CC8C854" w14:textId="77777777">
        <w:trPr>
          <w:jc w:val="center"/>
        </w:trPr>
        <w:tc>
          <w:tcPr>
            <w:tcW w:w="1152" w:type="dxa"/>
            <w:shd w:val="clear" w:color="auto" w:fill="FFFFFF"/>
            <w:vAlign w:val="center"/>
          </w:tcPr>
          <w:p w14:paraId="29A4209B" w14:textId="77777777" w:rsidR="00835AFB" w:rsidRDefault="00000000">
            <w:r>
              <w:rPr>
                <w:rFonts w:ascii="Calibri" w:hAnsi="Calibri"/>
                <w:sz w:val="16"/>
              </w:rPr>
              <w:t>RN-02</w:t>
            </w:r>
          </w:p>
        </w:tc>
        <w:tc>
          <w:tcPr>
            <w:tcW w:w="9504" w:type="dxa"/>
            <w:shd w:val="clear" w:color="auto" w:fill="FFFFFF"/>
            <w:vAlign w:val="center"/>
          </w:tcPr>
          <w:p w14:paraId="1883A11E" w14:textId="77777777" w:rsidR="00835AFB" w:rsidRDefault="00000000">
            <w:r>
              <w:rPr>
                <w:rFonts w:ascii="Calibri" w:hAnsi="Calibri"/>
                <w:sz w:val="16"/>
              </w:rPr>
              <w:t>Toda orden debe contar con un técnico asignado para iniciar la reparación.</w:t>
            </w:r>
          </w:p>
        </w:tc>
      </w:tr>
      <w:tr w:rsidR="00835AFB" w14:paraId="357FFBFF" w14:textId="77777777">
        <w:trPr>
          <w:jc w:val="center"/>
        </w:trPr>
        <w:tc>
          <w:tcPr>
            <w:tcW w:w="1152" w:type="dxa"/>
            <w:shd w:val="clear" w:color="auto" w:fill="EEF3F8"/>
            <w:vAlign w:val="center"/>
          </w:tcPr>
          <w:p w14:paraId="0DB9FC7C" w14:textId="77777777" w:rsidR="00835AFB" w:rsidRDefault="00000000">
            <w:r>
              <w:rPr>
                <w:rFonts w:ascii="Calibri" w:hAnsi="Calibri"/>
                <w:sz w:val="16"/>
              </w:rPr>
              <w:t>RN-03</w:t>
            </w:r>
          </w:p>
        </w:tc>
        <w:tc>
          <w:tcPr>
            <w:tcW w:w="9504" w:type="dxa"/>
            <w:shd w:val="clear" w:color="auto" w:fill="EEF3F8"/>
            <w:vAlign w:val="center"/>
          </w:tcPr>
          <w:p w14:paraId="3317DCD7" w14:textId="77777777" w:rsidR="00835AFB" w:rsidRDefault="00000000">
            <w:r>
              <w:rPr>
                <w:rFonts w:ascii="Calibri" w:hAnsi="Calibri"/>
                <w:sz w:val="16"/>
              </w:rPr>
              <w:t>Un equipo no puede pasar a “Listo” sin un diagnóstico registrado.</w:t>
            </w:r>
          </w:p>
        </w:tc>
      </w:tr>
      <w:tr w:rsidR="00835AFB" w14:paraId="30C81C0E" w14:textId="77777777">
        <w:trPr>
          <w:jc w:val="center"/>
        </w:trPr>
        <w:tc>
          <w:tcPr>
            <w:tcW w:w="1152" w:type="dxa"/>
            <w:shd w:val="clear" w:color="auto" w:fill="FFFFFF"/>
            <w:vAlign w:val="center"/>
          </w:tcPr>
          <w:p w14:paraId="09F341F4" w14:textId="77777777" w:rsidR="00835AFB" w:rsidRDefault="00000000">
            <w:r>
              <w:rPr>
                <w:rFonts w:ascii="Calibri" w:hAnsi="Calibri"/>
                <w:sz w:val="16"/>
              </w:rPr>
              <w:t>RN-04</w:t>
            </w:r>
          </w:p>
        </w:tc>
        <w:tc>
          <w:tcPr>
            <w:tcW w:w="9504" w:type="dxa"/>
            <w:shd w:val="clear" w:color="auto" w:fill="FFFFFF"/>
            <w:vAlign w:val="center"/>
          </w:tcPr>
          <w:p w14:paraId="5435D8B9" w14:textId="77777777" w:rsidR="00835AFB" w:rsidRDefault="00000000">
            <w:r>
              <w:rPr>
                <w:rFonts w:ascii="Calibri" w:hAnsi="Calibri"/>
                <w:sz w:val="16"/>
              </w:rPr>
              <w:t>Los repuestos utilizados deben reflejarse en el control de stock.</w:t>
            </w:r>
          </w:p>
        </w:tc>
      </w:tr>
      <w:tr w:rsidR="00835AFB" w14:paraId="2A45F0DD" w14:textId="77777777">
        <w:trPr>
          <w:jc w:val="center"/>
        </w:trPr>
        <w:tc>
          <w:tcPr>
            <w:tcW w:w="1152" w:type="dxa"/>
            <w:shd w:val="clear" w:color="auto" w:fill="EEF3F8"/>
            <w:vAlign w:val="center"/>
          </w:tcPr>
          <w:p w14:paraId="07E91FAE" w14:textId="77777777" w:rsidR="00835AFB" w:rsidRDefault="00000000">
            <w:r>
              <w:rPr>
                <w:rFonts w:ascii="Calibri" w:hAnsi="Calibri"/>
                <w:sz w:val="16"/>
              </w:rPr>
              <w:t>RN-05</w:t>
            </w:r>
          </w:p>
        </w:tc>
        <w:tc>
          <w:tcPr>
            <w:tcW w:w="9504" w:type="dxa"/>
            <w:shd w:val="clear" w:color="auto" w:fill="EEF3F8"/>
            <w:vAlign w:val="center"/>
          </w:tcPr>
          <w:p w14:paraId="1570FA7B" w14:textId="77777777" w:rsidR="00835AFB" w:rsidRDefault="00000000">
            <w:r>
              <w:rPr>
                <w:rFonts w:ascii="Calibri" w:hAnsi="Calibri"/>
                <w:sz w:val="16"/>
              </w:rPr>
              <w:t>El costo final se calcula con los conceptos registrados en la orden.</w:t>
            </w:r>
          </w:p>
        </w:tc>
      </w:tr>
      <w:tr w:rsidR="00835AFB" w14:paraId="68F83F7A" w14:textId="77777777">
        <w:trPr>
          <w:jc w:val="center"/>
        </w:trPr>
        <w:tc>
          <w:tcPr>
            <w:tcW w:w="1152" w:type="dxa"/>
            <w:shd w:val="clear" w:color="auto" w:fill="FFFFFF"/>
            <w:vAlign w:val="center"/>
          </w:tcPr>
          <w:p w14:paraId="58362041" w14:textId="77777777" w:rsidR="00835AFB" w:rsidRDefault="00000000">
            <w:r>
              <w:rPr>
                <w:rFonts w:ascii="Calibri" w:hAnsi="Calibri"/>
                <w:sz w:val="16"/>
              </w:rPr>
              <w:t>RN-06</w:t>
            </w:r>
          </w:p>
        </w:tc>
        <w:tc>
          <w:tcPr>
            <w:tcW w:w="9504" w:type="dxa"/>
            <w:shd w:val="clear" w:color="auto" w:fill="FFFFFF"/>
            <w:vAlign w:val="center"/>
          </w:tcPr>
          <w:p w14:paraId="2F8052E1" w14:textId="77777777" w:rsidR="00835AFB" w:rsidRDefault="00000000">
            <w:r>
              <w:rPr>
                <w:rFonts w:ascii="Calibri" w:hAnsi="Calibri"/>
                <w:sz w:val="16"/>
              </w:rPr>
              <w:t>Todo pago debe registrar monto, fecha y método.</w:t>
            </w:r>
          </w:p>
        </w:tc>
      </w:tr>
      <w:tr w:rsidR="00835AFB" w14:paraId="00C52975" w14:textId="77777777">
        <w:trPr>
          <w:jc w:val="center"/>
        </w:trPr>
        <w:tc>
          <w:tcPr>
            <w:tcW w:w="1152" w:type="dxa"/>
            <w:shd w:val="clear" w:color="auto" w:fill="EEF3F8"/>
            <w:vAlign w:val="center"/>
          </w:tcPr>
          <w:p w14:paraId="16A81EF0" w14:textId="77777777" w:rsidR="00835AFB" w:rsidRDefault="00000000">
            <w:r>
              <w:rPr>
                <w:rFonts w:ascii="Calibri" w:hAnsi="Calibri"/>
                <w:sz w:val="16"/>
              </w:rPr>
              <w:t>RN-07</w:t>
            </w:r>
          </w:p>
        </w:tc>
        <w:tc>
          <w:tcPr>
            <w:tcW w:w="9504" w:type="dxa"/>
            <w:shd w:val="clear" w:color="auto" w:fill="EEF3F8"/>
            <w:vAlign w:val="center"/>
          </w:tcPr>
          <w:p w14:paraId="4AB79B14" w14:textId="77777777" w:rsidR="00835AFB" w:rsidRDefault="00000000">
            <w:r>
              <w:rPr>
                <w:rFonts w:ascii="Calibri" w:hAnsi="Calibri"/>
                <w:sz w:val="16"/>
              </w:rPr>
              <w:t>La carga de órdenes activas por técnico debe ser controlada por el negocio.</w:t>
            </w:r>
          </w:p>
        </w:tc>
      </w:tr>
    </w:tbl>
    <w:p w14:paraId="26D42328" w14:textId="77777777" w:rsidR="00835AFB" w:rsidRDefault="00835AFB">
      <w:pPr>
        <w:spacing w:after="20"/>
      </w:pPr>
    </w:p>
    <w:p w14:paraId="33556B1B" w14:textId="77777777" w:rsidR="00835AFB" w:rsidRDefault="00000000">
      <w:pPr>
        <w:keepNext/>
        <w:spacing w:before="160" w:after="80"/>
      </w:pPr>
      <w:r>
        <w:rPr>
          <w:rFonts w:ascii="Cambria" w:hAnsi="Cambria"/>
          <w:b/>
          <w:color w:val="263B5A"/>
          <w:sz w:val="23"/>
        </w:rPr>
        <w:t>10.2 Diagrama de estados</w:t>
      </w:r>
    </w:p>
    <w:tbl>
      <w:tblPr>
        <w:tblW w:w="0" w:type="auto"/>
        <w:jc w:val="center"/>
        <w:tblBorders>
          <w:top w:val="single" w:sz="10" w:space="0" w:color="365F91"/>
          <w:left w:val="single" w:sz="10" w:space="0" w:color="365F91"/>
          <w:bottom w:val="single" w:sz="10" w:space="0" w:color="365F91"/>
          <w:right w:val="single" w:sz="10" w:space="0" w:color="365F91"/>
          <w:insideH w:val="single" w:sz="10" w:space="0" w:color="365F91"/>
          <w:insideV w:val="single" w:sz="10" w:space="0" w:color="365F91"/>
        </w:tblBorders>
        <w:tblLook w:val="04A0" w:firstRow="1" w:lastRow="0" w:firstColumn="1" w:lastColumn="0" w:noHBand="0" w:noVBand="1"/>
      </w:tblPr>
      <w:tblGrid>
        <w:gridCol w:w="1668"/>
        <w:gridCol w:w="1682"/>
        <w:gridCol w:w="1690"/>
        <w:gridCol w:w="1679"/>
        <w:gridCol w:w="1658"/>
        <w:gridCol w:w="1677"/>
      </w:tblGrid>
      <w:tr w:rsidR="00835AFB" w14:paraId="4AF2CD2E" w14:textId="77777777">
        <w:trPr>
          <w:jc w:val="center"/>
        </w:trPr>
        <w:tc>
          <w:tcPr>
            <w:tcW w:w="1704" w:type="dxa"/>
            <w:shd w:val="clear" w:color="auto" w:fill="263B5A"/>
            <w:vAlign w:val="center"/>
          </w:tcPr>
          <w:p w14:paraId="6EFACB47" w14:textId="77777777" w:rsidR="00835AFB" w:rsidRDefault="00000000">
            <w:pPr>
              <w:jc w:val="center"/>
            </w:pPr>
            <w:r>
              <w:rPr>
                <w:rFonts w:ascii="Calibri" w:hAnsi="Calibri"/>
                <w:b/>
                <w:color w:val="FFFFFF"/>
                <w:sz w:val="16"/>
              </w:rPr>
              <w:t>RECIBIDO</w:t>
            </w:r>
          </w:p>
        </w:tc>
        <w:tc>
          <w:tcPr>
            <w:tcW w:w="1704" w:type="dxa"/>
            <w:shd w:val="clear" w:color="auto" w:fill="365F91"/>
            <w:vAlign w:val="center"/>
          </w:tcPr>
          <w:p w14:paraId="26554A88" w14:textId="77777777" w:rsidR="00835AFB" w:rsidRDefault="00000000">
            <w:pPr>
              <w:jc w:val="center"/>
            </w:pPr>
            <w:r>
              <w:rPr>
                <w:rFonts w:ascii="Calibri" w:hAnsi="Calibri"/>
                <w:b/>
                <w:color w:val="FFFFFF"/>
                <w:sz w:val="16"/>
              </w:rPr>
              <w:t>EN DIAGNÓSTICO</w:t>
            </w:r>
          </w:p>
        </w:tc>
        <w:tc>
          <w:tcPr>
            <w:tcW w:w="1704" w:type="dxa"/>
            <w:shd w:val="clear" w:color="auto" w:fill="263B5A"/>
            <w:vAlign w:val="center"/>
          </w:tcPr>
          <w:p w14:paraId="31191CA6" w14:textId="77777777" w:rsidR="00835AFB" w:rsidRDefault="00000000">
            <w:pPr>
              <w:jc w:val="center"/>
            </w:pPr>
            <w:r>
              <w:rPr>
                <w:rFonts w:ascii="Calibri" w:hAnsi="Calibri"/>
                <w:b/>
                <w:color w:val="FFFFFF"/>
                <w:sz w:val="16"/>
              </w:rPr>
              <w:t>PRESUPUESTADO</w:t>
            </w:r>
          </w:p>
        </w:tc>
        <w:tc>
          <w:tcPr>
            <w:tcW w:w="1704" w:type="dxa"/>
            <w:shd w:val="clear" w:color="auto" w:fill="365F91"/>
            <w:vAlign w:val="center"/>
          </w:tcPr>
          <w:p w14:paraId="2B6CCC98" w14:textId="77777777" w:rsidR="00835AFB" w:rsidRDefault="00000000">
            <w:pPr>
              <w:jc w:val="center"/>
            </w:pPr>
            <w:r>
              <w:rPr>
                <w:rFonts w:ascii="Calibri" w:hAnsi="Calibri"/>
                <w:b/>
                <w:color w:val="FFFFFF"/>
                <w:sz w:val="16"/>
              </w:rPr>
              <w:t>EN REPARACIÓN</w:t>
            </w:r>
          </w:p>
        </w:tc>
        <w:tc>
          <w:tcPr>
            <w:tcW w:w="1704" w:type="dxa"/>
            <w:shd w:val="clear" w:color="auto" w:fill="263B5A"/>
            <w:vAlign w:val="center"/>
          </w:tcPr>
          <w:p w14:paraId="07F1B738" w14:textId="77777777" w:rsidR="00835AFB" w:rsidRDefault="00000000">
            <w:pPr>
              <w:jc w:val="center"/>
            </w:pPr>
            <w:r>
              <w:rPr>
                <w:rFonts w:ascii="Calibri" w:hAnsi="Calibri"/>
                <w:b/>
                <w:color w:val="FFFFFF"/>
                <w:sz w:val="16"/>
              </w:rPr>
              <w:t>LISTO</w:t>
            </w:r>
          </w:p>
        </w:tc>
        <w:tc>
          <w:tcPr>
            <w:tcW w:w="1704" w:type="dxa"/>
            <w:shd w:val="clear" w:color="auto" w:fill="365F91"/>
            <w:vAlign w:val="center"/>
          </w:tcPr>
          <w:p w14:paraId="5F0E8435" w14:textId="77777777" w:rsidR="00835AFB" w:rsidRDefault="00000000">
            <w:pPr>
              <w:jc w:val="center"/>
            </w:pPr>
            <w:r>
              <w:rPr>
                <w:rFonts w:ascii="Calibri" w:hAnsi="Calibri"/>
                <w:b/>
                <w:color w:val="FFFFFF"/>
                <w:sz w:val="16"/>
              </w:rPr>
              <w:t>ENTREGADO</w:t>
            </w:r>
          </w:p>
        </w:tc>
      </w:tr>
    </w:tbl>
    <w:p w14:paraId="5FB63513" w14:textId="77777777" w:rsidR="00835AFB" w:rsidRDefault="00000000">
      <w:pPr>
        <w:spacing w:after="100" w:line="259" w:lineRule="auto"/>
      </w:pPr>
      <w:r>
        <w:rPr>
          <w:sz w:val="20"/>
        </w:rPr>
        <w:t>La actualización de estado debe permitir conocer la situación actual de cada equipo y mantener un seguimiento ordenado del servicio.</w:t>
      </w:r>
    </w:p>
    <w:p w14:paraId="6C1F1229" w14:textId="77777777" w:rsidR="00835AFB" w:rsidRDefault="00000000">
      <w:pPr>
        <w:keepNext/>
        <w:spacing w:before="160" w:after="80"/>
      </w:pPr>
      <w:r>
        <w:rPr>
          <w:rFonts w:ascii="Cambria" w:hAnsi="Cambria"/>
          <w:b/>
          <w:color w:val="263B5A"/>
          <w:sz w:val="23"/>
        </w:rPr>
        <w:t>10.3 Secuencia conceptual de atención</w:t>
      </w:r>
    </w:p>
    <w:tbl>
      <w:tblPr>
        <w:tblStyle w:val="Tablaconcuadrcula"/>
        <w:tblW w:w="0" w:type="auto"/>
        <w:jc w:val="center"/>
        <w:tblBorders>
          <w:top w:val="single" w:sz="7" w:space="0" w:color="8FAADC"/>
          <w:left w:val="single" w:sz="7" w:space="0" w:color="8FAADC"/>
          <w:bottom w:val="single" w:sz="7" w:space="0" w:color="8FAADC"/>
          <w:right w:val="single" w:sz="7" w:space="0" w:color="8FAADC"/>
          <w:insideH w:val="single" w:sz="7" w:space="0" w:color="8FAADC"/>
          <w:insideV w:val="single" w:sz="7" w:space="0" w:color="8FAADC"/>
        </w:tblBorders>
        <w:tblLook w:val="04A0" w:firstRow="1" w:lastRow="0" w:firstColumn="1" w:lastColumn="0" w:noHBand="0" w:noVBand="1"/>
      </w:tblPr>
      <w:tblGrid>
        <w:gridCol w:w="771"/>
        <w:gridCol w:w="2073"/>
        <w:gridCol w:w="4038"/>
        <w:gridCol w:w="3180"/>
      </w:tblGrid>
      <w:tr w:rsidR="00835AFB" w14:paraId="5A9BA9CF" w14:textId="77777777">
        <w:trPr>
          <w:jc w:val="center"/>
        </w:trPr>
        <w:tc>
          <w:tcPr>
            <w:tcW w:w="792" w:type="dxa"/>
            <w:shd w:val="clear" w:color="auto" w:fill="263B5A"/>
            <w:vAlign w:val="center"/>
          </w:tcPr>
          <w:p w14:paraId="7F089D2F" w14:textId="77777777" w:rsidR="00835AFB" w:rsidRDefault="00000000">
            <w:pPr>
              <w:jc w:val="center"/>
            </w:pPr>
            <w:r>
              <w:rPr>
                <w:rFonts w:ascii="Calibri" w:hAnsi="Calibri"/>
                <w:b/>
                <w:color w:val="FFFFFF"/>
                <w:sz w:val="17"/>
              </w:rPr>
              <w:t>Paso</w:t>
            </w:r>
          </w:p>
        </w:tc>
        <w:tc>
          <w:tcPr>
            <w:tcW w:w="2160" w:type="dxa"/>
            <w:shd w:val="clear" w:color="auto" w:fill="263B5A"/>
            <w:vAlign w:val="center"/>
          </w:tcPr>
          <w:p w14:paraId="088322AB" w14:textId="77777777" w:rsidR="00835AFB" w:rsidRDefault="00000000">
            <w:pPr>
              <w:jc w:val="center"/>
            </w:pPr>
            <w:r>
              <w:rPr>
                <w:rFonts w:ascii="Calibri" w:hAnsi="Calibri"/>
                <w:b/>
                <w:color w:val="FFFFFF"/>
                <w:sz w:val="17"/>
              </w:rPr>
              <w:t>Actor</w:t>
            </w:r>
          </w:p>
        </w:tc>
        <w:tc>
          <w:tcPr>
            <w:tcW w:w="4320" w:type="dxa"/>
            <w:shd w:val="clear" w:color="auto" w:fill="263B5A"/>
            <w:vAlign w:val="center"/>
          </w:tcPr>
          <w:p w14:paraId="29D5A0B6" w14:textId="77777777" w:rsidR="00835AFB" w:rsidRDefault="00000000">
            <w:pPr>
              <w:jc w:val="center"/>
            </w:pPr>
            <w:r>
              <w:rPr>
                <w:rFonts w:ascii="Calibri" w:hAnsi="Calibri"/>
                <w:b/>
                <w:color w:val="FFFFFF"/>
                <w:sz w:val="17"/>
              </w:rPr>
              <w:t>Acción</w:t>
            </w:r>
          </w:p>
        </w:tc>
        <w:tc>
          <w:tcPr>
            <w:tcW w:w="3384" w:type="dxa"/>
            <w:shd w:val="clear" w:color="auto" w:fill="263B5A"/>
            <w:vAlign w:val="center"/>
          </w:tcPr>
          <w:p w14:paraId="03832E80" w14:textId="77777777" w:rsidR="00835AFB" w:rsidRDefault="00000000">
            <w:pPr>
              <w:jc w:val="center"/>
            </w:pPr>
            <w:r>
              <w:rPr>
                <w:rFonts w:ascii="Calibri" w:hAnsi="Calibri"/>
                <w:b/>
                <w:color w:val="FFFFFF"/>
                <w:sz w:val="17"/>
              </w:rPr>
              <w:t>Resultado</w:t>
            </w:r>
          </w:p>
        </w:tc>
      </w:tr>
      <w:tr w:rsidR="00835AFB" w14:paraId="18017330" w14:textId="77777777">
        <w:trPr>
          <w:jc w:val="center"/>
        </w:trPr>
        <w:tc>
          <w:tcPr>
            <w:tcW w:w="792" w:type="dxa"/>
            <w:shd w:val="clear" w:color="auto" w:fill="EEF3F8"/>
            <w:vAlign w:val="center"/>
          </w:tcPr>
          <w:p w14:paraId="20CE44B7" w14:textId="77777777" w:rsidR="00835AFB" w:rsidRDefault="00000000">
            <w:r>
              <w:rPr>
                <w:rFonts w:ascii="Calibri" w:hAnsi="Calibri"/>
                <w:sz w:val="16"/>
              </w:rPr>
              <w:t>1</w:t>
            </w:r>
          </w:p>
        </w:tc>
        <w:tc>
          <w:tcPr>
            <w:tcW w:w="2160" w:type="dxa"/>
            <w:shd w:val="clear" w:color="auto" w:fill="EEF3F8"/>
            <w:vAlign w:val="center"/>
          </w:tcPr>
          <w:p w14:paraId="242EE425" w14:textId="77777777" w:rsidR="00835AFB" w:rsidRDefault="00000000">
            <w:r>
              <w:rPr>
                <w:rFonts w:ascii="Calibri" w:hAnsi="Calibri"/>
                <w:sz w:val="16"/>
              </w:rPr>
              <w:t>Cliente / Administrador</w:t>
            </w:r>
          </w:p>
        </w:tc>
        <w:tc>
          <w:tcPr>
            <w:tcW w:w="4320" w:type="dxa"/>
            <w:shd w:val="clear" w:color="auto" w:fill="EEF3F8"/>
            <w:vAlign w:val="center"/>
          </w:tcPr>
          <w:p w14:paraId="35F313BE" w14:textId="77777777" w:rsidR="00835AFB" w:rsidRDefault="00000000">
            <w:r>
              <w:rPr>
                <w:rFonts w:ascii="Calibri" w:hAnsi="Calibri"/>
                <w:sz w:val="16"/>
              </w:rPr>
              <w:t>Se registra el equipo</w:t>
            </w:r>
          </w:p>
        </w:tc>
        <w:tc>
          <w:tcPr>
            <w:tcW w:w="3384" w:type="dxa"/>
            <w:shd w:val="clear" w:color="auto" w:fill="EEF3F8"/>
            <w:vAlign w:val="center"/>
          </w:tcPr>
          <w:p w14:paraId="4949319F" w14:textId="77777777" w:rsidR="00835AFB" w:rsidRDefault="00000000">
            <w:r>
              <w:rPr>
                <w:rFonts w:ascii="Calibri" w:hAnsi="Calibri"/>
                <w:sz w:val="16"/>
              </w:rPr>
              <w:t>Orden abierta</w:t>
            </w:r>
          </w:p>
        </w:tc>
      </w:tr>
      <w:tr w:rsidR="00835AFB" w14:paraId="1BE3ADD7" w14:textId="77777777">
        <w:trPr>
          <w:jc w:val="center"/>
        </w:trPr>
        <w:tc>
          <w:tcPr>
            <w:tcW w:w="792" w:type="dxa"/>
            <w:shd w:val="clear" w:color="auto" w:fill="FFFFFF"/>
            <w:vAlign w:val="center"/>
          </w:tcPr>
          <w:p w14:paraId="0AACA46D" w14:textId="77777777" w:rsidR="00835AFB" w:rsidRDefault="00000000">
            <w:r>
              <w:rPr>
                <w:rFonts w:ascii="Calibri" w:hAnsi="Calibri"/>
                <w:sz w:val="16"/>
              </w:rPr>
              <w:t>2</w:t>
            </w:r>
          </w:p>
        </w:tc>
        <w:tc>
          <w:tcPr>
            <w:tcW w:w="2160" w:type="dxa"/>
            <w:shd w:val="clear" w:color="auto" w:fill="FFFFFF"/>
            <w:vAlign w:val="center"/>
          </w:tcPr>
          <w:p w14:paraId="1C2C8E9D" w14:textId="77777777" w:rsidR="00835AFB" w:rsidRDefault="00000000">
            <w:r>
              <w:rPr>
                <w:rFonts w:ascii="Calibri" w:hAnsi="Calibri"/>
                <w:sz w:val="16"/>
              </w:rPr>
              <w:t>Técnico</w:t>
            </w:r>
          </w:p>
        </w:tc>
        <w:tc>
          <w:tcPr>
            <w:tcW w:w="4320" w:type="dxa"/>
            <w:shd w:val="clear" w:color="auto" w:fill="FFFFFF"/>
            <w:vAlign w:val="center"/>
          </w:tcPr>
          <w:p w14:paraId="7467EC88" w14:textId="77777777" w:rsidR="00835AFB" w:rsidRDefault="00000000">
            <w:r>
              <w:rPr>
                <w:rFonts w:ascii="Calibri" w:hAnsi="Calibri"/>
                <w:sz w:val="16"/>
              </w:rPr>
              <w:t>Se realiza diagnóstico</w:t>
            </w:r>
          </w:p>
        </w:tc>
        <w:tc>
          <w:tcPr>
            <w:tcW w:w="3384" w:type="dxa"/>
            <w:shd w:val="clear" w:color="auto" w:fill="FFFFFF"/>
            <w:vAlign w:val="center"/>
          </w:tcPr>
          <w:p w14:paraId="51EA12E5" w14:textId="77777777" w:rsidR="00835AFB" w:rsidRDefault="00000000">
            <w:r>
              <w:rPr>
                <w:rFonts w:ascii="Calibri" w:hAnsi="Calibri"/>
                <w:sz w:val="16"/>
              </w:rPr>
              <w:t>Información técnica registrada</w:t>
            </w:r>
          </w:p>
        </w:tc>
      </w:tr>
      <w:tr w:rsidR="00835AFB" w14:paraId="55335664" w14:textId="77777777">
        <w:trPr>
          <w:jc w:val="center"/>
        </w:trPr>
        <w:tc>
          <w:tcPr>
            <w:tcW w:w="792" w:type="dxa"/>
            <w:shd w:val="clear" w:color="auto" w:fill="EEF3F8"/>
            <w:vAlign w:val="center"/>
          </w:tcPr>
          <w:p w14:paraId="0890D1FF" w14:textId="77777777" w:rsidR="00835AFB" w:rsidRDefault="00000000">
            <w:r>
              <w:rPr>
                <w:rFonts w:ascii="Calibri" w:hAnsi="Calibri"/>
                <w:sz w:val="16"/>
              </w:rPr>
              <w:t>3</w:t>
            </w:r>
          </w:p>
        </w:tc>
        <w:tc>
          <w:tcPr>
            <w:tcW w:w="2160" w:type="dxa"/>
            <w:shd w:val="clear" w:color="auto" w:fill="EEF3F8"/>
            <w:vAlign w:val="center"/>
          </w:tcPr>
          <w:p w14:paraId="36D4E2A7" w14:textId="77777777" w:rsidR="00835AFB" w:rsidRDefault="00000000">
            <w:r>
              <w:rPr>
                <w:rFonts w:ascii="Calibri" w:hAnsi="Calibri"/>
                <w:sz w:val="16"/>
              </w:rPr>
              <w:t>Administrador</w:t>
            </w:r>
          </w:p>
        </w:tc>
        <w:tc>
          <w:tcPr>
            <w:tcW w:w="4320" w:type="dxa"/>
            <w:shd w:val="clear" w:color="auto" w:fill="EEF3F8"/>
            <w:vAlign w:val="center"/>
          </w:tcPr>
          <w:p w14:paraId="2007F14B" w14:textId="77777777" w:rsidR="00835AFB" w:rsidRDefault="00000000">
            <w:r>
              <w:rPr>
                <w:rFonts w:ascii="Calibri" w:hAnsi="Calibri"/>
                <w:sz w:val="16"/>
              </w:rPr>
              <w:t>Se registra presupuesto</w:t>
            </w:r>
          </w:p>
        </w:tc>
        <w:tc>
          <w:tcPr>
            <w:tcW w:w="3384" w:type="dxa"/>
            <w:shd w:val="clear" w:color="auto" w:fill="EEF3F8"/>
            <w:vAlign w:val="center"/>
          </w:tcPr>
          <w:p w14:paraId="6BC08ECE" w14:textId="77777777" w:rsidR="00835AFB" w:rsidRDefault="00000000">
            <w:r>
              <w:rPr>
                <w:rFonts w:ascii="Calibri" w:hAnsi="Calibri"/>
                <w:sz w:val="16"/>
              </w:rPr>
              <w:t>Costo estimado</w:t>
            </w:r>
          </w:p>
        </w:tc>
      </w:tr>
      <w:tr w:rsidR="00835AFB" w14:paraId="009F7145" w14:textId="77777777">
        <w:trPr>
          <w:jc w:val="center"/>
        </w:trPr>
        <w:tc>
          <w:tcPr>
            <w:tcW w:w="792" w:type="dxa"/>
            <w:shd w:val="clear" w:color="auto" w:fill="FFFFFF"/>
            <w:vAlign w:val="center"/>
          </w:tcPr>
          <w:p w14:paraId="2D86275A" w14:textId="77777777" w:rsidR="00835AFB" w:rsidRDefault="00000000">
            <w:r>
              <w:rPr>
                <w:rFonts w:ascii="Calibri" w:hAnsi="Calibri"/>
                <w:sz w:val="16"/>
              </w:rPr>
              <w:t>4</w:t>
            </w:r>
          </w:p>
        </w:tc>
        <w:tc>
          <w:tcPr>
            <w:tcW w:w="2160" w:type="dxa"/>
            <w:shd w:val="clear" w:color="auto" w:fill="FFFFFF"/>
            <w:vAlign w:val="center"/>
          </w:tcPr>
          <w:p w14:paraId="0EA06630" w14:textId="77777777" w:rsidR="00835AFB" w:rsidRDefault="00000000">
            <w:r>
              <w:rPr>
                <w:rFonts w:ascii="Calibri" w:hAnsi="Calibri"/>
                <w:sz w:val="16"/>
              </w:rPr>
              <w:t>Técnico</w:t>
            </w:r>
          </w:p>
        </w:tc>
        <w:tc>
          <w:tcPr>
            <w:tcW w:w="4320" w:type="dxa"/>
            <w:shd w:val="clear" w:color="auto" w:fill="FFFFFF"/>
            <w:vAlign w:val="center"/>
          </w:tcPr>
          <w:p w14:paraId="3A7D05A5" w14:textId="77777777" w:rsidR="00835AFB" w:rsidRDefault="00000000">
            <w:r>
              <w:rPr>
                <w:rFonts w:ascii="Calibri" w:hAnsi="Calibri"/>
                <w:sz w:val="16"/>
              </w:rPr>
              <w:t>Se realiza reparación</w:t>
            </w:r>
          </w:p>
        </w:tc>
        <w:tc>
          <w:tcPr>
            <w:tcW w:w="3384" w:type="dxa"/>
            <w:shd w:val="clear" w:color="auto" w:fill="FFFFFF"/>
            <w:vAlign w:val="center"/>
          </w:tcPr>
          <w:p w14:paraId="694E6C59" w14:textId="77777777" w:rsidR="00835AFB" w:rsidRDefault="00000000">
            <w:r>
              <w:rPr>
                <w:rFonts w:ascii="Calibri" w:hAnsi="Calibri"/>
                <w:sz w:val="16"/>
              </w:rPr>
              <w:t>Estado actualizado</w:t>
            </w:r>
          </w:p>
        </w:tc>
      </w:tr>
      <w:tr w:rsidR="00835AFB" w14:paraId="36174C95" w14:textId="77777777">
        <w:trPr>
          <w:jc w:val="center"/>
        </w:trPr>
        <w:tc>
          <w:tcPr>
            <w:tcW w:w="792" w:type="dxa"/>
            <w:shd w:val="clear" w:color="auto" w:fill="EEF3F8"/>
            <w:vAlign w:val="center"/>
          </w:tcPr>
          <w:p w14:paraId="7FC91CDC" w14:textId="77777777" w:rsidR="00835AFB" w:rsidRDefault="00000000">
            <w:r>
              <w:rPr>
                <w:rFonts w:ascii="Calibri" w:hAnsi="Calibri"/>
                <w:sz w:val="16"/>
              </w:rPr>
              <w:t>5</w:t>
            </w:r>
          </w:p>
        </w:tc>
        <w:tc>
          <w:tcPr>
            <w:tcW w:w="2160" w:type="dxa"/>
            <w:shd w:val="clear" w:color="auto" w:fill="EEF3F8"/>
            <w:vAlign w:val="center"/>
          </w:tcPr>
          <w:p w14:paraId="616517FC" w14:textId="77777777" w:rsidR="00835AFB" w:rsidRDefault="00000000">
            <w:r>
              <w:rPr>
                <w:rFonts w:ascii="Calibri" w:hAnsi="Calibri"/>
                <w:sz w:val="16"/>
              </w:rPr>
              <w:t>Administrador</w:t>
            </w:r>
          </w:p>
        </w:tc>
        <w:tc>
          <w:tcPr>
            <w:tcW w:w="4320" w:type="dxa"/>
            <w:shd w:val="clear" w:color="auto" w:fill="EEF3F8"/>
            <w:vAlign w:val="center"/>
          </w:tcPr>
          <w:p w14:paraId="7E5611DC" w14:textId="77777777" w:rsidR="00835AFB" w:rsidRDefault="00000000">
            <w:r>
              <w:rPr>
                <w:rFonts w:ascii="Calibri" w:hAnsi="Calibri"/>
                <w:sz w:val="16"/>
              </w:rPr>
              <w:t>Se registra pago</w:t>
            </w:r>
          </w:p>
        </w:tc>
        <w:tc>
          <w:tcPr>
            <w:tcW w:w="3384" w:type="dxa"/>
            <w:shd w:val="clear" w:color="auto" w:fill="EEF3F8"/>
            <w:vAlign w:val="center"/>
          </w:tcPr>
          <w:p w14:paraId="46F813AA" w14:textId="77777777" w:rsidR="00835AFB" w:rsidRDefault="00000000">
            <w:r>
              <w:rPr>
                <w:rFonts w:ascii="Calibri" w:hAnsi="Calibri"/>
                <w:sz w:val="16"/>
              </w:rPr>
              <w:t>Control económico actualizado</w:t>
            </w:r>
          </w:p>
        </w:tc>
      </w:tr>
      <w:tr w:rsidR="00835AFB" w14:paraId="0CC24A33" w14:textId="77777777">
        <w:trPr>
          <w:jc w:val="center"/>
        </w:trPr>
        <w:tc>
          <w:tcPr>
            <w:tcW w:w="792" w:type="dxa"/>
            <w:shd w:val="clear" w:color="auto" w:fill="FFFFFF"/>
            <w:vAlign w:val="center"/>
          </w:tcPr>
          <w:p w14:paraId="36E1B237" w14:textId="77777777" w:rsidR="00835AFB" w:rsidRDefault="00000000">
            <w:r>
              <w:rPr>
                <w:rFonts w:ascii="Calibri" w:hAnsi="Calibri"/>
                <w:sz w:val="16"/>
              </w:rPr>
              <w:t>6</w:t>
            </w:r>
          </w:p>
        </w:tc>
        <w:tc>
          <w:tcPr>
            <w:tcW w:w="2160" w:type="dxa"/>
            <w:shd w:val="clear" w:color="auto" w:fill="FFFFFF"/>
            <w:vAlign w:val="center"/>
          </w:tcPr>
          <w:p w14:paraId="0B7EC9C4" w14:textId="77777777" w:rsidR="00835AFB" w:rsidRDefault="00000000">
            <w:r>
              <w:rPr>
                <w:rFonts w:ascii="Calibri" w:hAnsi="Calibri"/>
                <w:sz w:val="16"/>
              </w:rPr>
              <w:t>Cliente / Administrador</w:t>
            </w:r>
          </w:p>
        </w:tc>
        <w:tc>
          <w:tcPr>
            <w:tcW w:w="4320" w:type="dxa"/>
            <w:shd w:val="clear" w:color="auto" w:fill="FFFFFF"/>
            <w:vAlign w:val="center"/>
          </w:tcPr>
          <w:p w14:paraId="1A0F1941" w14:textId="77777777" w:rsidR="00835AFB" w:rsidRDefault="00000000">
            <w:r>
              <w:rPr>
                <w:rFonts w:ascii="Calibri" w:hAnsi="Calibri"/>
                <w:sz w:val="16"/>
              </w:rPr>
              <w:t>Se entrega el equipo</w:t>
            </w:r>
          </w:p>
        </w:tc>
        <w:tc>
          <w:tcPr>
            <w:tcW w:w="3384" w:type="dxa"/>
            <w:shd w:val="clear" w:color="auto" w:fill="FFFFFF"/>
            <w:vAlign w:val="center"/>
          </w:tcPr>
          <w:p w14:paraId="50489D2B" w14:textId="77777777" w:rsidR="00835AFB" w:rsidRDefault="00000000">
            <w:r>
              <w:rPr>
                <w:rFonts w:ascii="Calibri" w:hAnsi="Calibri"/>
                <w:sz w:val="16"/>
              </w:rPr>
              <w:t>Orden finalizada</w:t>
            </w:r>
          </w:p>
        </w:tc>
      </w:tr>
    </w:tbl>
    <w:p w14:paraId="14A53642" w14:textId="77777777" w:rsidR="00835AFB" w:rsidRDefault="00835AFB">
      <w:pPr>
        <w:spacing w:after="20"/>
      </w:pPr>
    </w:p>
    <w:p w14:paraId="211F5081" w14:textId="77777777" w:rsidR="00835AFB" w:rsidRDefault="00000000">
      <w:pPr>
        <w:keepNext/>
        <w:spacing w:before="160" w:after="80"/>
      </w:pPr>
      <w:r>
        <w:rPr>
          <w:rFonts w:ascii="Cambria" w:hAnsi="Cambria"/>
          <w:b/>
          <w:color w:val="365F91"/>
          <w:sz w:val="30"/>
        </w:rPr>
        <w:t>11. REQUERIMIENTOS DEL SISTEMA</w:t>
      </w:r>
    </w:p>
    <w:p w14:paraId="49602620" w14:textId="77777777" w:rsidR="00835AFB" w:rsidRDefault="00000000">
      <w:pPr>
        <w:keepNext/>
        <w:spacing w:before="160" w:after="80"/>
      </w:pPr>
      <w:r>
        <w:rPr>
          <w:rFonts w:ascii="Cambria" w:hAnsi="Cambria"/>
          <w:b/>
          <w:color w:val="263B5A"/>
          <w:sz w:val="23"/>
        </w:rPr>
        <w:t>11.1 Matriz de requerimientos funcionales</w:t>
      </w:r>
    </w:p>
    <w:tbl>
      <w:tblPr>
        <w:tblStyle w:val="Tablaconcuadrcula"/>
        <w:tblW w:w="0" w:type="auto"/>
        <w:jc w:val="center"/>
        <w:tblBorders>
          <w:top w:val="single" w:sz="7" w:space="0" w:color="8FAADC"/>
          <w:left w:val="single" w:sz="7" w:space="0" w:color="8FAADC"/>
          <w:bottom w:val="single" w:sz="7" w:space="0" w:color="8FAADC"/>
          <w:right w:val="single" w:sz="7" w:space="0" w:color="8FAADC"/>
          <w:insideH w:val="single" w:sz="7" w:space="0" w:color="8FAADC"/>
          <w:insideV w:val="single" w:sz="7" w:space="0" w:color="8FAADC"/>
        </w:tblBorders>
        <w:tblLook w:val="04A0" w:firstRow="1" w:lastRow="0" w:firstColumn="1" w:lastColumn="0" w:noHBand="0" w:noVBand="1"/>
      </w:tblPr>
      <w:tblGrid>
        <w:gridCol w:w="864"/>
        <w:gridCol w:w="4032"/>
        <w:gridCol w:w="792"/>
        <w:gridCol w:w="1080"/>
        <w:gridCol w:w="2664"/>
      </w:tblGrid>
      <w:tr w:rsidR="00835AFB" w14:paraId="5D8BAD75" w14:textId="77777777">
        <w:trPr>
          <w:jc w:val="center"/>
        </w:trPr>
        <w:tc>
          <w:tcPr>
            <w:tcW w:w="864" w:type="dxa"/>
            <w:shd w:val="clear" w:color="auto" w:fill="263B5A"/>
            <w:vAlign w:val="center"/>
          </w:tcPr>
          <w:p w14:paraId="08A37B7C" w14:textId="77777777" w:rsidR="00835AFB" w:rsidRDefault="00000000">
            <w:pPr>
              <w:jc w:val="center"/>
            </w:pPr>
            <w:r>
              <w:rPr>
                <w:rFonts w:ascii="Calibri" w:hAnsi="Calibri"/>
                <w:b/>
                <w:color w:val="FFFFFF"/>
                <w:sz w:val="17"/>
              </w:rPr>
              <w:t>ID</w:t>
            </w:r>
          </w:p>
        </w:tc>
        <w:tc>
          <w:tcPr>
            <w:tcW w:w="4032" w:type="dxa"/>
            <w:shd w:val="clear" w:color="auto" w:fill="263B5A"/>
            <w:vAlign w:val="center"/>
          </w:tcPr>
          <w:p w14:paraId="02C50012" w14:textId="77777777" w:rsidR="00835AFB" w:rsidRDefault="00000000">
            <w:pPr>
              <w:jc w:val="center"/>
            </w:pPr>
            <w:r>
              <w:rPr>
                <w:rFonts w:ascii="Calibri" w:hAnsi="Calibri"/>
                <w:b/>
                <w:color w:val="FFFFFF"/>
                <w:sz w:val="17"/>
              </w:rPr>
              <w:t>Requerimiento</w:t>
            </w:r>
          </w:p>
        </w:tc>
        <w:tc>
          <w:tcPr>
            <w:tcW w:w="792" w:type="dxa"/>
            <w:shd w:val="clear" w:color="auto" w:fill="263B5A"/>
            <w:vAlign w:val="center"/>
          </w:tcPr>
          <w:p w14:paraId="5AA0529B" w14:textId="77777777" w:rsidR="00835AFB" w:rsidRDefault="00000000">
            <w:pPr>
              <w:jc w:val="center"/>
            </w:pPr>
            <w:r>
              <w:rPr>
                <w:rFonts w:ascii="Calibri" w:hAnsi="Calibri"/>
                <w:b/>
                <w:color w:val="FFFFFF"/>
                <w:sz w:val="17"/>
              </w:rPr>
              <w:t>Tipo</w:t>
            </w:r>
          </w:p>
        </w:tc>
        <w:tc>
          <w:tcPr>
            <w:tcW w:w="1080" w:type="dxa"/>
            <w:shd w:val="clear" w:color="auto" w:fill="263B5A"/>
            <w:vAlign w:val="center"/>
          </w:tcPr>
          <w:p w14:paraId="538DFA9F" w14:textId="77777777" w:rsidR="00835AFB" w:rsidRDefault="00000000">
            <w:pPr>
              <w:jc w:val="center"/>
            </w:pPr>
            <w:r>
              <w:rPr>
                <w:rFonts w:ascii="Calibri" w:hAnsi="Calibri"/>
                <w:b/>
                <w:color w:val="FFFFFF"/>
                <w:sz w:val="17"/>
              </w:rPr>
              <w:t>Prioridad</w:t>
            </w:r>
          </w:p>
        </w:tc>
        <w:tc>
          <w:tcPr>
            <w:tcW w:w="2664" w:type="dxa"/>
            <w:shd w:val="clear" w:color="auto" w:fill="263B5A"/>
            <w:vAlign w:val="center"/>
          </w:tcPr>
          <w:p w14:paraId="08D48F57" w14:textId="77777777" w:rsidR="00835AFB" w:rsidRDefault="00000000">
            <w:pPr>
              <w:jc w:val="center"/>
            </w:pPr>
            <w:r>
              <w:rPr>
                <w:rFonts w:ascii="Calibri" w:hAnsi="Calibri"/>
                <w:b/>
                <w:color w:val="FFFFFF"/>
                <w:sz w:val="17"/>
              </w:rPr>
              <w:t>Entidades</w:t>
            </w:r>
          </w:p>
        </w:tc>
      </w:tr>
      <w:tr w:rsidR="00835AFB" w14:paraId="309B04E4" w14:textId="77777777">
        <w:trPr>
          <w:jc w:val="center"/>
        </w:trPr>
        <w:tc>
          <w:tcPr>
            <w:tcW w:w="864" w:type="dxa"/>
            <w:shd w:val="clear" w:color="auto" w:fill="EEF3F8"/>
            <w:vAlign w:val="center"/>
          </w:tcPr>
          <w:p w14:paraId="528A4BD4" w14:textId="77777777" w:rsidR="00835AFB" w:rsidRDefault="00000000">
            <w:r>
              <w:rPr>
                <w:rFonts w:ascii="Calibri" w:hAnsi="Calibri"/>
                <w:sz w:val="15"/>
              </w:rPr>
              <w:t>RF-01</w:t>
            </w:r>
          </w:p>
        </w:tc>
        <w:tc>
          <w:tcPr>
            <w:tcW w:w="4032" w:type="dxa"/>
            <w:shd w:val="clear" w:color="auto" w:fill="EEF3F8"/>
            <w:vAlign w:val="center"/>
          </w:tcPr>
          <w:p w14:paraId="1E8BD431" w14:textId="77777777" w:rsidR="00835AFB" w:rsidRDefault="00000000">
            <w:r>
              <w:rPr>
                <w:rFonts w:ascii="Calibri" w:hAnsi="Calibri"/>
                <w:sz w:val="15"/>
              </w:rPr>
              <w:t>Registrar clientes y datos de contacto.</w:t>
            </w:r>
          </w:p>
        </w:tc>
        <w:tc>
          <w:tcPr>
            <w:tcW w:w="792" w:type="dxa"/>
            <w:shd w:val="clear" w:color="auto" w:fill="EEF3F8"/>
            <w:vAlign w:val="center"/>
          </w:tcPr>
          <w:p w14:paraId="75581CE9" w14:textId="77777777" w:rsidR="00835AFB" w:rsidRDefault="00000000">
            <w:r>
              <w:rPr>
                <w:rFonts w:ascii="Calibri" w:hAnsi="Calibri"/>
                <w:sz w:val="15"/>
              </w:rPr>
              <w:t>RF</w:t>
            </w:r>
          </w:p>
        </w:tc>
        <w:tc>
          <w:tcPr>
            <w:tcW w:w="1080" w:type="dxa"/>
            <w:shd w:val="clear" w:color="auto" w:fill="EEF3F8"/>
            <w:vAlign w:val="center"/>
          </w:tcPr>
          <w:p w14:paraId="505A10ED" w14:textId="77777777" w:rsidR="00835AFB" w:rsidRDefault="00000000">
            <w:r>
              <w:rPr>
                <w:rFonts w:ascii="Calibri" w:hAnsi="Calibri"/>
                <w:sz w:val="15"/>
              </w:rPr>
              <w:t>Alta</w:t>
            </w:r>
          </w:p>
        </w:tc>
        <w:tc>
          <w:tcPr>
            <w:tcW w:w="2664" w:type="dxa"/>
            <w:shd w:val="clear" w:color="auto" w:fill="EEF3F8"/>
            <w:vAlign w:val="center"/>
          </w:tcPr>
          <w:p w14:paraId="2A483EB9" w14:textId="77777777" w:rsidR="00835AFB" w:rsidRDefault="00000000">
            <w:r>
              <w:rPr>
                <w:rFonts w:ascii="Calibri" w:hAnsi="Calibri"/>
                <w:sz w:val="15"/>
              </w:rPr>
              <w:t>Cliente</w:t>
            </w:r>
          </w:p>
        </w:tc>
      </w:tr>
      <w:tr w:rsidR="00835AFB" w14:paraId="2DC050DF" w14:textId="77777777">
        <w:trPr>
          <w:jc w:val="center"/>
        </w:trPr>
        <w:tc>
          <w:tcPr>
            <w:tcW w:w="864" w:type="dxa"/>
            <w:shd w:val="clear" w:color="auto" w:fill="FFFFFF"/>
            <w:vAlign w:val="center"/>
          </w:tcPr>
          <w:p w14:paraId="461775D2" w14:textId="77777777" w:rsidR="00835AFB" w:rsidRDefault="00000000">
            <w:r>
              <w:rPr>
                <w:rFonts w:ascii="Calibri" w:hAnsi="Calibri"/>
                <w:sz w:val="15"/>
              </w:rPr>
              <w:t>RF-02</w:t>
            </w:r>
          </w:p>
        </w:tc>
        <w:tc>
          <w:tcPr>
            <w:tcW w:w="4032" w:type="dxa"/>
            <w:shd w:val="clear" w:color="auto" w:fill="FFFFFF"/>
            <w:vAlign w:val="center"/>
          </w:tcPr>
          <w:p w14:paraId="0D0FCEB6" w14:textId="77777777" w:rsidR="00835AFB" w:rsidRDefault="00000000">
            <w:r>
              <w:rPr>
                <w:rFonts w:ascii="Calibri" w:hAnsi="Calibri"/>
                <w:sz w:val="15"/>
              </w:rPr>
              <w:t>Registrar equipos y fallas reportadas.</w:t>
            </w:r>
          </w:p>
        </w:tc>
        <w:tc>
          <w:tcPr>
            <w:tcW w:w="792" w:type="dxa"/>
            <w:shd w:val="clear" w:color="auto" w:fill="FFFFFF"/>
            <w:vAlign w:val="center"/>
          </w:tcPr>
          <w:p w14:paraId="3279D24B" w14:textId="77777777" w:rsidR="00835AFB" w:rsidRDefault="00000000">
            <w:r>
              <w:rPr>
                <w:rFonts w:ascii="Calibri" w:hAnsi="Calibri"/>
                <w:sz w:val="15"/>
              </w:rPr>
              <w:t>RF</w:t>
            </w:r>
          </w:p>
        </w:tc>
        <w:tc>
          <w:tcPr>
            <w:tcW w:w="1080" w:type="dxa"/>
            <w:shd w:val="clear" w:color="auto" w:fill="FFFFFF"/>
            <w:vAlign w:val="center"/>
          </w:tcPr>
          <w:p w14:paraId="0685473D" w14:textId="77777777" w:rsidR="00835AFB" w:rsidRDefault="00000000">
            <w:r>
              <w:rPr>
                <w:rFonts w:ascii="Calibri" w:hAnsi="Calibri"/>
                <w:sz w:val="15"/>
              </w:rPr>
              <w:t>Alta</w:t>
            </w:r>
          </w:p>
        </w:tc>
        <w:tc>
          <w:tcPr>
            <w:tcW w:w="2664" w:type="dxa"/>
            <w:shd w:val="clear" w:color="auto" w:fill="FFFFFF"/>
            <w:vAlign w:val="center"/>
          </w:tcPr>
          <w:p w14:paraId="420AA748" w14:textId="77777777" w:rsidR="00835AFB" w:rsidRDefault="00000000">
            <w:r>
              <w:rPr>
                <w:rFonts w:ascii="Calibri" w:hAnsi="Calibri"/>
                <w:sz w:val="15"/>
              </w:rPr>
              <w:t>Equipo, Cliente</w:t>
            </w:r>
          </w:p>
        </w:tc>
      </w:tr>
      <w:tr w:rsidR="00835AFB" w14:paraId="15921CE7" w14:textId="77777777">
        <w:trPr>
          <w:jc w:val="center"/>
        </w:trPr>
        <w:tc>
          <w:tcPr>
            <w:tcW w:w="864" w:type="dxa"/>
            <w:shd w:val="clear" w:color="auto" w:fill="EEF3F8"/>
            <w:vAlign w:val="center"/>
          </w:tcPr>
          <w:p w14:paraId="45EB3B13" w14:textId="77777777" w:rsidR="00835AFB" w:rsidRDefault="00000000">
            <w:r>
              <w:rPr>
                <w:rFonts w:ascii="Calibri" w:hAnsi="Calibri"/>
                <w:sz w:val="15"/>
              </w:rPr>
              <w:t>RF-03</w:t>
            </w:r>
          </w:p>
        </w:tc>
        <w:tc>
          <w:tcPr>
            <w:tcW w:w="4032" w:type="dxa"/>
            <w:shd w:val="clear" w:color="auto" w:fill="EEF3F8"/>
            <w:vAlign w:val="center"/>
          </w:tcPr>
          <w:p w14:paraId="6C462D5A" w14:textId="77777777" w:rsidR="00835AFB" w:rsidRDefault="00000000">
            <w:r>
              <w:rPr>
                <w:rFonts w:ascii="Calibri" w:hAnsi="Calibri"/>
                <w:sz w:val="15"/>
              </w:rPr>
              <w:t>Generar una orden de servicio con número único.</w:t>
            </w:r>
          </w:p>
        </w:tc>
        <w:tc>
          <w:tcPr>
            <w:tcW w:w="792" w:type="dxa"/>
            <w:shd w:val="clear" w:color="auto" w:fill="EEF3F8"/>
            <w:vAlign w:val="center"/>
          </w:tcPr>
          <w:p w14:paraId="5B46D3A6" w14:textId="77777777" w:rsidR="00835AFB" w:rsidRDefault="00000000">
            <w:r>
              <w:rPr>
                <w:rFonts w:ascii="Calibri" w:hAnsi="Calibri"/>
                <w:sz w:val="15"/>
              </w:rPr>
              <w:t>RF</w:t>
            </w:r>
          </w:p>
        </w:tc>
        <w:tc>
          <w:tcPr>
            <w:tcW w:w="1080" w:type="dxa"/>
            <w:shd w:val="clear" w:color="auto" w:fill="EEF3F8"/>
            <w:vAlign w:val="center"/>
          </w:tcPr>
          <w:p w14:paraId="47326E2E" w14:textId="77777777" w:rsidR="00835AFB" w:rsidRDefault="00000000">
            <w:r>
              <w:rPr>
                <w:rFonts w:ascii="Calibri" w:hAnsi="Calibri"/>
                <w:sz w:val="15"/>
              </w:rPr>
              <w:t>Alta</w:t>
            </w:r>
          </w:p>
        </w:tc>
        <w:tc>
          <w:tcPr>
            <w:tcW w:w="2664" w:type="dxa"/>
            <w:shd w:val="clear" w:color="auto" w:fill="EEF3F8"/>
            <w:vAlign w:val="center"/>
          </w:tcPr>
          <w:p w14:paraId="74B9C39C" w14:textId="77777777" w:rsidR="00835AFB" w:rsidRDefault="00000000">
            <w:r>
              <w:rPr>
                <w:rFonts w:ascii="Calibri" w:hAnsi="Calibri"/>
                <w:sz w:val="15"/>
              </w:rPr>
              <w:t>Orden</w:t>
            </w:r>
          </w:p>
        </w:tc>
      </w:tr>
      <w:tr w:rsidR="00835AFB" w14:paraId="4F18886C" w14:textId="77777777">
        <w:trPr>
          <w:jc w:val="center"/>
        </w:trPr>
        <w:tc>
          <w:tcPr>
            <w:tcW w:w="864" w:type="dxa"/>
            <w:shd w:val="clear" w:color="auto" w:fill="FFFFFF"/>
            <w:vAlign w:val="center"/>
          </w:tcPr>
          <w:p w14:paraId="216B8CAE" w14:textId="77777777" w:rsidR="00835AFB" w:rsidRDefault="00000000">
            <w:r>
              <w:rPr>
                <w:rFonts w:ascii="Calibri" w:hAnsi="Calibri"/>
                <w:sz w:val="15"/>
              </w:rPr>
              <w:t>RF-04</w:t>
            </w:r>
          </w:p>
        </w:tc>
        <w:tc>
          <w:tcPr>
            <w:tcW w:w="4032" w:type="dxa"/>
            <w:shd w:val="clear" w:color="auto" w:fill="FFFFFF"/>
            <w:vAlign w:val="center"/>
          </w:tcPr>
          <w:p w14:paraId="3600C2FB" w14:textId="77777777" w:rsidR="00835AFB" w:rsidRDefault="00000000">
            <w:r>
              <w:rPr>
                <w:rFonts w:ascii="Calibri" w:hAnsi="Calibri"/>
                <w:sz w:val="15"/>
              </w:rPr>
              <w:t>Registrar diagnóstico y técnico asignado.</w:t>
            </w:r>
          </w:p>
        </w:tc>
        <w:tc>
          <w:tcPr>
            <w:tcW w:w="792" w:type="dxa"/>
            <w:shd w:val="clear" w:color="auto" w:fill="FFFFFF"/>
            <w:vAlign w:val="center"/>
          </w:tcPr>
          <w:p w14:paraId="5644F3DE" w14:textId="77777777" w:rsidR="00835AFB" w:rsidRDefault="00000000">
            <w:r>
              <w:rPr>
                <w:rFonts w:ascii="Calibri" w:hAnsi="Calibri"/>
                <w:sz w:val="15"/>
              </w:rPr>
              <w:t>RF</w:t>
            </w:r>
          </w:p>
        </w:tc>
        <w:tc>
          <w:tcPr>
            <w:tcW w:w="1080" w:type="dxa"/>
            <w:shd w:val="clear" w:color="auto" w:fill="FFFFFF"/>
            <w:vAlign w:val="center"/>
          </w:tcPr>
          <w:p w14:paraId="2E4C7FF0" w14:textId="77777777" w:rsidR="00835AFB" w:rsidRDefault="00000000">
            <w:r>
              <w:rPr>
                <w:rFonts w:ascii="Calibri" w:hAnsi="Calibri"/>
                <w:sz w:val="15"/>
              </w:rPr>
              <w:t>Alta</w:t>
            </w:r>
          </w:p>
        </w:tc>
        <w:tc>
          <w:tcPr>
            <w:tcW w:w="2664" w:type="dxa"/>
            <w:shd w:val="clear" w:color="auto" w:fill="FFFFFF"/>
            <w:vAlign w:val="center"/>
          </w:tcPr>
          <w:p w14:paraId="47D4F06E" w14:textId="77777777" w:rsidR="00835AFB" w:rsidRDefault="00000000">
            <w:r>
              <w:rPr>
                <w:rFonts w:ascii="Calibri" w:hAnsi="Calibri"/>
                <w:sz w:val="15"/>
              </w:rPr>
              <w:t>Orden, Técnico</w:t>
            </w:r>
          </w:p>
        </w:tc>
      </w:tr>
      <w:tr w:rsidR="00835AFB" w14:paraId="738C588F" w14:textId="77777777">
        <w:trPr>
          <w:jc w:val="center"/>
        </w:trPr>
        <w:tc>
          <w:tcPr>
            <w:tcW w:w="864" w:type="dxa"/>
            <w:shd w:val="clear" w:color="auto" w:fill="EEF3F8"/>
            <w:vAlign w:val="center"/>
          </w:tcPr>
          <w:p w14:paraId="7B36769D" w14:textId="77777777" w:rsidR="00835AFB" w:rsidRDefault="00000000">
            <w:r>
              <w:rPr>
                <w:rFonts w:ascii="Calibri" w:hAnsi="Calibri"/>
                <w:sz w:val="15"/>
              </w:rPr>
              <w:t>RF-05</w:t>
            </w:r>
          </w:p>
        </w:tc>
        <w:tc>
          <w:tcPr>
            <w:tcW w:w="4032" w:type="dxa"/>
            <w:shd w:val="clear" w:color="auto" w:fill="EEF3F8"/>
            <w:vAlign w:val="center"/>
          </w:tcPr>
          <w:p w14:paraId="73716E00" w14:textId="77777777" w:rsidR="00835AFB" w:rsidRDefault="00000000">
            <w:r>
              <w:rPr>
                <w:rFonts w:ascii="Calibri" w:hAnsi="Calibri"/>
                <w:sz w:val="15"/>
              </w:rPr>
              <w:t>Actualizar el estado de la reparación.</w:t>
            </w:r>
          </w:p>
        </w:tc>
        <w:tc>
          <w:tcPr>
            <w:tcW w:w="792" w:type="dxa"/>
            <w:shd w:val="clear" w:color="auto" w:fill="EEF3F8"/>
            <w:vAlign w:val="center"/>
          </w:tcPr>
          <w:p w14:paraId="6195F7B3" w14:textId="77777777" w:rsidR="00835AFB" w:rsidRDefault="00000000">
            <w:r>
              <w:rPr>
                <w:rFonts w:ascii="Calibri" w:hAnsi="Calibri"/>
                <w:sz w:val="15"/>
              </w:rPr>
              <w:t>RF</w:t>
            </w:r>
          </w:p>
        </w:tc>
        <w:tc>
          <w:tcPr>
            <w:tcW w:w="1080" w:type="dxa"/>
            <w:shd w:val="clear" w:color="auto" w:fill="EEF3F8"/>
            <w:vAlign w:val="center"/>
          </w:tcPr>
          <w:p w14:paraId="514C780D" w14:textId="77777777" w:rsidR="00835AFB" w:rsidRDefault="00000000">
            <w:r>
              <w:rPr>
                <w:rFonts w:ascii="Calibri" w:hAnsi="Calibri"/>
                <w:sz w:val="15"/>
              </w:rPr>
              <w:t>Alta</w:t>
            </w:r>
          </w:p>
        </w:tc>
        <w:tc>
          <w:tcPr>
            <w:tcW w:w="2664" w:type="dxa"/>
            <w:shd w:val="clear" w:color="auto" w:fill="EEF3F8"/>
            <w:vAlign w:val="center"/>
          </w:tcPr>
          <w:p w14:paraId="7DA66562" w14:textId="77777777" w:rsidR="00835AFB" w:rsidRDefault="00000000">
            <w:r>
              <w:rPr>
                <w:rFonts w:ascii="Calibri" w:hAnsi="Calibri"/>
                <w:sz w:val="15"/>
              </w:rPr>
              <w:t>Orden, Equipo</w:t>
            </w:r>
          </w:p>
        </w:tc>
      </w:tr>
      <w:tr w:rsidR="00835AFB" w14:paraId="625265A5" w14:textId="77777777">
        <w:trPr>
          <w:jc w:val="center"/>
        </w:trPr>
        <w:tc>
          <w:tcPr>
            <w:tcW w:w="864" w:type="dxa"/>
            <w:shd w:val="clear" w:color="auto" w:fill="FFFFFF"/>
            <w:vAlign w:val="center"/>
          </w:tcPr>
          <w:p w14:paraId="6A2E5ECE" w14:textId="77777777" w:rsidR="00835AFB" w:rsidRDefault="00000000">
            <w:r>
              <w:rPr>
                <w:rFonts w:ascii="Calibri" w:hAnsi="Calibri"/>
                <w:sz w:val="15"/>
              </w:rPr>
              <w:t>RF-06</w:t>
            </w:r>
          </w:p>
        </w:tc>
        <w:tc>
          <w:tcPr>
            <w:tcW w:w="4032" w:type="dxa"/>
            <w:shd w:val="clear" w:color="auto" w:fill="FFFFFF"/>
            <w:vAlign w:val="center"/>
          </w:tcPr>
          <w:p w14:paraId="0FF80498" w14:textId="77777777" w:rsidR="00835AFB" w:rsidRDefault="00000000">
            <w:r>
              <w:rPr>
                <w:rFonts w:ascii="Calibri" w:hAnsi="Calibri"/>
                <w:sz w:val="15"/>
              </w:rPr>
              <w:t>Registrar repuestos utilizados y actualizar stock.</w:t>
            </w:r>
          </w:p>
        </w:tc>
        <w:tc>
          <w:tcPr>
            <w:tcW w:w="792" w:type="dxa"/>
            <w:shd w:val="clear" w:color="auto" w:fill="FFFFFF"/>
            <w:vAlign w:val="center"/>
          </w:tcPr>
          <w:p w14:paraId="38D4E315" w14:textId="77777777" w:rsidR="00835AFB" w:rsidRDefault="00000000">
            <w:r>
              <w:rPr>
                <w:rFonts w:ascii="Calibri" w:hAnsi="Calibri"/>
                <w:sz w:val="15"/>
              </w:rPr>
              <w:t>RF</w:t>
            </w:r>
          </w:p>
        </w:tc>
        <w:tc>
          <w:tcPr>
            <w:tcW w:w="1080" w:type="dxa"/>
            <w:shd w:val="clear" w:color="auto" w:fill="FFFFFF"/>
            <w:vAlign w:val="center"/>
          </w:tcPr>
          <w:p w14:paraId="5A186861" w14:textId="77777777" w:rsidR="00835AFB" w:rsidRDefault="00000000">
            <w:r>
              <w:rPr>
                <w:rFonts w:ascii="Calibri" w:hAnsi="Calibri"/>
                <w:sz w:val="15"/>
              </w:rPr>
              <w:t>Alta</w:t>
            </w:r>
          </w:p>
        </w:tc>
        <w:tc>
          <w:tcPr>
            <w:tcW w:w="2664" w:type="dxa"/>
            <w:shd w:val="clear" w:color="auto" w:fill="FFFFFF"/>
            <w:vAlign w:val="center"/>
          </w:tcPr>
          <w:p w14:paraId="75694393" w14:textId="77777777" w:rsidR="00835AFB" w:rsidRDefault="00000000">
            <w:r>
              <w:rPr>
                <w:rFonts w:ascii="Calibri" w:hAnsi="Calibri"/>
                <w:sz w:val="15"/>
              </w:rPr>
              <w:t>Repuesto, Orden</w:t>
            </w:r>
          </w:p>
        </w:tc>
      </w:tr>
      <w:tr w:rsidR="00835AFB" w14:paraId="45915092" w14:textId="77777777">
        <w:trPr>
          <w:jc w:val="center"/>
        </w:trPr>
        <w:tc>
          <w:tcPr>
            <w:tcW w:w="864" w:type="dxa"/>
            <w:shd w:val="clear" w:color="auto" w:fill="EEF3F8"/>
            <w:vAlign w:val="center"/>
          </w:tcPr>
          <w:p w14:paraId="0E1265E7" w14:textId="77777777" w:rsidR="00835AFB" w:rsidRDefault="00000000">
            <w:r>
              <w:rPr>
                <w:rFonts w:ascii="Calibri" w:hAnsi="Calibri"/>
                <w:sz w:val="15"/>
              </w:rPr>
              <w:t>RF-07</w:t>
            </w:r>
          </w:p>
        </w:tc>
        <w:tc>
          <w:tcPr>
            <w:tcW w:w="4032" w:type="dxa"/>
            <w:shd w:val="clear" w:color="auto" w:fill="EEF3F8"/>
            <w:vAlign w:val="center"/>
          </w:tcPr>
          <w:p w14:paraId="72DC052A" w14:textId="77777777" w:rsidR="00835AFB" w:rsidRDefault="00000000">
            <w:r>
              <w:rPr>
                <w:rFonts w:ascii="Calibri" w:hAnsi="Calibri"/>
                <w:sz w:val="15"/>
              </w:rPr>
              <w:t>Calcular presupuesto y costo final.</w:t>
            </w:r>
          </w:p>
        </w:tc>
        <w:tc>
          <w:tcPr>
            <w:tcW w:w="792" w:type="dxa"/>
            <w:shd w:val="clear" w:color="auto" w:fill="EEF3F8"/>
            <w:vAlign w:val="center"/>
          </w:tcPr>
          <w:p w14:paraId="7DBF0993" w14:textId="77777777" w:rsidR="00835AFB" w:rsidRDefault="00000000">
            <w:r>
              <w:rPr>
                <w:rFonts w:ascii="Calibri" w:hAnsi="Calibri"/>
                <w:sz w:val="15"/>
              </w:rPr>
              <w:t>RF</w:t>
            </w:r>
          </w:p>
        </w:tc>
        <w:tc>
          <w:tcPr>
            <w:tcW w:w="1080" w:type="dxa"/>
            <w:shd w:val="clear" w:color="auto" w:fill="EEF3F8"/>
            <w:vAlign w:val="center"/>
          </w:tcPr>
          <w:p w14:paraId="24DF4D35" w14:textId="77777777" w:rsidR="00835AFB" w:rsidRDefault="00000000">
            <w:r>
              <w:rPr>
                <w:rFonts w:ascii="Calibri" w:hAnsi="Calibri"/>
                <w:sz w:val="15"/>
              </w:rPr>
              <w:t>Alta</w:t>
            </w:r>
          </w:p>
        </w:tc>
        <w:tc>
          <w:tcPr>
            <w:tcW w:w="2664" w:type="dxa"/>
            <w:shd w:val="clear" w:color="auto" w:fill="EEF3F8"/>
            <w:vAlign w:val="center"/>
          </w:tcPr>
          <w:p w14:paraId="25A1A706" w14:textId="77777777" w:rsidR="00835AFB" w:rsidRDefault="00000000">
            <w:r>
              <w:rPr>
                <w:rFonts w:ascii="Calibri" w:hAnsi="Calibri"/>
                <w:sz w:val="15"/>
              </w:rPr>
              <w:t>Orden</w:t>
            </w:r>
          </w:p>
        </w:tc>
      </w:tr>
      <w:tr w:rsidR="00835AFB" w14:paraId="7BF69535" w14:textId="77777777">
        <w:trPr>
          <w:jc w:val="center"/>
        </w:trPr>
        <w:tc>
          <w:tcPr>
            <w:tcW w:w="864" w:type="dxa"/>
            <w:shd w:val="clear" w:color="auto" w:fill="FFFFFF"/>
            <w:vAlign w:val="center"/>
          </w:tcPr>
          <w:p w14:paraId="72CCBE23" w14:textId="77777777" w:rsidR="00835AFB" w:rsidRDefault="00000000">
            <w:r>
              <w:rPr>
                <w:rFonts w:ascii="Calibri" w:hAnsi="Calibri"/>
                <w:sz w:val="15"/>
              </w:rPr>
              <w:t>RF-08</w:t>
            </w:r>
          </w:p>
        </w:tc>
        <w:tc>
          <w:tcPr>
            <w:tcW w:w="4032" w:type="dxa"/>
            <w:shd w:val="clear" w:color="auto" w:fill="FFFFFF"/>
            <w:vAlign w:val="center"/>
          </w:tcPr>
          <w:p w14:paraId="33A74166" w14:textId="77777777" w:rsidR="00835AFB" w:rsidRDefault="00000000">
            <w:r>
              <w:rPr>
                <w:rFonts w:ascii="Calibri" w:hAnsi="Calibri"/>
                <w:sz w:val="15"/>
              </w:rPr>
              <w:t>Registrar pagos realizados.</w:t>
            </w:r>
          </w:p>
        </w:tc>
        <w:tc>
          <w:tcPr>
            <w:tcW w:w="792" w:type="dxa"/>
            <w:shd w:val="clear" w:color="auto" w:fill="FFFFFF"/>
            <w:vAlign w:val="center"/>
          </w:tcPr>
          <w:p w14:paraId="3284A31F" w14:textId="77777777" w:rsidR="00835AFB" w:rsidRDefault="00000000">
            <w:r>
              <w:rPr>
                <w:rFonts w:ascii="Calibri" w:hAnsi="Calibri"/>
                <w:sz w:val="15"/>
              </w:rPr>
              <w:t>RF</w:t>
            </w:r>
          </w:p>
        </w:tc>
        <w:tc>
          <w:tcPr>
            <w:tcW w:w="1080" w:type="dxa"/>
            <w:shd w:val="clear" w:color="auto" w:fill="FFFFFF"/>
            <w:vAlign w:val="center"/>
          </w:tcPr>
          <w:p w14:paraId="2572B787" w14:textId="77777777" w:rsidR="00835AFB" w:rsidRDefault="00000000">
            <w:r>
              <w:rPr>
                <w:rFonts w:ascii="Calibri" w:hAnsi="Calibri"/>
                <w:sz w:val="15"/>
              </w:rPr>
              <w:t>Alta</w:t>
            </w:r>
          </w:p>
        </w:tc>
        <w:tc>
          <w:tcPr>
            <w:tcW w:w="2664" w:type="dxa"/>
            <w:shd w:val="clear" w:color="auto" w:fill="FFFFFF"/>
            <w:vAlign w:val="center"/>
          </w:tcPr>
          <w:p w14:paraId="3CF772A9" w14:textId="77777777" w:rsidR="00835AFB" w:rsidRDefault="00000000">
            <w:r>
              <w:rPr>
                <w:rFonts w:ascii="Calibri" w:hAnsi="Calibri"/>
                <w:sz w:val="15"/>
              </w:rPr>
              <w:t>Pago</w:t>
            </w:r>
          </w:p>
        </w:tc>
      </w:tr>
      <w:tr w:rsidR="00835AFB" w14:paraId="0F65204F" w14:textId="77777777">
        <w:trPr>
          <w:jc w:val="center"/>
        </w:trPr>
        <w:tc>
          <w:tcPr>
            <w:tcW w:w="864" w:type="dxa"/>
            <w:shd w:val="clear" w:color="auto" w:fill="EEF3F8"/>
            <w:vAlign w:val="center"/>
          </w:tcPr>
          <w:p w14:paraId="3DC70DF6" w14:textId="77777777" w:rsidR="00835AFB" w:rsidRDefault="00000000">
            <w:r>
              <w:rPr>
                <w:rFonts w:ascii="Calibri" w:hAnsi="Calibri"/>
                <w:sz w:val="15"/>
              </w:rPr>
              <w:t>RF-09</w:t>
            </w:r>
          </w:p>
        </w:tc>
        <w:tc>
          <w:tcPr>
            <w:tcW w:w="4032" w:type="dxa"/>
            <w:shd w:val="clear" w:color="auto" w:fill="EEF3F8"/>
            <w:vAlign w:val="center"/>
          </w:tcPr>
          <w:p w14:paraId="186F6C03" w14:textId="77777777" w:rsidR="00835AFB" w:rsidRDefault="00000000">
            <w:r>
              <w:rPr>
                <w:rFonts w:ascii="Calibri" w:hAnsi="Calibri"/>
                <w:sz w:val="15"/>
              </w:rPr>
              <w:t>Consultar historial de servicios.</w:t>
            </w:r>
          </w:p>
        </w:tc>
        <w:tc>
          <w:tcPr>
            <w:tcW w:w="792" w:type="dxa"/>
            <w:shd w:val="clear" w:color="auto" w:fill="EEF3F8"/>
            <w:vAlign w:val="center"/>
          </w:tcPr>
          <w:p w14:paraId="058F7A2C" w14:textId="77777777" w:rsidR="00835AFB" w:rsidRDefault="00000000">
            <w:r>
              <w:rPr>
                <w:rFonts w:ascii="Calibri" w:hAnsi="Calibri"/>
                <w:sz w:val="15"/>
              </w:rPr>
              <w:t>RF</w:t>
            </w:r>
          </w:p>
        </w:tc>
        <w:tc>
          <w:tcPr>
            <w:tcW w:w="1080" w:type="dxa"/>
            <w:shd w:val="clear" w:color="auto" w:fill="EEF3F8"/>
            <w:vAlign w:val="center"/>
          </w:tcPr>
          <w:p w14:paraId="6C4E9D9C" w14:textId="77777777" w:rsidR="00835AFB" w:rsidRDefault="00000000">
            <w:r>
              <w:rPr>
                <w:rFonts w:ascii="Calibri" w:hAnsi="Calibri"/>
                <w:sz w:val="15"/>
              </w:rPr>
              <w:t>Media</w:t>
            </w:r>
          </w:p>
        </w:tc>
        <w:tc>
          <w:tcPr>
            <w:tcW w:w="2664" w:type="dxa"/>
            <w:shd w:val="clear" w:color="auto" w:fill="EEF3F8"/>
            <w:vAlign w:val="center"/>
          </w:tcPr>
          <w:p w14:paraId="1F014948" w14:textId="77777777" w:rsidR="00835AFB" w:rsidRDefault="00000000">
            <w:r>
              <w:rPr>
                <w:rFonts w:ascii="Calibri" w:hAnsi="Calibri"/>
                <w:sz w:val="15"/>
              </w:rPr>
              <w:t>Cliente, Equipo</w:t>
            </w:r>
          </w:p>
        </w:tc>
      </w:tr>
      <w:tr w:rsidR="00835AFB" w14:paraId="191A072E" w14:textId="77777777">
        <w:trPr>
          <w:jc w:val="center"/>
        </w:trPr>
        <w:tc>
          <w:tcPr>
            <w:tcW w:w="864" w:type="dxa"/>
            <w:shd w:val="clear" w:color="auto" w:fill="FFFFFF"/>
            <w:vAlign w:val="center"/>
          </w:tcPr>
          <w:p w14:paraId="35951F50" w14:textId="77777777" w:rsidR="00835AFB" w:rsidRDefault="00000000">
            <w:r>
              <w:rPr>
                <w:rFonts w:ascii="Calibri" w:hAnsi="Calibri"/>
                <w:sz w:val="15"/>
              </w:rPr>
              <w:t>RF-10</w:t>
            </w:r>
          </w:p>
        </w:tc>
        <w:tc>
          <w:tcPr>
            <w:tcW w:w="4032" w:type="dxa"/>
            <w:shd w:val="clear" w:color="auto" w:fill="FFFFFF"/>
            <w:vAlign w:val="center"/>
          </w:tcPr>
          <w:p w14:paraId="34DF04C6" w14:textId="77777777" w:rsidR="00835AFB" w:rsidRDefault="00000000">
            <w:r>
              <w:rPr>
                <w:rFonts w:ascii="Calibri" w:hAnsi="Calibri"/>
                <w:sz w:val="15"/>
              </w:rPr>
              <w:t>Generar reportes de operación y movimientos.</w:t>
            </w:r>
          </w:p>
        </w:tc>
        <w:tc>
          <w:tcPr>
            <w:tcW w:w="792" w:type="dxa"/>
            <w:shd w:val="clear" w:color="auto" w:fill="FFFFFF"/>
            <w:vAlign w:val="center"/>
          </w:tcPr>
          <w:p w14:paraId="6AC6E90F" w14:textId="77777777" w:rsidR="00835AFB" w:rsidRDefault="00000000">
            <w:r>
              <w:rPr>
                <w:rFonts w:ascii="Calibri" w:hAnsi="Calibri"/>
                <w:sz w:val="15"/>
              </w:rPr>
              <w:t>RF</w:t>
            </w:r>
          </w:p>
        </w:tc>
        <w:tc>
          <w:tcPr>
            <w:tcW w:w="1080" w:type="dxa"/>
            <w:shd w:val="clear" w:color="auto" w:fill="FFFFFF"/>
            <w:vAlign w:val="center"/>
          </w:tcPr>
          <w:p w14:paraId="6BE7C913" w14:textId="77777777" w:rsidR="00835AFB" w:rsidRDefault="00000000">
            <w:r>
              <w:rPr>
                <w:rFonts w:ascii="Calibri" w:hAnsi="Calibri"/>
                <w:sz w:val="15"/>
              </w:rPr>
              <w:t>Media</w:t>
            </w:r>
          </w:p>
        </w:tc>
        <w:tc>
          <w:tcPr>
            <w:tcW w:w="2664" w:type="dxa"/>
            <w:shd w:val="clear" w:color="auto" w:fill="FFFFFF"/>
            <w:vAlign w:val="center"/>
          </w:tcPr>
          <w:p w14:paraId="3619DC02" w14:textId="77777777" w:rsidR="00835AFB" w:rsidRDefault="00000000">
            <w:r>
              <w:rPr>
                <w:rFonts w:ascii="Calibri" w:hAnsi="Calibri"/>
                <w:sz w:val="15"/>
              </w:rPr>
              <w:t>Orden, Pago, Repuesto</w:t>
            </w:r>
          </w:p>
        </w:tc>
      </w:tr>
    </w:tbl>
    <w:p w14:paraId="16922A02" w14:textId="77777777" w:rsidR="00835AFB" w:rsidRDefault="00835AFB">
      <w:pPr>
        <w:spacing w:after="20"/>
      </w:pPr>
    </w:p>
    <w:p w14:paraId="00624E58" w14:textId="77777777" w:rsidR="00835AFB" w:rsidRDefault="00000000">
      <w:pPr>
        <w:keepNext/>
        <w:spacing w:before="160" w:after="80"/>
      </w:pPr>
      <w:r>
        <w:rPr>
          <w:rFonts w:ascii="Cambria" w:hAnsi="Cambria"/>
          <w:b/>
          <w:color w:val="263B5A"/>
          <w:sz w:val="23"/>
        </w:rPr>
        <w:t>11.2 Matriz de requerimientos no funcionales</w:t>
      </w:r>
    </w:p>
    <w:tbl>
      <w:tblPr>
        <w:tblStyle w:val="Tablaconcuadrcula"/>
        <w:tblW w:w="0" w:type="auto"/>
        <w:jc w:val="center"/>
        <w:tblBorders>
          <w:top w:val="single" w:sz="7" w:space="0" w:color="8FAADC"/>
          <w:left w:val="single" w:sz="7" w:space="0" w:color="8FAADC"/>
          <w:bottom w:val="single" w:sz="7" w:space="0" w:color="8FAADC"/>
          <w:right w:val="single" w:sz="7" w:space="0" w:color="8FAADC"/>
          <w:insideH w:val="single" w:sz="7" w:space="0" w:color="8FAADC"/>
          <w:insideV w:val="single" w:sz="7" w:space="0" w:color="8FAADC"/>
        </w:tblBorders>
        <w:tblLook w:val="04A0" w:firstRow="1" w:lastRow="0" w:firstColumn="1" w:lastColumn="0" w:noHBand="0" w:noVBand="1"/>
      </w:tblPr>
      <w:tblGrid>
        <w:gridCol w:w="1008"/>
        <w:gridCol w:w="5184"/>
        <w:gridCol w:w="936"/>
        <w:gridCol w:w="1080"/>
        <w:gridCol w:w="1440"/>
      </w:tblGrid>
      <w:tr w:rsidR="00835AFB" w14:paraId="3C977F47" w14:textId="77777777">
        <w:trPr>
          <w:jc w:val="center"/>
        </w:trPr>
        <w:tc>
          <w:tcPr>
            <w:tcW w:w="1008" w:type="dxa"/>
            <w:shd w:val="clear" w:color="auto" w:fill="263B5A"/>
            <w:vAlign w:val="center"/>
          </w:tcPr>
          <w:p w14:paraId="5664419C" w14:textId="77777777" w:rsidR="00835AFB" w:rsidRDefault="00000000">
            <w:pPr>
              <w:jc w:val="center"/>
            </w:pPr>
            <w:r>
              <w:rPr>
                <w:rFonts w:ascii="Calibri" w:hAnsi="Calibri"/>
                <w:b/>
                <w:color w:val="FFFFFF"/>
                <w:sz w:val="17"/>
              </w:rPr>
              <w:t>ID</w:t>
            </w:r>
          </w:p>
        </w:tc>
        <w:tc>
          <w:tcPr>
            <w:tcW w:w="5184" w:type="dxa"/>
            <w:shd w:val="clear" w:color="auto" w:fill="263B5A"/>
            <w:vAlign w:val="center"/>
          </w:tcPr>
          <w:p w14:paraId="5F35EDFD" w14:textId="77777777" w:rsidR="00835AFB" w:rsidRDefault="00000000">
            <w:pPr>
              <w:jc w:val="center"/>
            </w:pPr>
            <w:r>
              <w:rPr>
                <w:rFonts w:ascii="Calibri" w:hAnsi="Calibri"/>
                <w:b/>
                <w:color w:val="FFFFFF"/>
                <w:sz w:val="17"/>
              </w:rPr>
              <w:t>Requerimiento</w:t>
            </w:r>
          </w:p>
        </w:tc>
        <w:tc>
          <w:tcPr>
            <w:tcW w:w="936" w:type="dxa"/>
            <w:shd w:val="clear" w:color="auto" w:fill="263B5A"/>
            <w:vAlign w:val="center"/>
          </w:tcPr>
          <w:p w14:paraId="32F7F5DA" w14:textId="77777777" w:rsidR="00835AFB" w:rsidRDefault="00000000">
            <w:pPr>
              <w:jc w:val="center"/>
            </w:pPr>
            <w:r>
              <w:rPr>
                <w:rFonts w:ascii="Calibri" w:hAnsi="Calibri"/>
                <w:b/>
                <w:color w:val="FFFFFF"/>
                <w:sz w:val="17"/>
              </w:rPr>
              <w:t>Tipo</w:t>
            </w:r>
          </w:p>
        </w:tc>
        <w:tc>
          <w:tcPr>
            <w:tcW w:w="1080" w:type="dxa"/>
            <w:shd w:val="clear" w:color="auto" w:fill="263B5A"/>
            <w:vAlign w:val="center"/>
          </w:tcPr>
          <w:p w14:paraId="6D9F7818" w14:textId="77777777" w:rsidR="00835AFB" w:rsidRDefault="00000000">
            <w:pPr>
              <w:jc w:val="center"/>
            </w:pPr>
            <w:r>
              <w:rPr>
                <w:rFonts w:ascii="Calibri" w:hAnsi="Calibri"/>
                <w:b/>
                <w:color w:val="FFFFFF"/>
                <w:sz w:val="17"/>
              </w:rPr>
              <w:t>Prioridad</w:t>
            </w:r>
          </w:p>
        </w:tc>
        <w:tc>
          <w:tcPr>
            <w:tcW w:w="1440" w:type="dxa"/>
            <w:shd w:val="clear" w:color="auto" w:fill="263B5A"/>
            <w:vAlign w:val="center"/>
          </w:tcPr>
          <w:p w14:paraId="19CF3100" w14:textId="77777777" w:rsidR="00835AFB" w:rsidRDefault="00000000">
            <w:pPr>
              <w:jc w:val="center"/>
            </w:pPr>
            <w:r>
              <w:rPr>
                <w:rFonts w:ascii="Calibri" w:hAnsi="Calibri"/>
                <w:b/>
                <w:color w:val="FFFFFF"/>
                <w:sz w:val="17"/>
              </w:rPr>
              <w:t>Criterio</w:t>
            </w:r>
          </w:p>
        </w:tc>
      </w:tr>
      <w:tr w:rsidR="00835AFB" w14:paraId="7517B1AF" w14:textId="77777777">
        <w:trPr>
          <w:jc w:val="center"/>
        </w:trPr>
        <w:tc>
          <w:tcPr>
            <w:tcW w:w="1008" w:type="dxa"/>
            <w:shd w:val="clear" w:color="auto" w:fill="EEF3F8"/>
            <w:vAlign w:val="center"/>
          </w:tcPr>
          <w:p w14:paraId="1AFA9C10" w14:textId="77777777" w:rsidR="00835AFB" w:rsidRDefault="00000000">
            <w:r>
              <w:rPr>
                <w:rFonts w:ascii="Calibri" w:hAnsi="Calibri"/>
                <w:sz w:val="16"/>
              </w:rPr>
              <w:t>RNF-01</w:t>
            </w:r>
          </w:p>
        </w:tc>
        <w:tc>
          <w:tcPr>
            <w:tcW w:w="5184" w:type="dxa"/>
            <w:shd w:val="clear" w:color="auto" w:fill="EEF3F8"/>
            <w:vAlign w:val="center"/>
          </w:tcPr>
          <w:p w14:paraId="1B41E06A" w14:textId="77777777" w:rsidR="00835AFB" w:rsidRDefault="00000000">
            <w:r>
              <w:rPr>
                <w:rFonts w:ascii="Calibri" w:hAnsi="Calibri"/>
                <w:sz w:val="16"/>
              </w:rPr>
              <w:t>Las consultas habituales deben responder de forma ágil.</w:t>
            </w:r>
          </w:p>
        </w:tc>
        <w:tc>
          <w:tcPr>
            <w:tcW w:w="936" w:type="dxa"/>
            <w:shd w:val="clear" w:color="auto" w:fill="EEF3F8"/>
            <w:vAlign w:val="center"/>
          </w:tcPr>
          <w:p w14:paraId="494B0ABD" w14:textId="77777777" w:rsidR="00835AFB" w:rsidRDefault="00000000">
            <w:r>
              <w:rPr>
                <w:rFonts w:ascii="Calibri" w:hAnsi="Calibri"/>
                <w:sz w:val="16"/>
              </w:rPr>
              <w:t>RNF</w:t>
            </w:r>
          </w:p>
        </w:tc>
        <w:tc>
          <w:tcPr>
            <w:tcW w:w="1080" w:type="dxa"/>
            <w:shd w:val="clear" w:color="auto" w:fill="EEF3F8"/>
            <w:vAlign w:val="center"/>
          </w:tcPr>
          <w:p w14:paraId="5EE7D265" w14:textId="77777777" w:rsidR="00835AFB" w:rsidRDefault="00000000">
            <w:r>
              <w:rPr>
                <w:rFonts w:ascii="Calibri" w:hAnsi="Calibri"/>
                <w:sz w:val="16"/>
              </w:rPr>
              <w:t>Alta</w:t>
            </w:r>
          </w:p>
        </w:tc>
        <w:tc>
          <w:tcPr>
            <w:tcW w:w="1440" w:type="dxa"/>
            <w:shd w:val="clear" w:color="auto" w:fill="EEF3F8"/>
            <w:vAlign w:val="center"/>
          </w:tcPr>
          <w:p w14:paraId="7E7F4F72" w14:textId="77777777" w:rsidR="00835AFB" w:rsidRDefault="00000000">
            <w:r>
              <w:rPr>
                <w:rFonts w:ascii="Calibri" w:hAnsi="Calibri"/>
                <w:sz w:val="16"/>
              </w:rPr>
              <w:t>Rendimiento</w:t>
            </w:r>
          </w:p>
        </w:tc>
      </w:tr>
      <w:tr w:rsidR="00835AFB" w14:paraId="40784A8F" w14:textId="77777777">
        <w:trPr>
          <w:jc w:val="center"/>
        </w:trPr>
        <w:tc>
          <w:tcPr>
            <w:tcW w:w="1008" w:type="dxa"/>
            <w:shd w:val="clear" w:color="auto" w:fill="FFFFFF"/>
            <w:vAlign w:val="center"/>
          </w:tcPr>
          <w:p w14:paraId="29088EB8" w14:textId="77777777" w:rsidR="00835AFB" w:rsidRDefault="00000000">
            <w:r>
              <w:rPr>
                <w:rFonts w:ascii="Calibri" w:hAnsi="Calibri"/>
                <w:sz w:val="16"/>
              </w:rPr>
              <w:t>RNF-02</w:t>
            </w:r>
          </w:p>
        </w:tc>
        <w:tc>
          <w:tcPr>
            <w:tcW w:w="5184" w:type="dxa"/>
            <w:shd w:val="clear" w:color="auto" w:fill="FFFFFF"/>
            <w:vAlign w:val="center"/>
          </w:tcPr>
          <w:p w14:paraId="48580455" w14:textId="77777777" w:rsidR="00835AFB" w:rsidRDefault="00000000">
            <w:r>
              <w:rPr>
                <w:rFonts w:ascii="Calibri" w:hAnsi="Calibri"/>
                <w:sz w:val="16"/>
              </w:rPr>
              <w:t>Los datos deben contar con acceso controlado.</w:t>
            </w:r>
          </w:p>
        </w:tc>
        <w:tc>
          <w:tcPr>
            <w:tcW w:w="936" w:type="dxa"/>
            <w:shd w:val="clear" w:color="auto" w:fill="FFFFFF"/>
            <w:vAlign w:val="center"/>
          </w:tcPr>
          <w:p w14:paraId="73AB0266" w14:textId="77777777" w:rsidR="00835AFB" w:rsidRDefault="00000000">
            <w:r>
              <w:rPr>
                <w:rFonts w:ascii="Calibri" w:hAnsi="Calibri"/>
                <w:sz w:val="16"/>
              </w:rPr>
              <w:t>RNF</w:t>
            </w:r>
          </w:p>
        </w:tc>
        <w:tc>
          <w:tcPr>
            <w:tcW w:w="1080" w:type="dxa"/>
            <w:shd w:val="clear" w:color="auto" w:fill="FFFFFF"/>
            <w:vAlign w:val="center"/>
          </w:tcPr>
          <w:p w14:paraId="0287F4E0" w14:textId="77777777" w:rsidR="00835AFB" w:rsidRDefault="00000000">
            <w:r>
              <w:rPr>
                <w:rFonts w:ascii="Calibri" w:hAnsi="Calibri"/>
                <w:sz w:val="16"/>
              </w:rPr>
              <w:t>Alta</w:t>
            </w:r>
          </w:p>
        </w:tc>
        <w:tc>
          <w:tcPr>
            <w:tcW w:w="1440" w:type="dxa"/>
            <w:shd w:val="clear" w:color="auto" w:fill="FFFFFF"/>
            <w:vAlign w:val="center"/>
          </w:tcPr>
          <w:p w14:paraId="34C9E58E" w14:textId="77777777" w:rsidR="00835AFB" w:rsidRDefault="00000000">
            <w:r>
              <w:rPr>
                <w:rFonts w:ascii="Calibri" w:hAnsi="Calibri"/>
                <w:sz w:val="16"/>
              </w:rPr>
              <w:t>Seguridad</w:t>
            </w:r>
          </w:p>
        </w:tc>
      </w:tr>
      <w:tr w:rsidR="00835AFB" w14:paraId="404C10F3" w14:textId="77777777">
        <w:trPr>
          <w:jc w:val="center"/>
        </w:trPr>
        <w:tc>
          <w:tcPr>
            <w:tcW w:w="1008" w:type="dxa"/>
            <w:shd w:val="clear" w:color="auto" w:fill="EEF3F8"/>
            <w:vAlign w:val="center"/>
          </w:tcPr>
          <w:p w14:paraId="61D135DA" w14:textId="77777777" w:rsidR="00835AFB" w:rsidRDefault="00000000">
            <w:r>
              <w:rPr>
                <w:rFonts w:ascii="Calibri" w:hAnsi="Calibri"/>
                <w:sz w:val="16"/>
              </w:rPr>
              <w:t>RNF-03</w:t>
            </w:r>
          </w:p>
        </w:tc>
        <w:tc>
          <w:tcPr>
            <w:tcW w:w="5184" w:type="dxa"/>
            <w:shd w:val="clear" w:color="auto" w:fill="EEF3F8"/>
            <w:vAlign w:val="center"/>
          </w:tcPr>
          <w:p w14:paraId="320BC73C" w14:textId="77777777" w:rsidR="00835AFB" w:rsidRDefault="00000000">
            <w:r>
              <w:rPr>
                <w:rFonts w:ascii="Calibri" w:hAnsi="Calibri"/>
                <w:sz w:val="16"/>
              </w:rPr>
              <w:t>La interfaz debe ser sencilla para el personal.</w:t>
            </w:r>
          </w:p>
        </w:tc>
        <w:tc>
          <w:tcPr>
            <w:tcW w:w="936" w:type="dxa"/>
            <w:shd w:val="clear" w:color="auto" w:fill="EEF3F8"/>
            <w:vAlign w:val="center"/>
          </w:tcPr>
          <w:p w14:paraId="08E716E0" w14:textId="77777777" w:rsidR="00835AFB" w:rsidRDefault="00000000">
            <w:r>
              <w:rPr>
                <w:rFonts w:ascii="Calibri" w:hAnsi="Calibri"/>
                <w:sz w:val="16"/>
              </w:rPr>
              <w:t>RNF</w:t>
            </w:r>
          </w:p>
        </w:tc>
        <w:tc>
          <w:tcPr>
            <w:tcW w:w="1080" w:type="dxa"/>
            <w:shd w:val="clear" w:color="auto" w:fill="EEF3F8"/>
            <w:vAlign w:val="center"/>
          </w:tcPr>
          <w:p w14:paraId="24654D31" w14:textId="77777777" w:rsidR="00835AFB" w:rsidRDefault="00000000">
            <w:r>
              <w:rPr>
                <w:rFonts w:ascii="Calibri" w:hAnsi="Calibri"/>
                <w:sz w:val="16"/>
              </w:rPr>
              <w:t>Alta</w:t>
            </w:r>
          </w:p>
        </w:tc>
        <w:tc>
          <w:tcPr>
            <w:tcW w:w="1440" w:type="dxa"/>
            <w:shd w:val="clear" w:color="auto" w:fill="EEF3F8"/>
            <w:vAlign w:val="center"/>
          </w:tcPr>
          <w:p w14:paraId="5D4F2505" w14:textId="77777777" w:rsidR="00835AFB" w:rsidRDefault="00000000">
            <w:r>
              <w:rPr>
                <w:rFonts w:ascii="Calibri" w:hAnsi="Calibri"/>
                <w:sz w:val="16"/>
              </w:rPr>
              <w:t>Usabilidad</w:t>
            </w:r>
          </w:p>
        </w:tc>
      </w:tr>
      <w:tr w:rsidR="00835AFB" w14:paraId="07FF9FA1" w14:textId="77777777">
        <w:trPr>
          <w:jc w:val="center"/>
        </w:trPr>
        <w:tc>
          <w:tcPr>
            <w:tcW w:w="1008" w:type="dxa"/>
            <w:shd w:val="clear" w:color="auto" w:fill="FFFFFF"/>
            <w:vAlign w:val="center"/>
          </w:tcPr>
          <w:p w14:paraId="413315D7" w14:textId="77777777" w:rsidR="00835AFB" w:rsidRDefault="00000000">
            <w:r>
              <w:rPr>
                <w:rFonts w:ascii="Calibri" w:hAnsi="Calibri"/>
                <w:sz w:val="16"/>
              </w:rPr>
              <w:t>RNF-04</w:t>
            </w:r>
          </w:p>
        </w:tc>
        <w:tc>
          <w:tcPr>
            <w:tcW w:w="5184" w:type="dxa"/>
            <w:shd w:val="clear" w:color="auto" w:fill="FFFFFF"/>
            <w:vAlign w:val="center"/>
          </w:tcPr>
          <w:p w14:paraId="5FD9B198" w14:textId="77777777" w:rsidR="00835AFB" w:rsidRDefault="00000000">
            <w:r>
              <w:rPr>
                <w:rFonts w:ascii="Calibri" w:hAnsi="Calibri"/>
                <w:sz w:val="16"/>
              </w:rPr>
              <w:t>La información debe mantenerse disponible durante la atención.</w:t>
            </w:r>
          </w:p>
        </w:tc>
        <w:tc>
          <w:tcPr>
            <w:tcW w:w="936" w:type="dxa"/>
            <w:shd w:val="clear" w:color="auto" w:fill="FFFFFF"/>
            <w:vAlign w:val="center"/>
          </w:tcPr>
          <w:p w14:paraId="3D7F01EA" w14:textId="77777777" w:rsidR="00835AFB" w:rsidRDefault="00000000">
            <w:r>
              <w:rPr>
                <w:rFonts w:ascii="Calibri" w:hAnsi="Calibri"/>
                <w:sz w:val="16"/>
              </w:rPr>
              <w:t>RNF</w:t>
            </w:r>
          </w:p>
        </w:tc>
        <w:tc>
          <w:tcPr>
            <w:tcW w:w="1080" w:type="dxa"/>
            <w:shd w:val="clear" w:color="auto" w:fill="FFFFFF"/>
            <w:vAlign w:val="center"/>
          </w:tcPr>
          <w:p w14:paraId="4C7944D9" w14:textId="77777777" w:rsidR="00835AFB" w:rsidRDefault="00000000">
            <w:r>
              <w:rPr>
                <w:rFonts w:ascii="Calibri" w:hAnsi="Calibri"/>
                <w:sz w:val="16"/>
              </w:rPr>
              <w:t>Media</w:t>
            </w:r>
          </w:p>
        </w:tc>
        <w:tc>
          <w:tcPr>
            <w:tcW w:w="1440" w:type="dxa"/>
            <w:shd w:val="clear" w:color="auto" w:fill="FFFFFF"/>
            <w:vAlign w:val="center"/>
          </w:tcPr>
          <w:p w14:paraId="635326AD" w14:textId="77777777" w:rsidR="00835AFB" w:rsidRDefault="00000000">
            <w:r>
              <w:rPr>
                <w:rFonts w:ascii="Calibri" w:hAnsi="Calibri"/>
                <w:sz w:val="16"/>
              </w:rPr>
              <w:t>Disponibilidad</w:t>
            </w:r>
          </w:p>
        </w:tc>
      </w:tr>
      <w:tr w:rsidR="00835AFB" w14:paraId="51297430" w14:textId="77777777">
        <w:trPr>
          <w:jc w:val="center"/>
        </w:trPr>
        <w:tc>
          <w:tcPr>
            <w:tcW w:w="1008" w:type="dxa"/>
            <w:shd w:val="clear" w:color="auto" w:fill="EEF3F8"/>
            <w:vAlign w:val="center"/>
          </w:tcPr>
          <w:p w14:paraId="749BA2BA" w14:textId="77777777" w:rsidR="00835AFB" w:rsidRDefault="00000000">
            <w:r>
              <w:rPr>
                <w:rFonts w:ascii="Calibri" w:hAnsi="Calibri"/>
                <w:sz w:val="16"/>
              </w:rPr>
              <w:t>RNF-05</w:t>
            </w:r>
          </w:p>
        </w:tc>
        <w:tc>
          <w:tcPr>
            <w:tcW w:w="5184" w:type="dxa"/>
            <w:shd w:val="clear" w:color="auto" w:fill="EEF3F8"/>
            <w:vAlign w:val="center"/>
          </w:tcPr>
          <w:p w14:paraId="11BE9F1A" w14:textId="77777777" w:rsidR="00835AFB" w:rsidRDefault="00000000">
            <w:r>
              <w:rPr>
                <w:rFonts w:ascii="Calibri" w:hAnsi="Calibri"/>
                <w:sz w:val="16"/>
              </w:rPr>
              <w:t>Debe contemplarse respaldo de información.</w:t>
            </w:r>
          </w:p>
        </w:tc>
        <w:tc>
          <w:tcPr>
            <w:tcW w:w="936" w:type="dxa"/>
            <w:shd w:val="clear" w:color="auto" w:fill="EEF3F8"/>
            <w:vAlign w:val="center"/>
          </w:tcPr>
          <w:p w14:paraId="58EA60B7" w14:textId="77777777" w:rsidR="00835AFB" w:rsidRDefault="00000000">
            <w:r>
              <w:rPr>
                <w:rFonts w:ascii="Calibri" w:hAnsi="Calibri"/>
                <w:sz w:val="16"/>
              </w:rPr>
              <w:t>RNF</w:t>
            </w:r>
          </w:p>
        </w:tc>
        <w:tc>
          <w:tcPr>
            <w:tcW w:w="1080" w:type="dxa"/>
            <w:shd w:val="clear" w:color="auto" w:fill="EEF3F8"/>
            <w:vAlign w:val="center"/>
          </w:tcPr>
          <w:p w14:paraId="328D3621" w14:textId="77777777" w:rsidR="00835AFB" w:rsidRDefault="00000000">
            <w:r>
              <w:rPr>
                <w:rFonts w:ascii="Calibri" w:hAnsi="Calibri"/>
                <w:sz w:val="16"/>
              </w:rPr>
              <w:t>Media</w:t>
            </w:r>
          </w:p>
        </w:tc>
        <w:tc>
          <w:tcPr>
            <w:tcW w:w="1440" w:type="dxa"/>
            <w:shd w:val="clear" w:color="auto" w:fill="EEF3F8"/>
            <w:vAlign w:val="center"/>
          </w:tcPr>
          <w:p w14:paraId="6E626E2C" w14:textId="77777777" w:rsidR="00835AFB" w:rsidRDefault="00000000">
            <w:r>
              <w:rPr>
                <w:rFonts w:ascii="Calibri" w:hAnsi="Calibri"/>
                <w:sz w:val="16"/>
              </w:rPr>
              <w:t>Confiabilidad</w:t>
            </w:r>
          </w:p>
        </w:tc>
      </w:tr>
    </w:tbl>
    <w:p w14:paraId="3E5B25FC" w14:textId="77777777" w:rsidR="00835AFB" w:rsidRDefault="00835AFB">
      <w:pPr>
        <w:spacing w:after="20"/>
      </w:pPr>
    </w:p>
    <w:p w14:paraId="49CD1880" w14:textId="77777777" w:rsidR="00835AFB" w:rsidRDefault="00000000">
      <w:pPr>
        <w:keepNext/>
        <w:spacing w:before="160" w:after="80"/>
      </w:pPr>
      <w:r>
        <w:rPr>
          <w:rFonts w:ascii="Cambria" w:hAnsi="Cambria"/>
          <w:b/>
          <w:color w:val="263B5A"/>
          <w:sz w:val="23"/>
        </w:rPr>
        <w:t>11.3 Matriz de prioridad</w:t>
      </w:r>
    </w:p>
    <w:tbl>
      <w:tblPr>
        <w:tblStyle w:val="Tablaconcuadrcula"/>
        <w:tblW w:w="0" w:type="auto"/>
        <w:jc w:val="center"/>
        <w:tblBorders>
          <w:top w:val="single" w:sz="7" w:space="0" w:color="8FAADC"/>
          <w:left w:val="single" w:sz="7" w:space="0" w:color="8FAADC"/>
          <w:bottom w:val="single" w:sz="7" w:space="0" w:color="8FAADC"/>
          <w:right w:val="single" w:sz="7" w:space="0" w:color="8FAADC"/>
          <w:insideH w:val="single" w:sz="7" w:space="0" w:color="8FAADC"/>
          <w:insideV w:val="single" w:sz="7" w:space="0" w:color="8FAADC"/>
        </w:tblBorders>
        <w:tblLook w:val="04A0" w:firstRow="1" w:lastRow="0" w:firstColumn="1" w:lastColumn="0" w:noHBand="0" w:noVBand="1"/>
      </w:tblPr>
      <w:tblGrid>
        <w:gridCol w:w="1707"/>
        <w:gridCol w:w="3544"/>
        <w:gridCol w:w="4811"/>
      </w:tblGrid>
      <w:tr w:rsidR="00835AFB" w14:paraId="2638756A" w14:textId="77777777">
        <w:trPr>
          <w:jc w:val="center"/>
        </w:trPr>
        <w:tc>
          <w:tcPr>
            <w:tcW w:w="1728" w:type="dxa"/>
            <w:shd w:val="clear" w:color="auto" w:fill="263B5A"/>
            <w:vAlign w:val="center"/>
          </w:tcPr>
          <w:p w14:paraId="5C31CC2D" w14:textId="77777777" w:rsidR="00835AFB" w:rsidRDefault="00000000">
            <w:pPr>
              <w:jc w:val="center"/>
            </w:pPr>
            <w:r>
              <w:rPr>
                <w:rFonts w:ascii="Calibri" w:hAnsi="Calibri"/>
                <w:b/>
                <w:color w:val="FFFFFF"/>
                <w:sz w:val="17"/>
              </w:rPr>
              <w:t>Prioridad</w:t>
            </w:r>
          </w:p>
        </w:tc>
        <w:tc>
          <w:tcPr>
            <w:tcW w:w="3600" w:type="dxa"/>
            <w:shd w:val="clear" w:color="auto" w:fill="263B5A"/>
            <w:vAlign w:val="center"/>
          </w:tcPr>
          <w:p w14:paraId="7D72C6D7" w14:textId="77777777" w:rsidR="00835AFB" w:rsidRDefault="00000000">
            <w:pPr>
              <w:jc w:val="center"/>
            </w:pPr>
            <w:r>
              <w:rPr>
                <w:rFonts w:ascii="Calibri" w:hAnsi="Calibri"/>
                <w:b/>
                <w:color w:val="FFFFFF"/>
                <w:sz w:val="17"/>
              </w:rPr>
              <w:t>Interpretación</w:t>
            </w:r>
          </w:p>
        </w:tc>
        <w:tc>
          <w:tcPr>
            <w:tcW w:w="4896" w:type="dxa"/>
            <w:shd w:val="clear" w:color="auto" w:fill="263B5A"/>
            <w:vAlign w:val="center"/>
          </w:tcPr>
          <w:p w14:paraId="374326E8" w14:textId="77777777" w:rsidR="00835AFB" w:rsidRDefault="00000000">
            <w:pPr>
              <w:jc w:val="center"/>
            </w:pPr>
            <w:r>
              <w:rPr>
                <w:rFonts w:ascii="Calibri" w:hAnsi="Calibri"/>
                <w:b/>
                <w:color w:val="FFFFFF"/>
                <w:sz w:val="17"/>
              </w:rPr>
              <w:t>Ejemplos</w:t>
            </w:r>
          </w:p>
        </w:tc>
      </w:tr>
      <w:tr w:rsidR="00835AFB" w14:paraId="392D5EC3" w14:textId="77777777">
        <w:trPr>
          <w:jc w:val="center"/>
        </w:trPr>
        <w:tc>
          <w:tcPr>
            <w:tcW w:w="1728" w:type="dxa"/>
            <w:shd w:val="clear" w:color="auto" w:fill="EEF3F8"/>
            <w:vAlign w:val="center"/>
          </w:tcPr>
          <w:p w14:paraId="5EFD22E5" w14:textId="77777777" w:rsidR="00835AFB" w:rsidRDefault="00000000">
            <w:r>
              <w:rPr>
                <w:rFonts w:ascii="Calibri" w:hAnsi="Calibri"/>
                <w:sz w:val="16"/>
              </w:rPr>
              <w:t>Alta</w:t>
            </w:r>
          </w:p>
        </w:tc>
        <w:tc>
          <w:tcPr>
            <w:tcW w:w="3600" w:type="dxa"/>
            <w:shd w:val="clear" w:color="auto" w:fill="EEF3F8"/>
            <w:vAlign w:val="center"/>
          </w:tcPr>
          <w:p w14:paraId="30309EA8" w14:textId="77777777" w:rsidR="00835AFB" w:rsidRDefault="00000000">
            <w:r>
              <w:rPr>
                <w:rFonts w:ascii="Calibri" w:hAnsi="Calibri"/>
                <w:sz w:val="16"/>
              </w:rPr>
              <w:t>Necesario para el funcionamiento esencial.</w:t>
            </w:r>
          </w:p>
        </w:tc>
        <w:tc>
          <w:tcPr>
            <w:tcW w:w="4896" w:type="dxa"/>
            <w:shd w:val="clear" w:color="auto" w:fill="EEF3F8"/>
            <w:vAlign w:val="center"/>
          </w:tcPr>
          <w:p w14:paraId="54436959" w14:textId="77777777" w:rsidR="00835AFB" w:rsidRDefault="00000000">
            <w:r>
              <w:rPr>
                <w:rFonts w:ascii="Calibri" w:hAnsi="Calibri"/>
                <w:sz w:val="16"/>
              </w:rPr>
              <w:t>Registrar órdenes, estados, repuestos y pagos.</w:t>
            </w:r>
          </w:p>
        </w:tc>
      </w:tr>
      <w:tr w:rsidR="00835AFB" w14:paraId="37873ADA" w14:textId="77777777">
        <w:trPr>
          <w:jc w:val="center"/>
        </w:trPr>
        <w:tc>
          <w:tcPr>
            <w:tcW w:w="1728" w:type="dxa"/>
            <w:shd w:val="clear" w:color="auto" w:fill="FFFFFF"/>
            <w:vAlign w:val="center"/>
          </w:tcPr>
          <w:p w14:paraId="1C993A1B" w14:textId="77777777" w:rsidR="00835AFB" w:rsidRDefault="00000000">
            <w:r>
              <w:rPr>
                <w:rFonts w:ascii="Calibri" w:hAnsi="Calibri"/>
                <w:sz w:val="16"/>
              </w:rPr>
              <w:t>Media</w:t>
            </w:r>
          </w:p>
        </w:tc>
        <w:tc>
          <w:tcPr>
            <w:tcW w:w="3600" w:type="dxa"/>
            <w:shd w:val="clear" w:color="auto" w:fill="FFFFFF"/>
            <w:vAlign w:val="center"/>
          </w:tcPr>
          <w:p w14:paraId="3D56DA6D" w14:textId="77777777" w:rsidR="00835AFB" w:rsidRDefault="00000000">
            <w:r>
              <w:rPr>
                <w:rFonts w:ascii="Calibri" w:hAnsi="Calibri"/>
                <w:sz w:val="16"/>
              </w:rPr>
              <w:t>Mejora el control y la gestión.</w:t>
            </w:r>
          </w:p>
        </w:tc>
        <w:tc>
          <w:tcPr>
            <w:tcW w:w="4896" w:type="dxa"/>
            <w:shd w:val="clear" w:color="auto" w:fill="FFFFFF"/>
            <w:vAlign w:val="center"/>
          </w:tcPr>
          <w:p w14:paraId="48065F6A" w14:textId="77777777" w:rsidR="00835AFB" w:rsidRDefault="00000000">
            <w:r>
              <w:rPr>
                <w:rFonts w:ascii="Calibri" w:hAnsi="Calibri"/>
                <w:sz w:val="16"/>
              </w:rPr>
              <w:t>Reportes e historial.</w:t>
            </w:r>
          </w:p>
        </w:tc>
      </w:tr>
      <w:tr w:rsidR="00835AFB" w14:paraId="42295B38" w14:textId="77777777">
        <w:trPr>
          <w:jc w:val="center"/>
        </w:trPr>
        <w:tc>
          <w:tcPr>
            <w:tcW w:w="1728" w:type="dxa"/>
            <w:shd w:val="clear" w:color="auto" w:fill="EEF3F8"/>
            <w:vAlign w:val="center"/>
          </w:tcPr>
          <w:p w14:paraId="59E992C3" w14:textId="77777777" w:rsidR="00835AFB" w:rsidRDefault="00000000">
            <w:r>
              <w:rPr>
                <w:rFonts w:ascii="Calibri" w:hAnsi="Calibri"/>
                <w:sz w:val="16"/>
              </w:rPr>
              <w:lastRenderedPageBreak/>
              <w:t>Baja</w:t>
            </w:r>
          </w:p>
        </w:tc>
        <w:tc>
          <w:tcPr>
            <w:tcW w:w="3600" w:type="dxa"/>
            <w:shd w:val="clear" w:color="auto" w:fill="EEF3F8"/>
            <w:vAlign w:val="center"/>
          </w:tcPr>
          <w:p w14:paraId="70B02D4F" w14:textId="77777777" w:rsidR="00835AFB" w:rsidRDefault="00000000">
            <w:r>
              <w:rPr>
                <w:rFonts w:ascii="Calibri" w:hAnsi="Calibri"/>
                <w:sz w:val="16"/>
              </w:rPr>
              <w:t>Puede incorporarse en futuras versiones.</w:t>
            </w:r>
          </w:p>
        </w:tc>
        <w:tc>
          <w:tcPr>
            <w:tcW w:w="4896" w:type="dxa"/>
            <w:shd w:val="clear" w:color="auto" w:fill="EEF3F8"/>
            <w:vAlign w:val="center"/>
          </w:tcPr>
          <w:p w14:paraId="31C7342C" w14:textId="77777777" w:rsidR="00835AFB" w:rsidRDefault="00000000">
            <w:r>
              <w:rPr>
                <w:rFonts w:ascii="Calibri" w:hAnsi="Calibri"/>
                <w:sz w:val="16"/>
              </w:rPr>
              <w:t>Funciones complementarias definidas por el negocio.</w:t>
            </w:r>
          </w:p>
        </w:tc>
      </w:tr>
    </w:tbl>
    <w:p w14:paraId="479D4803" w14:textId="77777777" w:rsidR="00835AFB" w:rsidRDefault="00835AFB">
      <w:pPr>
        <w:spacing w:after="20"/>
      </w:pPr>
    </w:p>
    <w:p w14:paraId="77E07EAB" w14:textId="77777777" w:rsidR="00835AFB" w:rsidRDefault="00000000">
      <w:pPr>
        <w:keepNext/>
        <w:spacing w:before="160" w:after="80"/>
      </w:pPr>
      <w:r>
        <w:rPr>
          <w:rFonts w:ascii="Cambria" w:hAnsi="Cambria"/>
          <w:b/>
          <w:color w:val="365F91"/>
          <w:sz w:val="30"/>
        </w:rPr>
        <w:t>12. MÓDULOS Y REPORTES PROPUESTOS</w:t>
      </w:r>
    </w:p>
    <w:tbl>
      <w:tblPr>
        <w:tblStyle w:val="Tablaconcuadrcula"/>
        <w:tblW w:w="0" w:type="auto"/>
        <w:jc w:val="center"/>
        <w:tblBorders>
          <w:top w:val="single" w:sz="7" w:space="0" w:color="8FAADC"/>
          <w:left w:val="single" w:sz="7" w:space="0" w:color="8FAADC"/>
          <w:bottom w:val="single" w:sz="7" w:space="0" w:color="8FAADC"/>
          <w:right w:val="single" w:sz="7" w:space="0" w:color="8FAADC"/>
          <w:insideH w:val="single" w:sz="7" w:space="0" w:color="8FAADC"/>
          <w:insideV w:val="single" w:sz="7" w:space="0" w:color="8FAADC"/>
        </w:tblBorders>
        <w:tblLook w:val="04A0" w:firstRow="1" w:lastRow="0" w:firstColumn="1" w:lastColumn="0" w:noHBand="0" w:noVBand="1"/>
      </w:tblPr>
      <w:tblGrid>
        <w:gridCol w:w="1849"/>
        <w:gridCol w:w="4246"/>
        <w:gridCol w:w="3967"/>
      </w:tblGrid>
      <w:tr w:rsidR="00835AFB" w14:paraId="100FC4D9" w14:textId="77777777">
        <w:trPr>
          <w:jc w:val="center"/>
        </w:trPr>
        <w:tc>
          <w:tcPr>
            <w:tcW w:w="1872" w:type="dxa"/>
            <w:shd w:val="clear" w:color="auto" w:fill="263B5A"/>
            <w:vAlign w:val="center"/>
          </w:tcPr>
          <w:p w14:paraId="7A684F51" w14:textId="77777777" w:rsidR="00835AFB" w:rsidRDefault="00000000">
            <w:pPr>
              <w:jc w:val="center"/>
            </w:pPr>
            <w:r>
              <w:rPr>
                <w:rFonts w:ascii="Calibri" w:hAnsi="Calibri"/>
                <w:b/>
                <w:color w:val="FFFFFF"/>
                <w:sz w:val="17"/>
              </w:rPr>
              <w:t>Módulo</w:t>
            </w:r>
          </w:p>
        </w:tc>
        <w:tc>
          <w:tcPr>
            <w:tcW w:w="4320" w:type="dxa"/>
            <w:shd w:val="clear" w:color="auto" w:fill="263B5A"/>
            <w:vAlign w:val="center"/>
          </w:tcPr>
          <w:p w14:paraId="0EB7D788" w14:textId="77777777" w:rsidR="00835AFB" w:rsidRDefault="00000000">
            <w:pPr>
              <w:jc w:val="center"/>
            </w:pPr>
            <w:r>
              <w:rPr>
                <w:rFonts w:ascii="Calibri" w:hAnsi="Calibri"/>
                <w:b/>
                <w:color w:val="FFFFFF"/>
                <w:sz w:val="17"/>
              </w:rPr>
              <w:t>Funciones principales</w:t>
            </w:r>
          </w:p>
        </w:tc>
        <w:tc>
          <w:tcPr>
            <w:tcW w:w="4032" w:type="dxa"/>
            <w:shd w:val="clear" w:color="auto" w:fill="263B5A"/>
            <w:vAlign w:val="center"/>
          </w:tcPr>
          <w:p w14:paraId="3DD42EAF" w14:textId="77777777" w:rsidR="00835AFB" w:rsidRDefault="00000000">
            <w:pPr>
              <w:jc w:val="center"/>
            </w:pPr>
            <w:r>
              <w:rPr>
                <w:rFonts w:ascii="Calibri" w:hAnsi="Calibri"/>
                <w:b/>
                <w:color w:val="FFFFFF"/>
                <w:sz w:val="17"/>
              </w:rPr>
              <w:t>Información relacionada</w:t>
            </w:r>
          </w:p>
        </w:tc>
      </w:tr>
      <w:tr w:rsidR="00835AFB" w14:paraId="552E12BA" w14:textId="77777777">
        <w:trPr>
          <w:jc w:val="center"/>
        </w:trPr>
        <w:tc>
          <w:tcPr>
            <w:tcW w:w="1872" w:type="dxa"/>
            <w:shd w:val="clear" w:color="auto" w:fill="EEF3F8"/>
            <w:vAlign w:val="center"/>
          </w:tcPr>
          <w:p w14:paraId="47FF6112" w14:textId="77777777" w:rsidR="00835AFB" w:rsidRDefault="00000000">
            <w:r>
              <w:rPr>
                <w:rFonts w:ascii="Calibri" w:hAnsi="Calibri"/>
                <w:sz w:val="16"/>
              </w:rPr>
              <w:t>Clientes</w:t>
            </w:r>
          </w:p>
        </w:tc>
        <w:tc>
          <w:tcPr>
            <w:tcW w:w="4320" w:type="dxa"/>
            <w:shd w:val="clear" w:color="auto" w:fill="EEF3F8"/>
            <w:vAlign w:val="center"/>
          </w:tcPr>
          <w:p w14:paraId="2B3BB7C6" w14:textId="77777777" w:rsidR="00835AFB" w:rsidRDefault="00000000">
            <w:r>
              <w:rPr>
                <w:rFonts w:ascii="Calibri" w:hAnsi="Calibri"/>
                <w:sz w:val="16"/>
              </w:rPr>
              <w:t>Registro y consulta</w:t>
            </w:r>
          </w:p>
        </w:tc>
        <w:tc>
          <w:tcPr>
            <w:tcW w:w="4032" w:type="dxa"/>
            <w:shd w:val="clear" w:color="auto" w:fill="EEF3F8"/>
            <w:vAlign w:val="center"/>
          </w:tcPr>
          <w:p w14:paraId="2D05DE4E" w14:textId="77777777" w:rsidR="00835AFB" w:rsidRDefault="00000000">
            <w:r>
              <w:rPr>
                <w:rFonts w:ascii="Calibri" w:hAnsi="Calibri"/>
                <w:sz w:val="16"/>
              </w:rPr>
              <w:t>Clientes e historial</w:t>
            </w:r>
          </w:p>
        </w:tc>
      </w:tr>
      <w:tr w:rsidR="00835AFB" w14:paraId="67A11E6B" w14:textId="77777777">
        <w:trPr>
          <w:jc w:val="center"/>
        </w:trPr>
        <w:tc>
          <w:tcPr>
            <w:tcW w:w="1872" w:type="dxa"/>
            <w:shd w:val="clear" w:color="auto" w:fill="FFFFFF"/>
            <w:vAlign w:val="center"/>
          </w:tcPr>
          <w:p w14:paraId="639152D8" w14:textId="77777777" w:rsidR="00835AFB" w:rsidRDefault="00000000">
            <w:r>
              <w:rPr>
                <w:rFonts w:ascii="Calibri" w:hAnsi="Calibri"/>
                <w:sz w:val="16"/>
              </w:rPr>
              <w:t>Equipos</w:t>
            </w:r>
          </w:p>
        </w:tc>
        <w:tc>
          <w:tcPr>
            <w:tcW w:w="4320" w:type="dxa"/>
            <w:shd w:val="clear" w:color="auto" w:fill="FFFFFF"/>
            <w:vAlign w:val="center"/>
          </w:tcPr>
          <w:p w14:paraId="59240A2D" w14:textId="77777777" w:rsidR="00835AFB" w:rsidRDefault="00000000">
            <w:r>
              <w:rPr>
                <w:rFonts w:ascii="Calibri" w:hAnsi="Calibri"/>
                <w:sz w:val="16"/>
              </w:rPr>
              <w:t>Registro y estados</w:t>
            </w:r>
          </w:p>
        </w:tc>
        <w:tc>
          <w:tcPr>
            <w:tcW w:w="4032" w:type="dxa"/>
            <w:shd w:val="clear" w:color="auto" w:fill="FFFFFF"/>
            <w:vAlign w:val="center"/>
          </w:tcPr>
          <w:p w14:paraId="56A734CA" w14:textId="77777777" w:rsidR="00835AFB" w:rsidRDefault="00000000">
            <w:r>
              <w:rPr>
                <w:rFonts w:ascii="Calibri" w:hAnsi="Calibri"/>
                <w:sz w:val="16"/>
              </w:rPr>
              <w:t>Características del equipo</w:t>
            </w:r>
          </w:p>
        </w:tc>
      </w:tr>
      <w:tr w:rsidR="00835AFB" w14:paraId="44C54241" w14:textId="77777777">
        <w:trPr>
          <w:jc w:val="center"/>
        </w:trPr>
        <w:tc>
          <w:tcPr>
            <w:tcW w:w="1872" w:type="dxa"/>
            <w:shd w:val="clear" w:color="auto" w:fill="EEF3F8"/>
            <w:vAlign w:val="center"/>
          </w:tcPr>
          <w:p w14:paraId="2B18E46F" w14:textId="77777777" w:rsidR="00835AFB" w:rsidRDefault="00000000">
            <w:r>
              <w:rPr>
                <w:rFonts w:ascii="Calibri" w:hAnsi="Calibri"/>
                <w:sz w:val="16"/>
              </w:rPr>
              <w:t>Órdenes</w:t>
            </w:r>
          </w:p>
        </w:tc>
        <w:tc>
          <w:tcPr>
            <w:tcW w:w="4320" w:type="dxa"/>
            <w:shd w:val="clear" w:color="auto" w:fill="EEF3F8"/>
            <w:vAlign w:val="center"/>
          </w:tcPr>
          <w:p w14:paraId="75004FEF" w14:textId="77777777" w:rsidR="00835AFB" w:rsidRDefault="00000000">
            <w:r>
              <w:rPr>
                <w:rFonts w:ascii="Calibri" w:hAnsi="Calibri"/>
                <w:sz w:val="16"/>
              </w:rPr>
              <w:t>Gestión integral del servicio</w:t>
            </w:r>
          </w:p>
        </w:tc>
        <w:tc>
          <w:tcPr>
            <w:tcW w:w="4032" w:type="dxa"/>
            <w:shd w:val="clear" w:color="auto" w:fill="EEF3F8"/>
            <w:vAlign w:val="center"/>
          </w:tcPr>
          <w:p w14:paraId="28078D52" w14:textId="77777777" w:rsidR="00835AFB" w:rsidRDefault="00000000">
            <w:r>
              <w:rPr>
                <w:rFonts w:ascii="Calibri" w:hAnsi="Calibri"/>
                <w:sz w:val="16"/>
              </w:rPr>
              <w:t>Diagnóstico, técnico, costos</w:t>
            </w:r>
          </w:p>
        </w:tc>
      </w:tr>
      <w:tr w:rsidR="00835AFB" w14:paraId="0D319342" w14:textId="77777777">
        <w:trPr>
          <w:jc w:val="center"/>
        </w:trPr>
        <w:tc>
          <w:tcPr>
            <w:tcW w:w="1872" w:type="dxa"/>
            <w:shd w:val="clear" w:color="auto" w:fill="FFFFFF"/>
            <w:vAlign w:val="center"/>
          </w:tcPr>
          <w:p w14:paraId="5E8B8BAE" w14:textId="77777777" w:rsidR="00835AFB" w:rsidRDefault="00000000">
            <w:r>
              <w:rPr>
                <w:rFonts w:ascii="Calibri" w:hAnsi="Calibri"/>
                <w:sz w:val="16"/>
              </w:rPr>
              <w:t>Inventario</w:t>
            </w:r>
          </w:p>
        </w:tc>
        <w:tc>
          <w:tcPr>
            <w:tcW w:w="4320" w:type="dxa"/>
            <w:shd w:val="clear" w:color="auto" w:fill="FFFFFF"/>
            <w:vAlign w:val="center"/>
          </w:tcPr>
          <w:p w14:paraId="2A7A8AC6" w14:textId="77777777" w:rsidR="00835AFB" w:rsidRDefault="00000000">
            <w:r>
              <w:rPr>
                <w:rFonts w:ascii="Calibri" w:hAnsi="Calibri"/>
                <w:sz w:val="16"/>
              </w:rPr>
              <w:t>Control de repuestos</w:t>
            </w:r>
          </w:p>
        </w:tc>
        <w:tc>
          <w:tcPr>
            <w:tcW w:w="4032" w:type="dxa"/>
            <w:shd w:val="clear" w:color="auto" w:fill="FFFFFF"/>
            <w:vAlign w:val="center"/>
          </w:tcPr>
          <w:p w14:paraId="3A2A8B5F" w14:textId="77777777" w:rsidR="00835AFB" w:rsidRDefault="00000000">
            <w:r>
              <w:rPr>
                <w:rFonts w:ascii="Calibri" w:hAnsi="Calibri"/>
                <w:sz w:val="16"/>
              </w:rPr>
              <w:t>Stock y consumo</w:t>
            </w:r>
          </w:p>
        </w:tc>
      </w:tr>
      <w:tr w:rsidR="00835AFB" w14:paraId="678EE4D7" w14:textId="77777777">
        <w:trPr>
          <w:jc w:val="center"/>
        </w:trPr>
        <w:tc>
          <w:tcPr>
            <w:tcW w:w="1872" w:type="dxa"/>
            <w:shd w:val="clear" w:color="auto" w:fill="EEF3F8"/>
            <w:vAlign w:val="center"/>
          </w:tcPr>
          <w:p w14:paraId="41EAF2FD" w14:textId="77777777" w:rsidR="00835AFB" w:rsidRDefault="00000000">
            <w:r>
              <w:rPr>
                <w:rFonts w:ascii="Calibri" w:hAnsi="Calibri"/>
                <w:sz w:val="16"/>
              </w:rPr>
              <w:t>Pagos</w:t>
            </w:r>
          </w:p>
        </w:tc>
        <w:tc>
          <w:tcPr>
            <w:tcW w:w="4320" w:type="dxa"/>
            <w:shd w:val="clear" w:color="auto" w:fill="EEF3F8"/>
            <w:vAlign w:val="center"/>
          </w:tcPr>
          <w:p w14:paraId="6D78AD99" w14:textId="77777777" w:rsidR="00835AFB" w:rsidRDefault="00000000">
            <w:r>
              <w:rPr>
                <w:rFonts w:ascii="Calibri" w:hAnsi="Calibri"/>
                <w:sz w:val="16"/>
              </w:rPr>
              <w:t>Registro económico del servicio</w:t>
            </w:r>
          </w:p>
        </w:tc>
        <w:tc>
          <w:tcPr>
            <w:tcW w:w="4032" w:type="dxa"/>
            <w:shd w:val="clear" w:color="auto" w:fill="EEF3F8"/>
            <w:vAlign w:val="center"/>
          </w:tcPr>
          <w:p w14:paraId="49A8B0AE" w14:textId="77777777" w:rsidR="00835AFB" w:rsidRDefault="00000000">
            <w:r>
              <w:rPr>
                <w:rFonts w:ascii="Calibri" w:hAnsi="Calibri"/>
                <w:sz w:val="16"/>
              </w:rPr>
              <w:t>Pagos e ingresos</w:t>
            </w:r>
          </w:p>
        </w:tc>
      </w:tr>
      <w:tr w:rsidR="00835AFB" w14:paraId="38615F8F" w14:textId="77777777">
        <w:trPr>
          <w:jc w:val="center"/>
        </w:trPr>
        <w:tc>
          <w:tcPr>
            <w:tcW w:w="1872" w:type="dxa"/>
            <w:shd w:val="clear" w:color="auto" w:fill="FFFFFF"/>
            <w:vAlign w:val="center"/>
          </w:tcPr>
          <w:p w14:paraId="6FEDFFF1" w14:textId="77777777" w:rsidR="00835AFB" w:rsidRDefault="00000000">
            <w:r>
              <w:rPr>
                <w:rFonts w:ascii="Calibri" w:hAnsi="Calibri"/>
                <w:sz w:val="16"/>
              </w:rPr>
              <w:t>Reportes</w:t>
            </w:r>
          </w:p>
        </w:tc>
        <w:tc>
          <w:tcPr>
            <w:tcW w:w="4320" w:type="dxa"/>
            <w:shd w:val="clear" w:color="auto" w:fill="FFFFFF"/>
            <w:vAlign w:val="center"/>
          </w:tcPr>
          <w:p w14:paraId="1880B9B6" w14:textId="77777777" w:rsidR="00835AFB" w:rsidRDefault="00000000">
            <w:r>
              <w:rPr>
                <w:rFonts w:ascii="Calibri" w:hAnsi="Calibri"/>
                <w:sz w:val="16"/>
              </w:rPr>
              <w:t>Consultas consolidadas</w:t>
            </w:r>
          </w:p>
        </w:tc>
        <w:tc>
          <w:tcPr>
            <w:tcW w:w="4032" w:type="dxa"/>
            <w:shd w:val="clear" w:color="auto" w:fill="FFFFFF"/>
            <w:vAlign w:val="center"/>
          </w:tcPr>
          <w:p w14:paraId="1D614A05" w14:textId="77777777" w:rsidR="00835AFB" w:rsidRDefault="00000000">
            <w:r>
              <w:rPr>
                <w:rFonts w:ascii="Calibri" w:hAnsi="Calibri"/>
                <w:sz w:val="16"/>
              </w:rPr>
              <w:t>Operación y economía</w:t>
            </w:r>
          </w:p>
        </w:tc>
      </w:tr>
    </w:tbl>
    <w:p w14:paraId="0A9BBE34" w14:textId="77777777" w:rsidR="00835AFB" w:rsidRDefault="00835AFB">
      <w:pPr>
        <w:spacing w:after="20"/>
      </w:pPr>
    </w:p>
    <w:p w14:paraId="13DC8EC9" w14:textId="77777777" w:rsidR="00835AFB" w:rsidRDefault="00000000">
      <w:pPr>
        <w:keepNext/>
        <w:spacing w:before="160" w:after="80"/>
      </w:pPr>
      <w:r>
        <w:rPr>
          <w:rFonts w:ascii="Cambria" w:hAnsi="Cambria"/>
          <w:b/>
          <w:color w:val="263B5A"/>
          <w:sz w:val="23"/>
        </w:rPr>
        <w:t>12.1 Esquema modular</w:t>
      </w:r>
    </w:p>
    <w:tbl>
      <w:tblPr>
        <w:tblW w:w="0" w:type="auto"/>
        <w:jc w:val="center"/>
        <w:tblBorders>
          <w:top w:val="single" w:sz="10" w:space="0" w:color="365F91"/>
          <w:left w:val="single" w:sz="10" w:space="0" w:color="365F91"/>
          <w:bottom w:val="single" w:sz="10" w:space="0" w:color="365F91"/>
          <w:right w:val="single" w:sz="10" w:space="0" w:color="365F91"/>
          <w:insideH w:val="single" w:sz="10" w:space="0" w:color="365F91"/>
          <w:insideV w:val="single" w:sz="10" w:space="0" w:color="365F91"/>
        </w:tblBorders>
        <w:tblLook w:val="04A0" w:firstRow="1" w:lastRow="0" w:firstColumn="1" w:lastColumn="0" w:noHBand="0" w:noVBand="1"/>
      </w:tblPr>
      <w:tblGrid>
        <w:gridCol w:w="1675"/>
        <w:gridCol w:w="1674"/>
        <w:gridCol w:w="1676"/>
        <w:gridCol w:w="1682"/>
        <w:gridCol w:w="1670"/>
        <w:gridCol w:w="1677"/>
      </w:tblGrid>
      <w:tr w:rsidR="00835AFB" w14:paraId="0662EF6F" w14:textId="77777777">
        <w:trPr>
          <w:jc w:val="center"/>
        </w:trPr>
        <w:tc>
          <w:tcPr>
            <w:tcW w:w="1704" w:type="dxa"/>
            <w:shd w:val="clear" w:color="auto" w:fill="365F91"/>
            <w:vAlign w:val="center"/>
          </w:tcPr>
          <w:p w14:paraId="0F5E69D9" w14:textId="77777777" w:rsidR="00835AFB" w:rsidRDefault="00000000">
            <w:pPr>
              <w:jc w:val="center"/>
            </w:pPr>
            <w:r>
              <w:rPr>
                <w:rFonts w:ascii="Calibri" w:hAnsi="Calibri"/>
                <w:b/>
                <w:color w:val="FFFFFF"/>
                <w:sz w:val="16"/>
              </w:rPr>
              <w:t>CLIENTES</w:t>
            </w:r>
          </w:p>
        </w:tc>
        <w:tc>
          <w:tcPr>
            <w:tcW w:w="1704" w:type="dxa"/>
            <w:shd w:val="clear" w:color="auto" w:fill="263B5A"/>
            <w:vAlign w:val="center"/>
          </w:tcPr>
          <w:p w14:paraId="340F5F7B" w14:textId="77777777" w:rsidR="00835AFB" w:rsidRDefault="00000000">
            <w:pPr>
              <w:jc w:val="center"/>
            </w:pPr>
            <w:r>
              <w:rPr>
                <w:rFonts w:ascii="Calibri" w:hAnsi="Calibri"/>
                <w:b/>
                <w:color w:val="FFFFFF"/>
                <w:sz w:val="16"/>
              </w:rPr>
              <w:t>EQUIPOS</w:t>
            </w:r>
          </w:p>
        </w:tc>
        <w:tc>
          <w:tcPr>
            <w:tcW w:w="1704" w:type="dxa"/>
            <w:shd w:val="clear" w:color="auto" w:fill="365F91"/>
            <w:vAlign w:val="center"/>
          </w:tcPr>
          <w:p w14:paraId="4CCECD9F" w14:textId="77777777" w:rsidR="00835AFB" w:rsidRDefault="00000000">
            <w:pPr>
              <w:jc w:val="center"/>
            </w:pPr>
            <w:r>
              <w:rPr>
                <w:rFonts w:ascii="Calibri" w:hAnsi="Calibri"/>
                <w:b/>
                <w:color w:val="FFFFFF"/>
                <w:sz w:val="16"/>
              </w:rPr>
              <w:t>ÓRDENES</w:t>
            </w:r>
          </w:p>
        </w:tc>
        <w:tc>
          <w:tcPr>
            <w:tcW w:w="1704" w:type="dxa"/>
            <w:shd w:val="clear" w:color="auto" w:fill="263B5A"/>
            <w:vAlign w:val="center"/>
          </w:tcPr>
          <w:p w14:paraId="34B321BB" w14:textId="77777777" w:rsidR="00835AFB" w:rsidRDefault="00000000">
            <w:pPr>
              <w:jc w:val="center"/>
            </w:pPr>
            <w:r>
              <w:rPr>
                <w:rFonts w:ascii="Calibri" w:hAnsi="Calibri"/>
                <w:b/>
                <w:color w:val="FFFFFF"/>
                <w:sz w:val="16"/>
              </w:rPr>
              <w:t>INVENTARIO</w:t>
            </w:r>
          </w:p>
        </w:tc>
        <w:tc>
          <w:tcPr>
            <w:tcW w:w="1704" w:type="dxa"/>
            <w:shd w:val="clear" w:color="auto" w:fill="365F91"/>
            <w:vAlign w:val="center"/>
          </w:tcPr>
          <w:p w14:paraId="5721DC06" w14:textId="77777777" w:rsidR="00835AFB" w:rsidRDefault="00000000">
            <w:pPr>
              <w:jc w:val="center"/>
            </w:pPr>
            <w:r>
              <w:rPr>
                <w:rFonts w:ascii="Calibri" w:hAnsi="Calibri"/>
                <w:b/>
                <w:color w:val="FFFFFF"/>
                <w:sz w:val="16"/>
              </w:rPr>
              <w:t>PAGOS</w:t>
            </w:r>
          </w:p>
        </w:tc>
        <w:tc>
          <w:tcPr>
            <w:tcW w:w="1704" w:type="dxa"/>
            <w:shd w:val="clear" w:color="auto" w:fill="263B5A"/>
            <w:vAlign w:val="center"/>
          </w:tcPr>
          <w:p w14:paraId="4902AAE5" w14:textId="77777777" w:rsidR="00835AFB" w:rsidRDefault="00000000">
            <w:pPr>
              <w:jc w:val="center"/>
            </w:pPr>
            <w:r>
              <w:rPr>
                <w:rFonts w:ascii="Calibri" w:hAnsi="Calibri"/>
                <w:b/>
                <w:color w:val="FFFFFF"/>
                <w:sz w:val="16"/>
              </w:rPr>
              <w:t>REPORTES</w:t>
            </w:r>
          </w:p>
        </w:tc>
      </w:tr>
    </w:tbl>
    <w:p w14:paraId="1C881971" w14:textId="77777777" w:rsidR="00835AFB" w:rsidRDefault="00000000">
      <w:pPr>
        <w:keepNext/>
        <w:spacing w:before="160" w:after="80"/>
      </w:pPr>
      <w:r>
        <w:rPr>
          <w:rFonts w:ascii="Cambria" w:hAnsi="Cambria"/>
          <w:b/>
          <w:color w:val="365F91"/>
          <w:sz w:val="30"/>
        </w:rPr>
        <w:t>13. INDICADORES DE GESTIÓN</w:t>
      </w:r>
    </w:p>
    <w:tbl>
      <w:tblPr>
        <w:tblStyle w:val="Tablaconcuadrcula"/>
        <w:tblW w:w="0" w:type="auto"/>
        <w:jc w:val="center"/>
        <w:tblBorders>
          <w:top w:val="single" w:sz="7" w:space="0" w:color="8FAADC"/>
          <w:left w:val="single" w:sz="7" w:space="0" w:color="8FAADC"/>
          <w:bottom w:val="single" w:sz="7" w:space="0" w:color="8FAADC"/>
          <w:right w:val="single" w:sz="7" w:space="0" w:color="8FAADC"/>
          <w:insideH w:val="single" w:sz="7" w:space="0" w:color="8FAADC"/>
          <w:insideV w:val="single" w:sz="7" w:space="0" w:color="8FAADC"/>
        </w:tblBorders>
        <w:tblLook w:val="04A0" w:firstRow="1" w:lastRow="0" w:firstColumn="1" w:lastColumn="0" w:noHBand="0" w:noVBand="1"/>
      </w:tblPr>
      <w:tblGrid>
        <w:gridCol w:w="2415"/>
        <w:gridCol w:w="3683"/>
        <w:gridCol w:w="3964"/>
      </w:tblGrid>
      <w:tr w:rsidR="00835AFB" w14:paraId="1D3BA26B" w14:textId="77777777">
        <w:trPr>
          <w:jc w:val="center"/>
        </w:trPr>
        <w:tc>
          <w:tcPr>
            <w:tcW w:w="2448" w:type="dxa"/>
            <w:shd w:val="clear" w:color="auto" w:fill="263B5A"/>
            <w:vAlign w:val="center"/>
          </w:tcPr>
          <w:p w14:paraId="2C44CCA8" w14:textId="77777777" w:rsidR="00835AFB" w:rsidRDefault="00000000">
            <w:pPr>
              <w:jc w:val="center"/>
            </w:pPr>
            <w:r>
              <w:rPr>
                <w:rFonts w:ascii="Calibri" w:hAnsi="Calibri"/>
                <w:b/>
                <w:color w:val="FFFFFF"/>
                <w:sz w:val="17"/>
              </w:rPr>
              <w:t>Indicador</w:t>
            </w:r>
          </w:p>
        </w:tc>
        <w:tc>
          <w:tcPr>
            <w:tcW w:w="3744" w:type="dxa"/>
            <w:shd w:val="clear" w:color="auto" w:fill="263B5A"/>
            <w:vAlign w:val="center"/>
          </w:tcPr>
          <w:p w14:paraId="666C233E" w14:textId="77777777" w:rsidR="00835AFB" w:rsidRDefault="00000000">
            <w:pPr>
              <w:jc w:val="center"/>
            </w:pPr>
            <w:r>
              <w:rPr>
                <w:rFonts w:ascii="Calibri" w:hAnsi="Calibri"/>
                <w:b/>
                <w:color w:val="FFFFFF"/>
                <w:sz w:val="17"/>
              </w:rPr>
              <w:t>Cálculo / fuente</w:t>
            </w:r>
          </w:p>
        </w:tc>
        <w:tc>
          <w:tcPr>
            <w:tcW w:w="4032" w:type="dxa"/>
            <w:shd w:val="clear" w:color="auto" w:fill="263B5A"/>
            <w:vAlign w:val="center"/>
          </w:tcPr>
          <w:p w14:paraId="5D90F609" w14:textId="77777777" w:rsidR="00835AFB" w:rsidRDefault="00000000">
            <w:pPr>
              <w:jc w:val="center"/>
            </w:pPr>
            <w:r>
              <w:rPr>
                <w:rFonts w:ascii="Calibri" w:hAnsi="Calibri"/>
                <w:b/>
                <w:color w:val="FFFFFF"/>
                <w:sz w:val="17"/>
              </w:rPr>
              <w:t>Utilidad</w:t>
            </w:r>
          </w:p>
        </w:tc>
      </w:tr>
      <w:tr w:rsidR="00835AFB" w14:paraId="41FA60CC" w14:textId="77777777">
        <w:trPr>
          <w:jc w:val="center"/>
        </w:trPr>
        <w:tc>
          <w:tcPr>
            <w:tcW w:w="2448" w:type="dxa"/>
            <w:shd w:val="clear" w:color="auto" w:fill="EEF3F8"/>
            <w:vAlign w:val="center"/>
          </w:tcPr>
          <w:p w14:paraId="13D2B2F9" w14:textId="77777777" w:rsidR="00835AFB" w:rsidRDefault="00000000">
            <w:r>
              <w:rPr>
                <w:rFonts w:ascii="Calibri" w:hAnsi="Calibri"/>
                <w:sz w:val="16"/>
              </w:rPr>
              <w:t>Órdenes atendidas</w:t>
            </w:r>
          </w:p>
        </w:tc>
        <w:tc>
          <w:tcPr>
            <w:tcW w:w="3744" w:type="dxa"/>
            <w:shd w:val="clear" w:color="auto" w:fill="EEF3F8"/>
            <w:vAlign w:val="center"/>
          </w:tcPr>
          <w:p w14:paraId="1528B49B" w14:textId="77777777" w:rsidR="00835AFB" w:rsidRDefault="00000000">
            <w:r>
              <w:rPr>
                <w:rFonts w:ascii="Calibri" w:hAnsi="Calibri"/>
                <w:sz w:val="16"/>
              </w:rPr>
              <w:t>Cantidad de órdenes por período</w:t>
            </w:r>
          </w:p>
        </w:tc>
        <w:tc>
          <w:tcPr>
            <w:tcW w:w="4032" w:type="dxa"/>
            <w:shd w:val="clear" w:color="auto" w:fill="EEF3F8"/>
            <w:vAlign w:val="center"/>
          </w:tcPr>
          <w:p w14:paraId="55A54FFC" w14:textId="77777777" w:rsidR="00835AFB" w:rsidRDefault="00000000">
            <w:r>
              <w:rPr>
                <w:rFonts w:ascii="Calibri" w:hAnsi="Calibri"/>
                <w:sz w:val="16"/>
              </w:rPr>
              <w:t>Medir actividad</w:t>
            </w:r>
          </w:p>
        </w:tc>
      </w:tr>
      <w:tr w:rsidR="00835AFB" w14:paraId="65800255" w14:textId="77777777">
        <w:trPr>
          <w:jc w:val="center"/>
        </w:trPr>
        <w:tc>
          <w:tcPr>
            <w:tcW w:w="2448" w:type="dxa"/>
            <w:shd w:val="clear" w:color="auto" w:fill="FFFFFF"/>
            <w:vAlign w:val="center"/>
          </w:tcPr>
          <w:p w14:paraId="3D603B51" w14:textId="77777777" w:rsidR="00835AFB" w:rsidRDefault="00000000">
            <w:r>
              <w:rPr>
                <w:rFonts w:ascii="Calibri" w:hAnsi="Calibri"/>
                <w:sz w:val="16"/>
              </w:rPr>
              <w:t>Equipos pendientes</w:t>
            </w:r>
          </w:p>
        </w:tc>
        <w:tc>
          <w:tcPr>
            <w:tcW w:w="3744" w:type="dxa"/>
            <w:shd w:val="clear" w:color="auto" w:fill="FFFFFF"/>
            <w:vAlign w:val="center"/>
          </w:tcPr>
          <w:p w14:paraId="2FD057A9" w14:textId="77777777" w:rsidR="00835AFB" w:rsidRDefault="00000000">
            <w:r>
              <w:rPr>
                <w:rFonts w:ascii="Calibri" w:hAnsi="Calibri"/>
                <w:sz w:val="16"/>
              </w:rPr>
              <w:t>Órdenes activas</w:t>
            </w:r>
          </w:p>
        </w:tc>
        <w:tc>
          <w:tcPr>
            <w:tcW w:w="4032" w:type="dxa"/>
            <w:shd w:val="clear" w:color="auto" w:fill="FFFFFF"/>
            <w:vAlign w:val="center"/>
          </w:tcPr>
          <w:p w14:paraId="66BFC1F0" w14:textId="77777777" w:rsidR="00835AFB" w:rsidRDefault="00000000">
            <w:r>
              <w:rPr>
                <w:rFonts w:ascii="Calibri" w:hAnsi="Calibri"/>
                <w:sz w:val="16"/>
              </w:rPr>
              <w:t>Organizar trabajo</w:t>
            </w:r>
          </w:p>
        </w:tc>
      </w:tr>
      <w:tr w:rsidR="00835AFB" w14:paraId="672E707C" w14:textId="77777777">
        <w:trPr>
          <w:jc w:val="center"/>
        </w:trPr>
        <w:tc>
          <w:tcPr>
            <w:tcW w:w="2448" w:type="dxa"/>
            <w:shd w:val="clear" w:color="auto" w:fill="EEF3F8"/>
            <w:vAlign w:val="center"/>
          </w:tcPr>
          <w:p w14:paraId="7AE6512A" w14:textId="77777777" w:rsidR="00835AFB" w:rsidRDefault="00000000">
            <w:r>
              <w:rPr>
                <w:rFonts w:ascii="Calibri" w:hAnsi="Calibri"/>
                <w:sz w:val="16"/>
              </w:rPr>
              <w:t>Tiempo de reparación</w:t>
            </w:r>
          </w:p>
        </w:tc>
        <w:tc>
          <w:tcPr>
            <w:tcW w:w="3744" w:type="dxa"/>
            <w:shd w:val="clear" w:color="auto" w:fill="EEF3F8"/>
            <w:vAlign w:val="center"/>
          </w:tcPr>
          <w:p w14:paraId="70C4B3BD" w14:textId="77777777" w:rsidR="00835AFB" w:rsidRDefault="00000000">
            <w:r>
              <w:rPr>
                <w:rFonts w:ascii="Calibri" w:hAnsi="Calibri"/>
                <w:sz w:val="16"/>
              </w:rPr>
              <w:t>Entrega − recepción</w:t>
            </w:r>
          </w:p>
        </w:tc>
        <w:tc>
          <w:tcPr>
            <w:tcW w:w="4032" w:type="dxa"/>
            <w:shd w:val="clear" w:color="auto" w:fill="EEF3F8"/>
            <w:vAlign w:val="center"/>
          </w:tcPr>
          <w:p w14:paraId="453040B0" w14:textId="77777777" w:rsidR="00835AFB" w:rsidRDefault="00000000">
            <w:r>
              <w:rPr>
                <w:rFonts w:ascii="Calibri" w:hAnsi="Calibri"/>
                <w:sz w:val="16"/>
              </w:rPr>
              <w:t>Detectar retrasos</w:t>
            </w:r>
          </w:p>
        </w:tc>
      </w:tr>
      <w:tr w:rsidR="00835AFB" w14:paraId="1EBF595B" w14:textId="77777777">
        <w:trPr>
          <w:jc w:val="center"/>
        </w:trPr>
        <w:tc>
          <w:tcPr>
            <w:tcW w:w="2448" w:type="dxa"/>
            <w:shd w:val="clear" w:color="auto" w:fill="FFFFFF"/>
            <w:vAlign w:val="center"/>
          </w:tcPr>
          <w:p w14:paraId="7B9E28FF" w14:textId="77777777" w:rsidR="00835AFB" w:rsidRDefault="00000000">
            <w:r>
              <w:rPr>
                <w:rFonts w:ascii="Calibri" w:hAnsi="Calibri"/>
                <w:sz w:val="16"/>
              </w:rPr>
              <w:t>Ingresos registrados</w:t>
            </w:r>
          </w:p>
        </w:tc>
        <w:tc>
          <w:tcPr>
            <w:tcW w:w="3744" w:type="dxa"/>
            <w:shd w:val="clear" w:color="auto" w:fill="FFFFFF"/>
            <w:vAlign w:val="center"/>
          </w:tcPr>
          <w:p w14:paraId="7D97CAAD" w14:textId="77777777" w:rsidR="00835AFB" w:rsidRDefault="00000000">
            <w:r>
              <w:rPr>
                <w:rFonts w:ascii="Calibri" w:hAnsi="Calibri"/>
                <w:sz w:val="16"/>
              </w:rPr>
              <w:t>Pagos registrados</w:t>
            </w:r>
          </w:p>
        </w:tc>
        <w:tc>
          <w:tcPr>
            <w:tcW w:w="4032" w:type="dxa"/>
            <w:shd w:val="clear" w:color="auto" w:fill="FFFFFF"/>
            <w:vAlign w:val="center"/>
          </w:tcPr>
          <w:p w14:paraId="43473B6B" w14:textId="77777777" w:rsidR="00835AFB" w:rsidRDefault="00000000">
            <w:r>
              <w:rPr>
                <w:rFonts w:ascii="Calibri" w:hAnsi="Calibri"/>
                <w:sz w:val="16"/>
              </w:rPr>
              <w:t>Control económico</w:t>
            </w:r>
          </w:p>
        </w:tc>
      </w:tr>
      <w:tr w:rsidR="00835AFB" w14:paraId="7A3C0DEB" w14:textId="77777777">
        <w:trPr>
          <w:jc w:val="center"/>
        </w:trPr>
        <w:tc>
          <w:tcPr>
            <w:tcW w:w="2448" w:type="dxa"/>
            <w:shd w:val="clear" w:color="auto" w:fill="EEF3F8"/>
            <w:vAlign w:val="center"/>
          </w:tcPr>
          <w:p w14:paraId="2DD3B799" w14:textId="77777777" w:rsidR="00835AFB" w:rsidRDefault="00000000">
            <w:r>
              <w:rPr>
                <w:rFonts w:ascii="Calibri" w:hAnsi="Calibri"/>
                <w:sz w:val="16"/>
              </w:rPr>
              <w:t>Costo de repuestos</w:t>
            </w:r>
          </w:p>
        </w:tc>
        <w:tc>
          <w:tcPr>
            <w:tcW w:w="3744" w:type="dxa"/>
            <w:shd w:val="clear" w:color="auto" w:fill="EEF3F8"/>
            <w:vAlign w:val="center"/>
          </w:tcPr>
          <w:p w14:paraId="2E37439F" w14:textId="77777777" w:rsidR="00835AFB" w:rsidRDefault="00000000">
            <w:r>
              <w:rPr>
                <w:rFonts w:ascii="Calibri" w:hAnsi="Calibri"/>
                <w:sz w:val="16"/>
              </w:rPr>
              <w:t>Consumo de inventario</w:t>
            </w:r>
          </w:p>
        </w:tc>
        <w:tc>
          <w:tcPr>
            <w:tcW w:w="4032" w:type="dxa"/>
            <w:shd w:val="clear" w:color="auto" w:fill="EEF3F8"/>
            <w:vAlign w:val="center"/>
          </w:tcPr>
          <w:p w14:paraId="1929F8D7" w14:textId="77777777" w:rsidR="00835AFB" w:rsidRDefault="00000000">
            <w:r>
              <w:rPr>
                <w:rFonts w:ascii="Calibri" w:hAnsi="Calibri"/>
                <w:sz w:val="16"/>
              </w:rPr>
              <w:t>Analizar gastos</w:t>
            </w:r>
          </w:p>
        </w:tc>
      </w:tr>
      <w:tr w:rsidR="00835AFB" w14:paraId="589B2722" w14:textId="77777777">
        <w:trPr>
          <w:jc w:val="center"/>
        </w:trPr>
        <w:tc>
          <w:tcPr>
            <w:tcW w:w="2448" w:type="dxa"/>
            <w:shd w:val="clear" w:color="auto" w:fill="FFFFFF"/>
            <w:vAlign w:val="center"/>
          </w:tcPr>
          <w:p w14:paraId="6CEEEAF4" w14:textId="77777777" w:rsidR="00835AFB" w:rsidRDefault="00000000">
            <w:r>
              <w:rPr>
                <w:rFonts w:ascii="Calibri" w:hAnsi="Calibri"/>
                <w:sz w:val="16"/>
              </w:rPr>
              <w:t>Servicios por técnico</w:t>
            </w:r>
          </w:p>
        </w:tc>
        <w:tc>
          <w:tcPr>
            <w:tcW w:w="3744" w:type="dxa"/>
            <w:shd w:val="clear" w:color="auto" w:fill="FFFFFF"/>
            <w:vAlign w:val="center"/>
          </w:tcPr>
          <w:p w14:paraId="24B872C7" w14:textId="77777777" w:rsidR="00835AFB" w:rsidRDefault="00000000">
            <w:r>
              <w:rPr>
                <w:rFonts w:ascii="Calibri" w:hAnsi="Calibri"/>
                <w:sz w:val="16"/>
              </w:rPr>
              <w:t>Órdenes asignadas</w:t>
            </w:r>
          </w:p>
        </w:tc>
        <w:tc>
          <w:tcPr>
            <w:tcW w:w="4032" w:type="dxa"/>
            <w:shd w:val="clear" w:color="auto" w:fill="FFFFFF"/>
            <w:vAlign w:val="center"/>
          </w:tcPr>
          <w:p w14:paraId="5317F191" w14:textId="77777777" w:rsidR="00835AFB" w:rsidRDefault="00000000">
            <w:r>
              <w:rPr>
                <w:rFonts w:ascii="Calibri" w:hAnsi="Calibri"/>
                <w:sz w:val="16"/>
              </w:rPr>
              <w:t>Controlar carga de trabajo</w:t>
            </w:r>
          </w:p>
        </w:tc>
      </w:tr>
    </w:tbl>
    <w:p w14:paraId="53392CED" w14:textId="77777777" w:rsidR="00835AFB" w:rsidRDefault="00835AFB">
      <w:pPr>
        <w:spacing w:after="20"/>
      </w:pPr>
    </w:p>
    <w:p w14:paraId="537D5750" w14:textId="77777777" w:rsidR="00835AFB" w:rsidRDefault="00000000">
      <w:pPr>
        <w:keepNext/>
        <w:spacing w:before="160" w:after="80"/>
      </w:pPr>
      <w:r>
        <w:rPr>
          <w:rFonts w:ascii="Cambria" w:hAnsi="Cambria"/>
          <w:b/>
          <w:color w:val="365F91"/>
          <w:sz w:val="30"/>
        </w:rPr>
        <w:t>14. BITÁCORA DE USO DE INTELIGENCIA ARTIFICIAL</w:t>
      </w:r>
    </w:p>
    <w:tbl>
      <w:tblPr>
        <w:tblStyle w:val="Tablaconcuadrcula"/>
        <w:tblW w:w="0" w:type="auto"/>
        <w:jc w:val="center"/>
        <w:tblBorders>
          <w:top w:val="single" w:sz="7" w:space="0" w:color="8FAADC"/>
          <w:left w:val="single" w:sz="7" w:space="0" w:color="8FAADC"/>
          <w:bottom w:val="single" w:sz="7" w:space="0" w:color="8FAADC"/>
          <w:right w:val="single" w:sz="7" w:space="0" w:color="8FAADC"/>
          <w:insideH w:val="single" w:sz="7" w:space="0" w:color="8FAADC"/>
          <w:insideV w:val="single" w:sz="7" w:space="0" w:color="8FAADC"/>
        </w:tblBorders>
        <w:tblLook w:val="04A0" w:firstRow="1" w:lastRow="0" w:firstColumn="1" w:lastColumn="0" w:noHBand="0" w:noVBand="1"/>
      </w:tblPr>
      <w:tblGrid>
        <w:gridCol w:w="1591"/>
        <w:gridCol w:w="2756"/>
        <w:gridCol w:w="2571"/>
        <w:gridCol w:w="3144"/>
      </w:tblGrid>
      <w:tr w:rsidR="00835AFB" w14:paraId="61995277" w14:textId="77777777">
        <w:trPr>
          <w:jc w:val="center"/>
        </w:trPr>
        <w:tc>
          <w:tcPr>
            <w:tcW w:w="1728" w:type="dxa"/>
            <w:shd w:val="clear" w:color="auto" w:fill="263B5A"/>
            <w:vAlign w:val="center"/>
          </w:tcPr>
          <w:p w14:paraId="0A8B8264" w14:textId="77777777" w:rsidR="00835AFB" w:rsidRDefault="00000000">
            <w:pPr>
              <w:jc w:val="center"/>
            </w:pPr>
            <w:r>
              <w:rPr>
                <w:rFonts w:ascii="Calibri" w:hAnsi="Calibri"/>
                <w:b/>
                <w:color w:val="FFFFFF"/>
                <w:sz w:val="17"/>
              </w:rPr>
              <w:t>Herramienta</w:t>
            </w:r>
          </w:p>
        </w:tc>
        <w:tc>
          <w:tcPr>
            <w:tcW w:w="3168" w:type="dxa"/>
            <w:shd w:val="clear" w:color="auto" w:fill="263B5A"/>
            <w:vAlign w:val="center"/>
          </w:tcPr>
          <w:p w14:paraId="2515E024" w14:textId="77777777" w:rsidR="00835AFB" w:rsidRDefault="00000000">
            <w:pPr>
              <w:jc w:val="center"/>
            </w:pPr>
            <w:r>
              <w:rPr>
                <w:rFonts w:ascii="Calibri" w:hAnsi="Calibri"/>
                <w:b/>
                <w:color w:val="FFFFFF"/>
                <w:sz w:val="17"/>
              </w:rPr>
              <w:t>Consulta / prompt</w:t>
            </w:r>
          </w:p>
        </w:tc>
        <w:tc>
          <w:tcPr>
            <w:tcW w:w="3024" w:type="dxa"/>
            <w:shd w:val="clear" w:color="auto" w:fill="263B5A"/>
            <w:vAlign w:val="center"/>
          </w:tcPr>
          <w:p w14:paraId="53448631" w14:textId="77777777" w:rsidR="00835AFB" w:rsidRDefault="00000000">
            <w:pPr>
              <w:jc w:val="center"/>
            </w:pPr>
            <w:r>
              <w:rPr>
                <w:rFonts w:ascii="Calibri" w:hAnsi="Calibri"/>
                <w:b/>
                <w:color w:val="FFFFFF"/>
                <w:sz w:val="17"/>
              </w:rPr>
              <w:t>Propuesta obtenida</w:t>
            </w:r>
          </w:p>
        </w:tc>
        <w:tc>
          <w:tcPr>
            <w:tcW w:w="3744" w:type="dxa"/>
            <w:shd w:val="clear" w:color="auto" w:fill="263B5A"/>
            <w:vAlign w:val="center"/>
          </w:tcPr>
          <w:p w14:paraId="06DCD9B9" w14:textId="77777777" w:rsidR="00835AFB" w:rsidRDefault="00000000">
            <w:pPr>
              <w:jc w:val="center"/>
            </w:pPr>
            <w:r>
              <w:rPr>
                <w:rFonts w:ascii="Calibri" w:hAnsi="Calibri"/>
                <w:b/>
                <w:color w:val="FFFFFF"/>
                <w:sz w:val="17"/>
              </w:rPr>
              <w:t>Decisión del equipo</w:t>
            </w:r>
          </w:p>
        </w:tc>
      </w:tr>
      <w:tr w:rsidR="00835AFB" w14:paraId="31E6D30F" w14:textId="77777777">
        <w:trPr>
          <w:jc w:val="center"/>
        </w:trPr>
        <w:tc>
          <w:tcPr>
            <w:tcW w:w="1728" w:type="dxa"/>
            <w:shd w:val="clear" w:color="auto" w:fill="EEF3F8"/>
            <w:vAlign w:val="center"/>
          </w:tcPr>
          <w:p w14:paraId="51FD8B47" w14:textId="77777777" w:rsidR="00835AFB" w:rsidRDefault="00000000">
            <w:r>
              <w:rPr>
                <w:rFonts w:ascii="Calibri" w:hAnsi="Calibri"/>
                <w:sz w:val="15"/>
              </w:rPr>
              <w:t>IA generativa</w:t>
            </w:r>
          </w:p>
        </w:tc>
        <w:tc>
          <w:tcPr>
            <w:tcW w:w="3168" w:type="dxa"/>
            <w:shd w:val="clear" w:color="auto" w:fill="EEF3F8"/>
            <w:vAlign w:val="center"/>
          </w:tcPr>
          <w:p w14:paraId="06D4F9CA" w14:textId="77777777" w:rsidR="00835AFB" w:rsidRDefault="00000000">
            <w:r>
              <w:rPr>
                <w:rFonts w:ascii="Calibri" w:hAnsi="Calibri"/>
                <w:sz w:val="15"/>
              </w:rPr>
              <w:t>¿Qué entidades y responsabilidades debería tener un sistema de gestión para un taller de reparación de equipos tecnológicos?</w:t>
            </w:r>
          </w:p>
        </w:tc>
        <w:tc>
          <w:tcPr>
            <w:tcW w:w="3024" w:type="dxa"/>
            <w:shd w:val="clear" w:color="auto" w:fill="EEF3F8"/>
            <w:vAlign w:val="center"/>
          </w:tcPr>
          <w:p w14:paraId="337F6970" w14:textId="77777777" w:rsidR="00835AFB" w:rsidRDefault="00000000">
            <w:r>
              <w:rPr>
                <w:rFonts w:ascii="Calibri" w:hAnsi="Calibri"/>
                <w:sz w:val="15"/>
              </w:rPr>
              <w:t>Entidades relacionadas con clientes, equipos, técnicos, órdenes, repuestos y pagos.</w:t>
            </w:r>
          </w:p>
        </w:tc>
        <w:tc>
          <w:tcPr>
            <w:tcW w:w="3744" w:type="dxa"/>
            <w:shd w:val="clear" w:color="auto" w:fill="EEF3F8"/>
            <w:vAlign w:val="center"/>
          </w:tcPr>
          <w:p w14:paraId="39FCCA3A" w14:textId="77777777" w:rsidR="00835AFB" w:rsidRDefault="00000000">
            <w:r>
              <w:rPr>
                <w:rFonts w:ascii="Calibri" w:hAnsi="Calibri"/>
                <w:sz w:val="15"/>
              </w:rPr>
              <w:t>La propuesta se utiliza como apoyo y se ajusta al problema incorporando proveedores, costos y movimientos económicos según el análisis del caso.</w:t>
            </w:r>
          </w:p>
        </w:tc>
      </w:tr>
    </w:tbl>
    <w:p w14:paraId="7F3BC4EE" w14:textId="77777777" w:rsidR="00835AFB" w:rsidRDefault="00835AFB">
      <w:pPr>
        <w:spacing w:after="20"/>
      </w:pPr>
    </w:p>
    <w:p w14:paraId="32FEE08A" w14:textId="77777777" w:rsidR="00835AFB" w:rsidRDefault="00000000">
      <w:pPr>
        <w:keepNext/>
        <w:spacing w:before="160" w:after="80"/>
      </w:pPr>
      <w:r>
        <w:rPr>
          <w:rFonts w:ascii="Cambria" w:hAnsi="Cambria"/>
          <w:b/>
          <w:color w:val="365F91"/>
          <w:sz w:val="30"/>
        </w:rPr>
        <w:t>15. CONCLUSIONES</w:t>
      </w:r>
    </w:p>
    <w:p w14:paraId="76F8CE32" w14:textId="77777777" w:rsidR="00835AFB" w:rsidRDefault="00000000">
      <w:pPr>
        <w:spacing w:after="100" w:line="259" w:lineRule="auto"/>
      </w:pPr>
      <w:r>
        <w:rPr>
          <w:sz w:val="20"/>
        </w:rPr>
        <w:t>El análisis realizado permite establecer que la problemática principal se origina en la falta de una gestión centralizada de la información. Esta situación afecta el seguimiento técnico de los equipos, el control de repuestos y la administración de pagos y costos.</w:t>
      </w:r>
    </w:p>
    <w:p w14:paraId="420B399E" w14:textId="77777777" w:rsidR="00835AFB" w:rsidRDefault="00000000">
      <w:pPr>
        <w:spacing w:after="100" w:line="259" w:lineRule="auto"/>
      </w:pPr>
      <w:r>
        <w:rPr>
          <w:sz w:val="20"/>
        </w:rPr>
        <w:t>Mediante el enfoque orientado a objetos se han identificado las entidades, responsabilidades y relaciones principales del dominio. Los esquemas de procesos, actores, relaciones, estados y módulos proporcionan una visión estructurada que puede servir como base para las siguientes etapas de diseño del sistema.</w:t>
      </w:r>
    </w:p>
    <w:p w14:paraId="43AE3A24" w14:textId="77777777" w:rsidR="00835AFB" w:rsidRDefault="00000000">
      <w:pPr>
        <w:spacing w:after="100" w:line="259" w:lineRule="auto"/>
      </w:pPr>
      <w:r>
        <w:rPr>
          <w:sz w:val="20"/>
        </w:rPr>
        <w:t>La incorporación del control de costos y movimientos económicos fortalece la propuesta, ya que permite considerar tanto las necesidades operativas como la información necesaria para la toma de decisiones del negocio.</w:t>
      </w:r>
    </w:p>
    <w:p w14:paraId="0DF94575" w14:textId="77777777" w:rsidR="00835AFB" w:rsidRDefault="00000000">
      <w:pPr>
        <w:spacing w:before="160"/>
      </w:pPr>
      <w:r>
        <w:rPr>
          <w:i/>
          <w:color w:val="666666"/>
          <w:sz w:val="17"/>
        </w:rPr>
        <w:t>Nota: El presente documento corresponde a una fase de análisis. Los detalles técnicos, montos, políticas específicas y diseño de base de datos deberán definirse posteriormente con información validada del negocio.</w:t>
      </w:r>
    </w:p>
    <w:p w14:paraId="2EEA4CD5" w14:textId="77777777" w:rsidR="00835AFB" w:rsidRDefault="00835AFB"/>
    <w:p w14:paraId="6D924B1D" w14:textId="77777777" w:rsidR="0068352C" w:rsidRDefault="0068352C"/>
    <w:p w14:paraId="2058792B" w14:textId="77777777" w:rsidR="00835AFB" w:rsidRDefault="00835AFB"/>
    <w:p w14:paraId="7D2D342B" w14:textId="77777777" w:rsidR="00835AFB" w:rsidRDefault="00000000">
      <w:pPr>
        <w:keepNext/>
        <w:spacing w:before="160"/>
        <w:jc w:val="center"/>
      </w:pPr>
      <w:r>
        <w:rPr>
          <w:b/>
          <w:color w:val="17365D"/>
          <w:sz w:val="32"/>
        </w:rPr>
        <w:lastRenderedPageBreak/>
        <w:t>MODELADO VISUAL Y DIAGRAMAS UML</w:t>
      </w:r>
    </w:p>
    <w:p w14:paraId="4A3755C0" w14:textId="77777777" w:rsidR="00835AFB" w:rsidRDefault="00000000">
      <w:pPr>
        <w:jc w:val="center"/>
      </w:pPr>
      <w:r>
        <w:rPr>
          <w:i/>
          <w:color w:val="6B7280"/>
          <w:sz w:val="20"/>
        </w:rPr>
        <w:t>Representación estructurada del análisis del sistema</w:t>
      </w:r>
    </w:p>
    <w:p w14:paraId="47E1719A" w14:textId="77777777" w:rsidR="00835AFB" w:rsidRDefault="00000000">
      <w:pPr>
        <w:spacing w:after="100"/>
      </w:pPr>
      <w:r>
        <w:rPr>
          <w:sz w:val="19"/>
        </w:rPr>
        <w:t>Esta sección presenta los diagramas UML elaborados a partir de las entidades, procesos, reglas de negocio y requerimientos identificados en el planteamiento del problema. La presentación mantiene una línea visual uniforme y un nivel conceptual apropiado para la etapa de análisis.</w:t>
      </w:r>
    </w:p>
    <w:p w14:paraId="2ED00C65" w14:textId="77777777" w:rsidR="00835AFB" w:rsidRDefault="00000000">
      <w:pPr>
        <w:keepNext/>
        <w:spacing w:before="160" w:after="80"/>
      </w:pPr>
      <w:r>
        <w:rPr>
          <w:b/>
          <w:color w:val="2F75B5"/>
          <w:sz w:val="26"/>
        </w:rPr>
        <w:t>A. DIAGRAMA DE CASOS DE USO</w:t>
      </w:r>
    </w:p>
    <w:p w14:paraId="7E78444C" w14:textId="77777777" w:rsidR="00835AFB" w:rsidRDefault="0068352C">
      <w:pPr>
        <w:spacing w:after="100"/>
      </w:pPr>
      <w:r>
        <w:rPr>
          <w:noProof/>
        </w:rPr>
        <w:drawing>
          <wp:anchor distT="0" distB="0" distL="114300" distR="114300" simplePos="0" relativeHeight="251657216" behindDoc="0" locked="0" layoutInCell="1" allowOverlap="1" wp14:anchorId="0B83EF4B" wp14:editId="662DDA10">
            <wp:simplePos x="0" y="0"/>
            <wp:positionH relativeFrom="column">
              <wp:posOffset>523875</wp:posOffset>
            </wp:positionH>
            <wp:positionV relativeFrom="paragraph">
              <wp:posOffset>472440</wp:posOffset>
            </wp:positionV>
            <wp:extent cx="5343525" cy="3562350"/>
            <wp:effectExtent l="0" t="0" r="9525" b="0"/>
            <wp:wrapTopAndBottom/>
            <wp:docPr id="197271915"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343525" cy="3562350"/>
                    </a:xfrm>
                    <a:prstGeom prst="rect">
                      <a:avLst/>
                    </a:prstGeom>
                    <a:noFill/>
                  </pic:spPr>
                </pic:pic>
              </a:graphicData>
            </a:graphic>
            <wp14:sizeRelH relativeFrom="margin">
              <wp14:pctWidth>0</wp14:pctWidth>
            </wp14:sizeRelH>
            <wp14:sizeRelV relativeFrom="margin">
              <wp14:pctHeight>0</wp14:pctHeight>
            </wp14:sizeRelV>
          </wp:anchor>
        </w:drawing>
      </w:r>
      <w:r>
        <w:rPr>
          <w:sz w:val="19"/>
        </w:rPr>
        <w:t xml:space="preserve">Define la </w:t>
      </w:r>
      <w:proofErr w:type="spellStart"/>
      <w:r>
        <w:rPr>
          <w:sz w:val="19"/>
        </w:rPr>
        <w:t>interacción</w:t>
      </w:r>
      <w:proofErr w:type="spellEnd"/>
      <w:r>
        <w:rPr>
          <w:sz w:val="19"/>
        </w:rPr>
        <w:t xml:space="preserve"> entre </w:t>
      </w:r>
      <w:proofErr w:type="spellStart"/>
      <w:r>
        <w:rPr>
          <w:sz w:val="19"/>
        </w:rPr>
        <w:t>los</w:t>
      </w:r>
      <w:proofErr w:type="spellEnd"/>
      <w:r>
        <w:rPr>
          <w:sz w:val="19"/>
        </w:rPr>
        <w:t xml:space="preserve"> </w:t>
      </w:r>
      <w:proofErr w:type="spellStart"/>
      <w:r>
        <w:rPr>
          <w:sz w:val="19"/>
        </w:rPr>
        <w:t>actores</w:t>
      </w:r>
      <w:proofErr w:type="spellEnd"/>
      <w:r>
        <w:rPr>
          <w:sz w:val="19"/>
        </w:rPr>
        <w:t xml:space="preserve"> externos y las funcionalidades principales del sistema. Permite delimitar qué servicios ofrece la solución sin entrar todavía en detalles de implementación.</w:t>
      </w:r>
    </w:p>
    <w:p w14:paraId="66E10DFE" w14:textId="77777777" w:rsidR="00835AFB" w:rsidRDefault="00835AFB">
      <w:pPr>
        <w:jc w:val="center"/>
      </w:pPr>
    </w:p>
    <w:p w14:paraId="62E2C92D" w14:textId="77777777" w:rsidR="00835AFB" w:rsidRDefault="00000000">
      <w:pPr>
        <w:spacing w:after="100"/>
      </w:pPr>
      <w:r>
        <w:rPr>
          <w:sz w:val="19"/>
        </w:rPr>
        <w:t>Interpretación: el Administrador concentra la gestión operativa, el Técnico participa en las actividades técnicas y el Cliente interactúa principalmente con la consulta y seguimiento del servicio.</w:t>
      </w:r>
    </w:p>
    <w:p w14:paraId="314C9F83" w14:textId="77777777" w:rsidR="00835AFB" w:rsidRDefault="00000000">
      <w:r>
        <w:br w:type="page"/>
      </w:r>
    </w:p>
    <w:p w14:paraId="63902819" w14:textId="77777777" w:rsidR="00835AFB" w:rsidRDefault="00000000">
      <w:pPr>
        <w:keepNext/>
        <w:spacing w:before="160" w:after="80"/>
      </w:pPr>
      <w:r>
        <w:rPr>
          <w:b/>
          <w:color w:val="2F75B5"/>
          <w:sz w:val="26"/>
        </w:rPr>
        <w:lastRenderedPageBreak/>
        <w:t>B. DIAGRAMA DE CLASES UML</w:t>
      </w:r>
    </w:p>
    <w:p w14:paraId="2C5F3A2C" w14:textId="77777777" w:rsidR="00835AFB" w:rsidRDefault="0068352C">
      <w:pPr>
        <w:spacing w:after="100"/>
      </w:pPr>
      <w:r>
        <w:rPr>
          <w:noProof/>
        </w:rPr>
        <w:drawing>
          <wp:anchor distT="0" distB="0" distL="114300" distR="114300" simplePos="0" relativeHeight="251658240" behindDoc="0" locked="0" layoutInCell="1" allowOverlap="1" wp14:anchorId="39AD4B6B" wp14:editId="65C32CA2">
            <wp:simplePos x="0" y="0"/>
            <wp:positionH relativeFrom="column">
              <wp:posOffset>114300</wp:posOffset>
            </wp:positionH>
            <wp:positionV relativeFrom="paragraph">
              <wp:posOffset>389255</wp:posOffset>
            </wp:positionV>
            <wp:extent cx="5857875" cy="3905250"/>
            <wp:effectExtent l="0" t="0" r="9525" b="0"/>
            <wp:wrapTopAndBottom/>
            <wp:docPr id="560594750"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857875" cy="3905250"/>
                    </a:xfrm>
                    <a:prstGeom prst="rect">
                      <a:avLst/>
                    </a:prstGeom>
                    <a:noFill/>
                  </pic:spPr>
                </pic:pic>
              </a:graphicData>
            </a:graphic>
            <wp14:sizeRelH relativeFrom="margin">
              <wp14:pctWidth>0</wp14:pctWidth>
            </wp14:sizeRelH>
            <wp14:sizeRelV relativeFrom="margin">
              <wp14:pctHeight>0</wp14:pctHeight>
            </wp14:sizeRelV>
          </wp:anchor>
        </w:drawing>
      </w:r>
      <w:proofErr w:type="spellStart"/>
      <w:r>
        <w:rPr>
          <w:sz w:val="19"/>
        </w:rPr>
        <w:t>Representa</w:t>
      </w:r>
      <w:proofErr w:type="spellEnd"/>
      <w:r>
        <w:rPr>
          <w:sz w:val="19"/>
        </w:rPr>
        <w:t xml:space="preserve"> las </w:t>
      </w:r>
      <w:proofErr w:type="spellStart"/>
      <w:r>
        <w:rPr>
          <w:sz w:val="19"/>
        </w:rPr>
        <w:t>clases</w:t>
      </w:r>
      <w:proofErr w:type="spellEnd"/>
      <w:r>
        <w:rPr>
          <w:sz w:val="19"/>
        </w:rPr>
        <w:t xml:space="preserve"> </w:t>
      </w:r>
      <w:proofErr w:type="spellStart"/>
      <w:r>
        <w:rPr>
          <w:sz w:val="19"/>
        </w:rPr>
        <w:t>principales</w:t>
      </w:r>
      <w:proofErr w:type="spellEnd"/>
      <w:r>
        <w:rPr>
          <w:sz w:val="19"/>
        </w:rPr>
        <w:t xml:space="preserve"> del dominio y sus relaciones conceptuales. Los atributos y operaciones mostrados corresponden a responsabilidades identificadas durante el análisis orientado a objetos.</w:t>
      </w:r>
    </w:p>
    <w:p w14:paraId="5C4783D2" w14:textId="77777777" w:rsidR="00835AFB" w:rsidRDefault="00835AFB">
      <w:pPr>
        <w:jc w:val="center"/>
      </w:pPr>
    </w:p>
    <w:p w14:paraId="3E990753" w14:textId="77777777" w:rsidR="00835AFB" w:rsidRDefault="00000000">
      <w:pPr>
        <w:spacing w:after="100"/>
      </w:pPr>
      <w:r>
        <w:rPr>
          <w:sz w:val="19"/>
        </w:rPr>
        <w:t>Interpretación: la Orden de Servicio constituye el elemento central del proceso y concentra la información necesaria para el seguimiento técnico y económico de una reparación.</w:t>
      </w:r>
    </w:p>
    <w:p w14:paraId="0FBAD48C" w14:textId="77777777" w:rsidR="00303288" w:rsidRDefault="00000000">
      <w:pPr>
        <w:keepNext/>
        <w:spacing w:before="160" w:after="80"/>
      </w:pPr>
      <w:r>
        <w:rPr>
          <w:b/>
          <w:color w:val="2F75B5"/>
          <w:sz w:val="26"/>
        </w:rPr>
        <w:lastRenderedPageBreak/>
        <w:t>C. IDENTIFICACIÓN DE CLASES, OBJETOS Y RESPONSABILIDADES</w:t>
      </w:r>
    </w:p>
    <w:p w14:paraId="0D78A6BA" w14:textId="77777777" w:rsidR="00303288" w:rsidRDefault="00000000">
      <w:pPr>
        <w:keepLines/>
        <w:spacing w:before="115" w:after="115"/>
        <w:jc w:val="center"/>
      </w:pPr>
      <w:r>
        <w:rPr>
          <w:noProof/>
        </w:rPr>
        <w:drawing>
          <wp:inline distT="0" distB="0" distL="0" distR="0" wp14:anchorId="6BC2A318" wp14:editId="24F7D372">
            <wp:extent cx="6309360" cy="3787877"/>
            <wp:effectExtent l="0" t="0" r="0" b="0"/>
            <wp:docPr id="560594751" name="Picture 5605947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iagrama_clases_objetos_responsabilidades_C.png"/>
                    <pic:cNvPicPr/>
                  </pic:nvPicPr>
                  <pic:blipFill>
                    <a:blip r:embed="rId12"/>
                    <a:stretch>
                      <a:fillRect/>
                    </a:stretch>
                  </pic:blipFill>
                  <pic:spPr>
                    <a:xfrm>
                      <a:off x="0" y="0"/>
                      <a:ext cx="6309360" cy="3787877"/>
                    </a:xfrm>
                    <a:prstGeom prst="rect">
                      <a:avLst/>
                    </a:prstGeom>
                  </pic:spPr>
                </pic:pic>
              </a:graphicData>
            </a:graphic>
          </wp:inline>
        </w:drawing>
      </w:r>
    </w:p>
    <w:p w14:paraId="68A0D2F5" w14:textId="77777777" w:rsidR="00835AFB" w:rsidRDefault="00000000">
      <w:r>
        <w:br w:type="page"/>
      </w:r>
    </w:p>
    <w:p>
      <w:r>
        <w:br/>
      </w:r>
    </w:p>
    <w:p>
      <w:pPr>
        <w:keepNext/>
        <w:spacing w:before="160" w:after="80"/>
      </w:pPr>
      <w:r>
        <w:rPr>
          <w:b/>
          <w:color w:val="2F75B5"/>
          <w:sz w:val="26"/>
        </w:rPr>
        <w:t>D. MODELADO INICIAL DEL DOMINIO Y ESPECIFICACIÓN DE REQUERIMIENTOS</w:t>
      </w:r>
    </w:p>
    <w:p>
      <w:pPr>
        <w:jc w:val="center"/>
      </w:pPr>
      <w:r>
        <w:rPr>
          <w:i/>
          <w:color w:val="6B7280"/>
          <w:sz w:val="20"/>
        </w:rPr>
        <w:t>Vista integrada del modelo de dominio, atributos, asociaciones, requerimientos y alcance del sistema.</w:t>
      </w:r>
    </w:p>
    <w:p>
      <w:pPr>
        <w:spacing w:after="100"/>
      </w:pPr>
      <w:r>
        <w:rPr>
          <w:sz w:val="19"/>
        </w:rPr>
        <w:t>Esta representación integra los elementos principales identificados durante el análisis orientado a objetos: clases del dominio, atributos, asociaciones, requerimientos funcionales y no funcionales, actores, alcance y restricciones. Su finalidad es mostrar de manera visual y coherente cómo se estructura la solución propuesta antes de la etapa de diseño e implementación.</w:t>
      </w:r>
    </w:p>
    <w:p>
      <w:pPr>
        <w:jc w:val="center"/>
      </w:pPr>
      <w:r>
        <w:drawing>
          <wp:inline xmlns:a="http://schemas.openxmlformats.org/drawingml/2006/main" xmlns:pic="http://schemas.openxmlformats.org/drawingml/2006/picture">
            <wp:extent cx="5989320" cy="5473472"/>
            <wp:docPr id="560594752" name="Picture 560594752"/>
            <wp:cNvGraphicFramePr>
              <a:graphicFrameLocks noChangeAspect="1"/>
            </wp:cNvGraphicFramePr>
            <a:graphic>
              <a:graphicData uri="http://schemas.openxmlformats.org/drawingml/2006/picture">
                <pic:pic>
                  <pic:nvPicPr>
                    <pic:cNvPr id="0" name="658a1383-158e-4b8f-b530-1dff4bdf59c2.png"/>
                    <pic:cNvPicPr/>
                  </pic:nvPicPr>
                  <pic:blipFill>
                    <a:blip r:embed="rId19"/>
                    <a:stretch>
                      <a:fillRect/>
                    </a:stretch>
                  </pic:blipFill>
                  <pic:spPr>
                    <a:xfrm>
                      <a:off x="0" y="0"/>
                      <a:ext cx="5989320" cy="5473472"/>
                    </a:xfrm>
                    <a:prstGeom prst="rect"/>
                  </pic:spPr>
                </pic:pic>
              </a:graphicData>
            </a:graphic>
          </wp:inline>
        </w:drawing>
      </w:r>
    </w:p>
    <w:p>
      <w:pPr>
        <w:jc w:val="center"/>
      </w:pPr>
      <w:r>
        <w:rPr>
          <w:i/>
          <w:sz w:val="18"/>
        </w:rPr>
        <w:t>Figura 4. Modelado inicial del dominio y especificación de requerimientos del sistema.</w:t>
      </w:r>
    </w:p>
    <w:p>
      <w:pPr>
        <w:spacing w:after="100"/>
      </w:pPr>
      <w:r>
        <w:rPr>
          <w:sz w:val="19"/>
        </w:rPr>
        <w:t>Interpretación: la Orden de Servicio actúa como elemento central del proceso y se relaciona con el cliente, equipo, técnico, repuestos y pagos. La vista conjunta permite comprobar la correspondencia entre el modelo del dominio y las funcionalidades requeridas por el negocio.</w:t>
      </w:r>
    </w:p>
    <w:p>
      <w:r>
        <w:br/>
      </w:r>
    </w:p>
    <w:p w14:paraId="7CC9F357" w14:textId="77777777" w:rsidR="00835AFB" w:rsidRDefault="00000000">
      <w:pPr>
        <w:keepNext/>
        <w:spacing w:before="160" w:after="80"/>
      </w:pPr>
      <w:r>
        <w:t>E. DIAGRAMA DE ESTADOS</w:t>
      </w:r>
    </w:p>
    <w:p w14:paraId="6A8957D9" w14:textId="77777777" w:rsidR="00835AFB" w:rsidRDefault="00000000">
      <w:pPr>
        <w:spacing w:after="100"/>
      </w:pPr>
      <w:r>
        <w:rPr>
          <w:sz w:val="19"/>
        </w:rPr>
        <w:t>Representa las transiciones por las que pasa una orden de servicio desde la recepción del equipo hasta su entrega. Cada estado facilita el seguimiento y evita inconsistencias en el proceso.</w:t>
      </w:r>
    </w:p>
    <w:p w14:paraId="31FC1ACA" w14:textId="77777777" w:rsidR="00835AFB" w:rsidRDefault="00000000">
      <w:pPr>
        <w:jc w:val="center"/>
      </w:pPr>
      <w:r>
        <w:rPr>
          <w:noProof/>
        </w:rPr>
        <w:drawing>
          <wp:inline distT="0" distB="0" distL="0" distR="0" wp14:anchorId="5E5F86BB" wp14:editId="11C09AE3">
            <wp:extent cx="6309360" cy="2544097"/>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3_estados_profesional.png"/>
                    <pic:cNvPicPr/>
                  </pic:nvPicPr>
                  <pic:blipFill>
                    <a:blip r:embed="rId13"/>
                    <a:stretch>
                      <a:fillRect/>
                    </a:stretch>
                  </pic:blipFill>
                  <pic:spPr>
                    <a:xfrm>
                      <a:off x="0" y="0"/>
                      <a:ext cx="6309360" cy="2544097"/>
                    </a:xfrm>
                    <a:prstGeom prst="rect">
                      <a:avLst/>
                    </a:prstGeom>
                  </pic:spPr>
                </pic:pic>
              </a:graphicData>
            </a:graphic>
          </wp:inline>
        </w:drawing>
      </w:r>
    </w:p>
    <w:p w14:paraId="2F9C93FF" w14:textId="77777777" w:rsidR="00835AFB" w:rsidRDefault="00000000">
      <w:pPr>
        <w:spacing w:after="100"/>
      </w:pPr>
      <w:r>
        <w:rPr>
          <w:sz w:val="19"/>
        </w:rPr>
        <w:t>Interpretación: las transiciones deben realizarse de acuerdo con las reglas de negocio para garantizar un control ordenado y confiable del servicio.</w:t>
      </w:r>
    </w:p>
    <w:p w14:paraId="24E66499" w14:textId="77777777" w:rsidR="00835AFB" w:rsidRDefault="00000000">
      <w:r>
        <w:br w:type="page"/>
      </w:r>
    </w:p>
    <w:p>
      <w:r>
        <w:br/>
      </w:r>
    </w:p>
    <w:p w14:paraId="35ADF595" w14:textId="77777777" w:rsidR="00835AFB" w:rsidRDefault="00000000">
      <w:pPr>
        <w:keepNext/>
        <w:spacing w:before="160" w:after="80"/>
      </w:pPr>
      <w:r>
        <w:t>F. DIAGRAMA DE SECUENCIA</w:t>
      </w:r>
    </w:p>
    <w:p w14:paraId="6DB33137" w14:textId="77777777" w:rsidR="00835AFB" w:rsidRDefault="00000000">
      <w:pPr>
        <w:spacing w:after="100"/>
      </w:pPr>
      <w:r>
        <w:rPr>
          <w:sz w:val="19"/>
        </w:rPr>
        <w:t>Representa el escenario principal de atención mostrando el orden temporal de los mensajes intercambiados entre los participantes y objetos principales del sistema.</w:t>
      </w:r>
    </w:p>
    <w:p w14:paraId="0E73EDE4" w14:textId="77777777" w:rsidR="00835AFB" w:rsidRDefault="00000000">
      <w:pPr>
        <w:jc w:val="center"/>
      </w:pPr>
      <w:r>
        <w:rPr>
          <w:noProof/>
        </w:rPr>
        <w:drawing>
          <wp:inline distT="0" distB="0" distL="0" distR="0" wp14:anchorId="2502BFF9" wp14:editId="758B6E33">
            <wp:extent cx="6309360" cy="4352362"/>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4_secuencia_profesional.png"/>
                    <pic:cNvPicPr/>
                  </pic:nvPicPr>
                  <pic:blipFill>
                    <a:blip r:embed="rId14"/>
                    <a:stretch>
                      <a:fillRect/>
                    </a:stretch>
                  </pic:blipFill>
                  <pic:spPr>
                    <a:xfrm>
                      <a:off x="0" y="0"/>
                      <a:ext cx="6309360" cy="4352362"/>
                    </a:xfrm>
                    <a:prstGeom prst="rect">
                      <a:avLst/>
                    </a:prstGeom>
                  </pic:spPr>
                </pic:pic>
              </a:graphicData>
            </a:graphic>
          </wp:inline>
        </w:drawing>
      </w:r>
    </w:p>
    <w:p w14:paraId="1079EE51" w14:textId="77777777" w:rsidR="00835AFB" w:rsidRDefault="00000000">
      <w:pPr>
        <w:spacing w:after="100"/>
      </w:pPr>
      <w:r>
        <w:rPr>
          <w:sz w:val="19"/>
        </w:rPr>
        <w:t>Interpretación: el flujo integra la recepción del equipo, la creación de la orden, el diagnóstico, el uso de repuestos, el cálculo del costo, el pago y el cierre del servicio.</w:t>
      </w:r>
    </w:p>
    <w:tbl>
      <w:tblPr>
        <w:tblStyle w:val="Tablaconcuadrcula"/>
        <w:tblW w:w="0" w:type="auto"/>
        <w:tblLook w:val="04A0" w:firstRow="1" w:lastRow="0" w:firstColumn="1" w:lastColumn="0" w:noHBand="0" w:noVBand="1"/>
      </w:tblPr>
      <w:tblGrid>
        <w:gridCol w:w="10070"/>
      </w:tblGrid>
      <w:tr w:rsidR="00835AFB" w14:paraId="295CAC3D" w14:textId="77777777">
        <w:tc>
          <w:tcPr>
            <w:tcW w:w="10224" w:type="dxa"/>
            <w:shd w:val="clear" w:color="auto" w:fill="EAF2F8"/>
          </w:tcPr>
          <w:p w14:paraId="30B84C87" w14:textId="77777777" w:rsidR="00835AFB" w:rsidRDefault="00000000">
            <w:r>
              <w:rPr>
                <w:b/>
                <w:color w:val="17365D"/>
              </w:rPr>
              <w:t xml:space="preserve">Criterio de calidad del modelado: </w:t>
            </w:r>
            <w:r>
              <w:t>Los diagramas se presentan como modelos conceptuales coherentes con el planteamiento del problema. En una etapa posterior de diseño podrán ampliarse con métodos, tipos de datos, asociaciones detalladas y restricciones técnicas específicas.</w:t>
            </w:r>
          </w:p>
        </w:tc>
      </w:tr>
    </w:tbl>
    <w:p w14:paraId="634867CA" w14:textId="77777777" w:rsidR="00E522D3" w:rsidRDefault="00E522D3"/>
    <w:p>
      <w:pPr>
        <w:sectPr w:rsidR="00E522D3" w:rsidSect="00034616">
          <w:headerReference w:type="default" r:id="rId15"/>
          <w:footerReference w:type="default" r:id="rId16"/>
          <w:pgSz w:w="12240" w:h="15840"/>
          <w:pgMar w:top="936" w:right="1080" w:bottom="936" w:left="1080" w:header="360" w:footer="432" w:gutter="0"/>
          <w:cols w:space="720"/>
          <w:docGrid w:linePitch="360"/>
        </w:sectPr>
      </w:pPr>
    </w:p>
    <w:p>
      <w:pPr>
        <w:spacing w:after="40"/>
        <w:jc w:val="center"/>
      </w:pPr>
      <w:r>
        <w:rPr>
          <w:b/>
          <w:color w:val="0B4F8A"/>
          <w:sz w:val="38"/>
        </w:rPr>
        <w:t>SISTEMA DE GESTIÓN INTEGRAL</w:t>
      </w:r>
      <w:r>
        <w:rPr>
          <w:b/>
          <w:color w:val="1F5F91"/>
          <w:sz w:val="22"/>
        </w:rPr>
        <w:br/>
        <w:t>para una Empresa de Reparación de Celulares y Equipos Tecnológicos</w:t>
      </w:r>
    </w:p>
    <w:p>
      <w:pPr>
        <w:spacing w:after="140"/>
        <w:jc w:val="center"/>
        <w:shd w:fill="0B4F8A"/>
      </w:pPr>
      <w:r>
        <w:rPr>
          <w:b/>
          <w:color w:val="FFFFFF"/>
          <w:sz w:val="21"/>
        </w:rPr>
        <w:t>EXPLICACIÓN DEL DIAGRAMA DE CLASES UML</w:t>
      </w:r>
    </w:p>
    <w:tbl>
      <w:tblPr>
        <w:tblW w:type="auto" w:w="0"/>
        <w:jc w:val="center"/>
        <w:tblLayout w:type="autofit"/>
        <w:tblLook w:firstColumn="1" w:firstRow="1" w:lastColumn="0" w:lastRow="0" w:noHBand="0" w:noVBand="1" w:val="04A0"/>
        <w:tblBorders>
          <w:top w:val="single" w:sz="5" w:space="0" w:color="D0DCE5"/>
          <w:left w:val="single" w:sz="5" w:space="0" w:color="D0DCE5"/>
          <w:bottom w:val="single" w:sz="5" w:space="0" w:color="D0DCE5"/>
          <w:right w:val="single" w:sz="5" w:space="0" w:color="D0DCE5"/>
          <w:insideH w:val="single" w:sz="5" w:space="0" w:color="D0DCE5"/>
          <w:insideV w:val="single" w:sz="5" w:space="0" w:color="D0DCE5"/>
        </w:tblBorders>
      </w:tblPr>
      <w:tblGrid>
        <w:gridCol w:w="2613"/>
        <w:gridCol w:w="2613"/>
        <w:gridCol w:w="2613"/>
        <w:gridCol w:w="2613"/>
      </w:tblGrid>
      <w:tr>
        <w:tc>
          <w:tcPr>
            <w:tcW w:type="dxa" w:w="2613"/>
            <w:shd w:fill="EAF3F9"/>
            <w:tcMar>
              <w:top w:w="80" w:type="dxa"/>
              <w:start w:w="100" w:type="dxa"/>
              <w:bottom w:w="80" w:type="dxa"/>
              <w:end w:w="100" w:type="dxa"/>
            </w:tcMar>
            <w:vAlign w:val="center"/>
          </w:tcPr>
          <w:p>
            <w:pPr>
              <w:spacing w:after="0"/>
            </w:pPr>
            <w:r>
              <w:rPr>
                <w:b/>
                <w:color w:val="0B4F8A"/>
                <w:sz w:val="16"/>
              </w:rPr>
              <w:t>Institución</w:t>
            </w:r>
          </w:p>
        </w:tc>
        <w:tc>
          <w:tcPr>
            <w:tcW w:type="dxa" w:w="2613"/>
            <w:tcMar>
              <w:top w:w="80" w:type="dxa"/>
              <w:start w:w="100" w:type="dxa"/>
              <w:bottom w:w="80" w:type="dxa"/>
              <w:end w:w="100" w:type="dxa"/>
            </w:tcMar>
            <w:vAlign w:val="center"/>
          </w:tcPr>
          <w:p>
            <w:pPr>
              <w:spacing w:after="0"/>
            </w:pPr>
            <w:r>
              <w:rPr>
                <w:sz w:val="16"/>
              </w:rPr>
              <w:t>IESTP “Paján”</w:t>
            </w:r>
          </w:p>
        </w:tc>
        <w:tc>
          <w:tcPr>
            <w:tcW w:type="dxa" w:w="2613"/>
            <w:shd w:fill="EAF3F9"/>
            <w:tcMar>
              <w:top w:w="80" w:type="dxa"/>
              <w:start w:w="100" w:type="dxa"/>
              <w:bottom w:w="80" w:type="dxa"/>
              <w:end w:w="100" w:type="dxa"/>
            </w:tcMar>
            <w:vAlign w:val="center"/>
          </w:tcPr>
          <w:p>
            <w:pPr>
              <w:spacing w:after="0"/>
            </w:pPr>
            <w:r>
              <w:rPr>
                <w:b/>
                <w:color w:val="0B4F8A"/>
                <w:sz w:val="16"/>
              </w:rPr>
              <w:t>Programa</w:t>
            </w:r>
          </w:p>
        </w:tc>
        <w:tc>
          <w:tcPr>
            <w:tcW w:type="dxa" w:w="2613"/>
            <w:tcMar>
              <w:top w:w="80" w:type="dxa"/>
              <w:start w:w="100" w:type="dxa"/>
              <w:bottom w:w="80" w:type="dxa"/>
              <w:end w:w="100" w:type="dxa"/>
            </w:tcMar>
            <w:vAlign w:val="center"/>
          </w:tcPr>
          <w:p>
            <w:pPr>
              <w:spacing w:after="0"/>
            </w:pPr>
            <w:r>
              <w:rPr>
                <w:sz w:val="16"/>
              </w:rPr>
              <w:t>Administración de Centros de Cómputo</w:t>
            </w:r>
          </w:p>
        </w:tc>
      </w:tr>
      <w:tr>
        <w:tc>
          <w:tcPr>
            <w:tcW w:type="dxa" w:w="2613"/>
            <w:shd w:fill="EAF3F9"/>
            <w:tcMar>
              <w:top w:w="80" w:type="dxa"/>
              <w:start w:w="100" w:type="dxa"/>
              <w:bottom w:w="80" w:type="dxa"/>
              <w:end w:w="100" w:type="dxa"/>
            </w:tcMar>
            <w:vAlign w:val="center"/>
          </w:tcPr>
          <w:p>
            <w:pPr>
              <w:spacing w:after="0"/>
            </w:pPr>
            <w:r>
              <w:rPr>
                <w:b/>
                <w:color w:val="0B4F8A"/>
                <w:sz w:val="16"/>
              </w:rPr>
              <w:t>Docente</w:t>
            </w:r>
          </w:p>
        </w:tc>
        <w:tc>
          <w:tcPr>
            <w:tcW w:type="dxa" w:w="2613"/>
            <w:tcMar>
              <w:top w:w="80" w:type="dxa"/>
              <w:start w:w="100" w:type="dxa"/>
              <w:bottom w:w="80" w:type="dxa"/>
              <w:end w:w="100" w:type="dxa"/>
            </w:tcMar>
            <w:vAlign w:val="center"/>
          </w:tcPr>
          <w:p>
            <w:pPr>
              <w:spacing w:after="0"/>
            </w:pPr>
            <w:r>
              <w:rPr>
                <w:sz w:val="16"/>
              </w:rPr>
              <w:t>Ing. Carlos Abilio, Angulo Zegarra</w:t>
            </w:r>
          </w:p>
        </w:tc>
        <w:tc>
          <w:tcPr>
            <w:tcW w:type="dxa" w:w="2613"/>
            <w:shd w:fill="EAF3F9"/>
            <w:tcMar>
              <w:top w:w="80" w:type="dxa"/>
              <w:start w:w="100" w:type="dxa"/>
              <w:bottom w:w="80" w:type="dxa"/>
              <w:end w:w="100" w:type="dxa"/>
            </w:tcMar>
            <w:vAlign w:val="center"/>
          </w:tcPr>
          <w:p>
            <w:pPr>
              <w:spacing w:after="0"/>
            </w:pPr>
            <w:r>
              <w:rPr>
                <w:b/>
                <w:color w:val="0B4F8A"/>
                <w:sz w:val="16"/>
              </w:rPr>
              <w:t>Fecha</w:t>
            </w:r>
          </w:p>
        </w:tc>
        <w:tc>
          <w:tcPr>
            <w:tcW w:type="dxa" w:w="2613"/>
            <w:tcMar>
              <w:top w:w="80" w:type="dxa"/>
              <w:start w:w="100" w:type="dxa"/>
              <w:bottom w:w="80" w:type="dxa"/>
              <w:end w:w="100" w:type="dxa"/>
            </w:tcMar>
            <w:vAlign w:val="center"/>
          </w:tcPr>
          <w:p>
            <w:pPr>
              <w:spacing w:after="0"/>
            </w:pPr>
            <w:r>
              <w:rPr>
                <w:sz w:val="16"/>
              </w:rPr>
              <w:t>18/09/2026</w:t>
            </w:r>
          </w:p>
        </w:tc>
      </w:tr>
    </w:tbl>
    <w:p>
      <w:pPr>
        <w:spacing w:before="60" w:after="80"/>
      </w:pPr>
      <w:r>
        <w:rPr>
          <w:b/>
          <w:color w:val="0B4F8A"/>
          <w:sz w:val="23"/>
        </w:rPr>
        <w:t>1. Objetivo</w:t>
      </w:r>
    </w:p>
    <w:p>
      <w:pPr>
        <w:pStyle w:val="ListBullet"/>
        <w:spacing w:after="30" w:line="240" w:lineRule="auto"/>
        <w:ind w:left="317"/>
      </w:pPr>
      <w:r>
        <w:rPr>
          <w:sz w:val="19"/>
        </w:rPr>
        <w:t>Identificar las entidades principales que forman parte del dominio del sistema de gestión.</w:t>
      </w:r>
    </w:p>
    <w:p>
      <w:pPr>
        <w:pStyle w:val="ListBullet"/>
        <w:spacing w:after="30" w:line="240" w:lineRule="auto"/>
        <w:ind w:left="317"/>
      </w:pPr>
      <w:r>
        <w:rPr>
          <w:sz w:val="19"/>
        </w:rPr>
        <w:t>Definir las responsabilidades de cada clase y representar sus atributos y métodos.</w:t>
      </w:r>
    </w:p>
    <w:p>
      <w:pPr>
        <w:pStyle w:val="ListBullet"/>
        <w:spacing w:after="30" w:line="240" w:lineRule="auto"/>
        <w:ind w:left="317"/>
      </w:pPr>
      <w:r>
        <w:rPr>
          <w:sz w:val="19"/>
        </w:rPr>
        <w:t>Establecer las relaciones y multiplicidades entre las entidades del sistema.</w:t>
      </w:r>
    </w:p>
    <w:p>
      <w:pPr>
        <w:pStyle w:val="ListBullet"/>
        <w:spacing w:after="30" w:line="240" w:lineRule="auto"/>
        <w:ind w:left="317"/>
      </w:pPr>
      <w:r>
        <w:rPr>
          <w:sz w:val="19"/>
        </w:rPr>
        <w:t>Representar la estructura mediante un diagrama de clases UML conforme a las especificaciones del proyecto.</w:t>
      </w:r>
    </w:p>
    <w:p>
      <w:pPr>
        <w:spacing w:before="60" w:after="80"/>
      </w:pPr>
      <w:r>
        <w:rPr>
          <w:b/>
          <w:color w:val="0B4F8A"/>
          <w:sz w:val="23"/>
        </w:rPr>
        <w:t>2. Estructura de las clases</w:t>
      </w:r>
    </w:p>
    <w:p>
      <w:pPr>
        <w:spacing w:after="60" w:line="240" w:lineRule="auto"/>
      </w:pPr>
      <w:r>
        <w:rPr>
          <w:sz w:val="18"/>
        </w:rPr>
        <w:t xml:space="preserve">Cada clase se organiza en tres bloques: </w:t>
      </w:r>
      <w:r>
        <w:rPr>
          <w:b/>
          <w:sz w:val="18"/>
        </w:rPr>
        <w:t>nombre de la clase, atributos y métodos.</w:t>
      </w:r>
      <w:r>
        <w:rPr>
          <w:sz w:val="18"/>
        </w:rPr>
        <w:t xml:space="preserve"> Los atributos y métodos incluyen tipos de datos cuando corresponde, mientras que los símbolos de visibilidad indican el acceso: </w:t>
      </w:r>
      <w:r>
        <w:rPr>
          <w:b/>
          <w:sz w:val="18"/>
        </w:rPr>
        <w:t>+ público, - privado y # protegido.</w:t>
      </w:r>
    </w:p>
    <w:p>
      <w:pPr>
        <w:spacing w:before="60" w:after="80"/>
      </w:pPr>
      <w:r>
        <w:rPr>
          <w:b/>
          <w:color w:val="0B4F8A"/>
          <w:sz w:val="23"/>
        </w:rPr>
        <w:t>3. Clases y responsabilidades principales</w:t>
      </w:r>
    </w:p>
    <w:tbl>
      <w:tblPr>
        <w:tblStyle w:val="TableGrid"/>
        <w:tblW w:type="auto" w:w="0"/>
        <w:jc w:val="center"/>
        <w:tblLook w:firstColumn="1" w:firstRow="1" w:lastColumn="0" w:lastRow="0" w:noHBand="0" w:noVBand="1" w:val="04A0"/>
        <w:tblBorders>
          <w:top w:val="single" w:sz="5" w:space="0" w:color="AFC4D4"/>
          <w:left w:val="single" w:sz="5" w:space="0" w:color="AFC4D4"/>
          <w:bottom w:val="single" w:sz="5" w:space="0" w:color="AFC4D4"/>
          <w:right w:val="single" w:sz="5" w:space="0" w:color="AFC4D4"/>
          <w:insideH w:val="single" w:sz="5" w:space="0" w:color="AFC4D4"/>
          <w:insideV w:val="single" w:sz="5" w:space="0" w:color="AFC4D4"/>
        </w:tblBorders>
      </w:tblPr>
      <w:tblGrid>
        <w:gridCol w:w="5227"/>
        <w:gridCol w:w="5227"/>
      </w:tblGrid>
      <w:tr>
        <w:trPr>
          <w:tblHeader w:val="true"/>
        </w:trPr>
        <w:tc>
          <w:tcPr>
            <w:tcW w:type="dxa" w:w="5227"/>
            <w:shd w:fill="0B4F8A"/>
          </w:tcPr>
          <w:p>
            <w:r>
              <w:rPr>
                <w:b/>
                <w:color w:val="FFFFFF"/>
                <w:sz w:val="17"/>
              </w:rPr>
              <w:t>Clase</w:t>
            </w:r>
          </w:p>
        </w:tc>
        <w:tc>
          <w:tcPr>
            <w:tcW w:type="dxa" w:w="5227"/>
            <w:shd w:fill="0B4F8A"/>
          </w:tcPr>
          <w:p>
            <w:r>
              <w:rPr>
                <w:b/>
                <w:color w:val="FFFFFF"/>
                <w:sz w:val="17"/>
              </w:rPr>
              <w:t>Responsabilidad principal</w:t>
            </w:r>
          </w:p>
        </w:tc>
      </w:tr>
      <w:tr>
        <w:tc>
          <w:tcPr>
            <w:tcW w:type="dxa" w:w="5227"/>
            <w:tcMar>
              <w:top w:w="50" w:type="dxa"/>
              <w:start w:w="90" w:type="dxa"/>
              <w:bottom w:w="50" w:type="dxa"/>
              <w:end w:w="90" w:type="dxa"/>
            </w:tcMar>
          </w:tcPr>
          <w:p>
            <w:pPr>
              <w:spacing w:after="0" w:line="240" w:lineRule="auto"/>
            </w:pPr>
            <w:r>
              <w:rPr>
                <w:b/>
                <w:sz w:val="15"/>
              </w:rPr>
              <w:t>Cliente</w:t>
            </w:r>
          </w:p>
        </w:tc>
        <w:tc>
          <w:tcPr>
            <w:tcW w:type="dxa" w:w="5227"/>
            <w:tcMar>
              <w:top w:w="50" w:type="dxa"/>
              <w:start w:w="90" w:type="dxa"/>
              <w:bottom w:w="50" w:type="dxa"/>
              <w:end w:w="90" w:type="dxa"/>
            </w:tcMar>
          </w:tcPr>
          <w:p>
            <w:pPr>
              <w:spacing w:after="0" w:line="240" w:lineRule="auto"/>
            </w:pPr>
            <w:r>
              <w:rPr>
                <w:sz w:val="15"/>
              </w:rPr>
              <w:t>Gestiona los datos del cliente y su historial.</w:t>
            </w:r>
          </w:p>
        </w:tc>
      </w:tr>
      <w:tr>
        <w:tc>
          <w:tcPr>
            <w:tcW w:type="dxa" w:w="5227"/>
            <w:tcMar>
              <w:top w:w="50" w:type="dxa"/>
              <w:start w:w="90" w:type="dxa"/>
              <w:bottom w:w="50" w:type="dxa"/>
              <w:end w:w="90" w:type="dxa"/>
            </w:tcMar>
          </w:tcPr>
          <w:p>
            <w:pPr>
              <w:spacing w:after="0" w:line="240" w:lineRule="auto"/>
            </w:pPr>
            <w:r>
              <w:rPr>
                <w:b/>
                <w:sz w:val="15"/>
              </w:rPr>
              <w:t>Equipo</w:t>
            </w:r>
          </w:p>
        </w:tc>
        <w:tc>
          <w:tcPr>
            <w:tcW w:type="dxa" w:w="5227"/>
            <w:tcMar>
              <w:top w:w="50" w:type="dxa"/>
              <w:start w:w="90" w:type="dxa"/>
              <w:bottom w:w="50" w:type="dxa"/>
              <w:end w:w="90" w:type="dxa"/>
            </w:tcMar>
          </w:tcPr>
          <w:p>
            <w:pPr>
              <w:spacing w:after="0" w:line="240" w:lineRule="auto"/>
            </w:pPr>
            <w:r>
              <w:rPr>
                <w:sz w:val="15"/>
              </w:rPr>
              <w:t>Registra las características, falla y estado del equipo.</w:t>
            </w:r>
          </w:p>
        </w:tc>
      </w:tr>
      <w:tr>
        <w:tc>
          <w:tcPr>
            <w:tcW w:type="dxa" w:w="5227"/>
            <w:tcMar>
              <w:top w:w="50" w:type="dxa"/>
              <w:start w:w="90" w:type="dxa"/>
              <w:bottom w:w="50" w:type="dxa"/>
              <w:end w:w="90" w:type="dxa"/>
            </w:tcMar>
          </w:tcPr>
          <w:p>
            <w:pPr>
              <w:spacing w:after="0" w:line="240" w:lineRule="auto"/>
            </w:pPr>
            <w:r>
              <w:rPr>
                <w:b/>
                <w:sz w:val="15"/>
              </w:rPr>
              <w:t>OrdenServicio</w:t>
            </w:r>
          </w:p>
        </w:tc>
        <w:tc>
          <w:tcPr>
            <w:tcW w:type="dxa" w:w="5227"/>
            <w:tcMar>
              <w:top w:w="50" w:type="dxa"/>
              <w:start w:w="90" w:type="dxa"/>
              <w:bottom w:w="50" w:type="dxa"/>
              <w:end w:w="90" w:type="dxa"/>
            </w:tcMar>
          </w:tcPr>
          <w:p>
            <w:pPr>
              <w:spacing w:after="0" w:line="240" w:lineRule="auto"/>
            </w:pPr>
            <w:r>
              <w:rPr>
                <w:sz w:val="15"/>
              </w:rPr>
              <w:t>Registra la orden, su estado y la información económica del servicio.</w:t>
            </w:r>
          </w:p>
        </w:tc>
      </w:tr>
      <w:tr>
        <w:tc>
          <w:tcPr>
            <w:tcW w:type="dxa" w:w="5227"/>
            <w:tcMar>
              <w:top w:w="50" w:type="dxa"/>
              <w:start w:w="90" w:type="dxa"/>
              <w:bottom w:w="50" w:type="dxa"/>
              <w:end w:w="90" w:type="dxa"/>
            </w:tcMar>
          </w:tcPr>
          <w:p>
            <w:pPr>
              <w:spacing w:after="0" w:line="240" w:lineRule="auto"/>
            </w:pPr>
            <w:r>
              <w:rPr>
                <w:b/>
                <w:sz w:val="15"/>
              </w:rPr>
              <w:t>Técnico</w:t>
            </w:r>
          </w:p>
        </w:tc>
        <w:tc>
          <w:tcPr>
            <w:tcW w:type="dxa" w:w="5227"/>
            <w:tcMar>
              <w:top w:w="50" w:type="dxa"/>
              <w:start w:w="90" w:type="dxa"/>
              <w:bottom w:w="50" w:type="dxa"/>
              <w:end w:w="90" w:type="dxa"/>
            </w:tcMar>
          </w:tcPr>
          <w:p>
            <w:pPr>
              <w:spacing w:after="0" w:line="240" w:lineRule="auto"/>
            </w:pPr>
            <w:r>
              <w:rPr>
                <w:sz w:val="15"/>
              </w:rPr>
              <w:t>Asigna y registra el diagnóstico y las actividades de reparación.</w:t>
            </w:r>
          </w:p>
        </w:tc>
      </w:tr>
      <w:tr>
        <w:tc>
          <w:tcPr>
            <w:tcW w:type="dxa" w:w="5227"/>
            <w:tcMar>
              <w:top w:w="50" w:type="dxa"/>
              <w:start w:w="90" w:type="dxa"/>
              <w:bottom w:w="50" w:type="dxa"/>
              <w:end w:w="90" w:type="dxa"/>
            </w:tcMar>
          </w:tcPr>
          <w:p>
            <w:pPr>
              <w:spacing w:after="0" w:line="240" w:lineRule="auto"/>
            </w:pPr>
            <w:r>
              <w:rPr>
                <w:b/>
                <w:sz w:val="15"/>
              </w:rPr>
              <w:t>DetalleServicio</w:t>
            </w:r>
          </w:p>
        </w:tc>
        <w:tc>
          <w:tcPr>
            <w:tcW w:type="dxa" w:w="5227"/>
            <w:tcMar>
              <w:top w:w="50" w:type="dxa"/>
              <w:start w:w="90" w:type="dxa"/>
              <w:bottom w:w="50" w:type="dxa"/>
              <w:end w:w="90" w:type="dxa"/>
            </w:tcMar>
          </w:tcPr>
          <w:p>
            <w:pPr>
              <w:spacing w:after="0" w:line="240" w:lineRule="auto"/>
            </w:pPr>
            <w:r>
              <w:rPr>
                <w:sz w:val="15"/>
              </w:rPr>
              <w:t>Define los servicios y repuestos utilizados en la orden.</w:t>
            </w:r>
          </w:p>
        </w:tc>
      </w:tr>
      <w:tr>
        <w:tc>
          <w:tcPr>
            <w:tcW w:type="dxa" w:w="5227"/>
            <w:tcMar>
              <w:top w:w="50" w:type="dxa"/>
              <w:start w:w="90" w:type="dxa"/>
              <w:bottom w:w="50" w:type="dxa"/>
              <w:end w:w="90" w:type="dxa"/>
            </w:tcMar>
          </w:tcPr>
          <w:p>
            <w:pPr>
              <w:spacing w:after="0" w:line="240" w:lineRule="auto"/>
            </w:pPr>
            <w:r>
              <w:rPr>
                <w:b/>
                <w:sz w:val="15"/>
              </w:rPr>
              <w:t>Repuesto</w:t>
            </w:r>
          </w:p>
        </w:tc>
        <w:tc>
          <w:tcPr>
            <w:tcW w:type="dxa" w:w="5227"/>
            <w:tcMar>
              <w:top w:w="50" w:type="dxa"/>
              <w:start w:w="90" w:type="dxa"/>
              <w:bottom w:w="50" w:type="dxa"/>
              <w:end w:w="90" w:type="dxa"/>
            </w:tcMar>
          </w:tcPr>
          <w:p>
            <w:pPr>
              <w:spacing w:after="0" w:line="240" w:lineRule="auto"/>
            </w:pPr>
            <w:r>
              <w:rPr>
                <w:sz w:val="15"/>
              </w:rPr>
              <w:t>Gestiona el stock y el uso de repuestos.</w:t>
            </w:r>
          </w:p>
        </w:tc>
      </w:tr>
      <w:tr>
        <w:tc>
          <w:tcPr>
            <w:tcW w:type="dxa" w:w="5227"/>
            <w:tcMar>
              <w:top w:w="50" w:type="dxa"/>
              <w:start w:w="90" w:type="dxa"/>
              <w:bottom w:w="50" w:type="dxa"/>
              <w:end w:w="90" w:type="dxa"/>
            </w:tcMar>
          </w:tcPr>
          <w:p>
            <w:pPr>
              <w:spacing w:after="0" w:line="240" w:lineRule="auto"/>
            </w:pPr>
            <w:r>
              <w:rPr>
                <w:b/>
                <w:sz w:val="15"/>
              </w:rPr>
              <w:t>Pago</w:t>
            </w:r>
          </w:p>
        </w:tc>
        <w:tc>
          <w:tcPr>
            <w:tcW w:type="dxa" w:w="5227"/>
            <w:tcMar>
              <w:top w:w="50" w:type="dxa"/>
              <w:start w:w="90" w:type="dxa"/>
              <w:bottom w:w="50" w:type="dxa"/>
              <w:end w:w="90" w:type="dxa"/>
            </w:tcMar>
          </w:tcPr>
          <w:p>
            <w:pPr>
              <w:spacing w:after="0" w:line="240" w:lineRule="auto"/>
            </w:pPr>
            <w:r>
              <w:rPr>
                <w:sz w:val="15"/>
              </w:rPr>
              <w:t>Registra los pagos y genera comprobantes.</w:t>
            </w:r>
          </w:p>
        </w:tc>
      </w:tr>
      <w:tr>
        <w:tc>
          <w:tcPr>
            <w:tcW w:type="dxa" w:w="5227"/>
            <w:tcMar>
              <w:top w:w="50" w:type="dxa"/>
              <w:start w:w="90" w:type="dxa"/>
              <w:bottom w:w="50" w:type="dxa"/>
              <w:end w:w="90" w:type="dxa"/>
            </w:tcMar>
          </w:tcPr>
          <w:p>
            <w:pPr>
              <w:spacing w:after="0" w:line="240" w:lineRule="auto"/>
            </w:pPr>
            <w:r>
              <w:rPr>
                <w:b/>
                <w:sz w:val="15"/>
              </w:rPr>
              <w:t>ComprobantePago</w:t>
            </w:r>
          </w:p>
        </w:tc>
        <w:tc>
          <w:tcPr>
            <w:tcW w:type="dxa" w:w="5227"/>
            <w:tcMar>
              <w:top w:w="50" w:type="dxa"/>
              <w:start w:w="90" w:type="dxa"/>
              <w:bottom w:w="50" w:type="dxa"/>
              <w:end w:w="90" w:type="dxa"/>
            </w:tcMar>
          </w:tcPr>
          <w:p>
            <w:pPr>
              <w:spacing w:after="0" w:line="240" w:lineRule="auto"/>
            </w:pPr>
            <w:r>
              <w:rPr>
                <w:sz w:val="15"/>
              </w:rPr>
              <w:t>Emite comprobantes de pago (boleta/factura).</w:t>
            </w:r>
          </w:p>
        </w:tc>
      </w:tr>
      <w:tr>
        <w:tc>
          <w:tcPr>
            <w:tcW w:type="dxa" w:w="5227"/>
            <w:tcMar>
              <w:top w:w="50" w:type="dxa"/>
              <w:start w:w="90" w:type="dxa"/>
              <w:bottom w:w="50" w:type="dxa"/>
              <w:end w:w="90" w:type="dxa"/>
            </w:tcMar>
          </w:tcPr>
          <w:p>
            <w:pPr>
              <w:spacing w:after="0" w:line="240" w:lineRule="auto"/>
            </w:pPr>
            <w:r>
              <w:rPr>
                <w:b/>
                <w:sz w:val="15"/>
              </w:rPr>
              <w:t>Mensaje</w:t>
            </w:r>
          </w:p>
        </w:tc>
        <w:tc>
          <w:tcPr>
            <w:tcW w:type="dxa" w:w="5227"/>
            <w:tcMar>
              <w:top w:w="50" w:type="dxa"/>
              <w:start w:w="90" w:type="dxa"/>
              <w:bottom w:w="50" w:type="dxa"/>
              <w:end w:w="90" w:type="dxa"/>
            </w:tcMar>
          </w:tcPr>
          <w:p>
            <w:pPr>
              <w:spacing w:after="0" w:line="240" w:lineRule="auto"/>
            </w:pPr>
            <w:r>
              <w:rPr>
                <w:sz w:val="15"/>
              </w:rPr>
              <w:t>Gestiona la comunicación con el cliente.</w:t>
            </w:r>
          </w:p>
        </w:tc>
      </w:tr>
      <w:tr>
        <w:tc>
          <w:tcPr>
            <w:tcW w:type="dxa" w:w="5227"/>
            <w:tcMar>
              <w:top w:w="50" w:type="dxa"/>
              <w:start w:w="90" w:type="dxa"/>
              <w:bottom w:w="50" w:type="dxa"/>
              <w:end w:w="90" w:type="dxa"/>
            </w:tcMar>
          </w:tcPr>
          <w:p>
            <w:pPr>
              <w:spacing w:after="0" w:line="240" w:lineRule="auto"/>
            </w:pPr>
            <w:r>
              <w:rPr>
                <w:b/>
                <w:sz w:val="15"/>
              </w:rPr>
              <w:t>Usuario</w:t>
            </w:r>
          </w:p>
        </w:tc>
        <w:tc>
          <w:tcPr>
            <w:tcW w:type="dxa" w:w="5227"/>
            <w:tcMar>
              <w:top w:w="50" w:type="dxa"/>
              <w:start w:w="90" w:type="dxa"/>
              <w:bottom w:w="50" w:type="dxa"/>
              <w:end w:w="90" w:type="dxa"/>
            </w:tcMar>
          </w:tcPr>
          <w:p>
            <w:pPr>
              <w:spacing w:after="0" w:line="240" w:lineRule="auto"/>
            </w:pPr>
            <w:r>
              <w:rPr>
                <w:sz w:val="15"/>
              </w:rPr>
              <w:t>Gestiona autenticación, contraseña, rol y estado.</w:t>
            </w:r>
          </w:p>
        </w:tc>
      </w:tr>
      <w:tr>
        <w:tc>
          <w:tcPr>
            <w:tcW w:type="dxa" w:w="5227"/>
            <w:tcMar>
              <w:top w:w="50" w:type="dxa"/>
              <w:start w:w="90" w:type="dxa"/>
              <w:bottom w:w="50" w:type="dxa"/>
              <w:end w:w="90" w:type="dxa"/>
            </w:tcMar>
          </w:tcPr>
          <w:p>
            <w:pPr>
              <w:spacing w:after="0" w:line="240" w:lineRule="auto"/>
            </w:pPr>
            <w:r>
              <w:rPr>
                <w:b/>
                <w:sz w:val="15"/>
              </w:rPr>
              <w:t>Suscripción</w:t>
            </w:r>
          </w:p>
        </w:tc>
        <w:tc>
          <w:tcPr>
            <w:tcW w:type="dxa" w:w="5227"/>
            <w:tcMar>
              <w:top w:w="50" w:type="dxa"/>
              <w:start w:w="90" w:type="dxa"/>
              <w:bottom w:w="50" w:type="dxa"/>
              <w:end w:w="90" w:type="dxa"/>
            </w:tcMar>
          </w:tcPr>
          <w:p>
            <w:pPr>
              <w:spacing w:after="0" w:line="240" w:lineRule="auto"/>
            </w:pPr>
            <w:r>
              <w:rPr>
                <w:sz w:val="15"/>
              </w:rPr>
              <w:t>Gestiona el plan, beneficios y vigencia de la suscripción.</w:t>
            </w:r>
          </w:p>
        </w:tc>
      </w:tr>
      <w:tr>
        <w:tc>
          <w:tcPr>
            <w:tcW w:type="dxa" w:w="5227"/>
            <w:tcMar>
              <w:top w:w="50" w:type="dxa"/>
              <w:start w:w="90" w:type="dxa"/>
              <w:bottom w:w="50" w:type="dxa"/>
              <w:end w:w="90" w:type="dxa"/>
            </w:tcMar>
          </w:tcPr>
          <w:p>
            <w:pPr>
              <w:spacing w:after="0" w:line="240" w:lineRule="auto"/>
            </w:pPr>
            <w:r>
              <w:rPr>
                <w:b/>
                <w:sz w:val="15"/>
              </w:rPr>
              <w:t>Plan</w:t>
            </w:r>
          </w:p>
        </w:tc>
        <w:tc>
          <w:tcPr>
            <w:tcW w:type="dxa" w:w="5227"/>
            <w:tcMar>
              <w:top w:w="50" w:type="dxa"/>
              <w:start w:w="90" w:type="dxa"/>
              <w:bottom w:w="50" w:type="dxa"/>
              <w:end w:w="90" w:type="dxa"/>
            </w:tcMar>
          </w:tcPr>
          <w:p>
            <w:pPr>
              <w:spacing w:after="0" w:line="240" w:lineRule="auto"/>
            </w:pPr>
            <w:r>
              <w:rPr>
                <w:sz w:val="15"/>
              </w:rPr>
              <w:t>Define las características del plan de servicio.</w:t>
            </w:r>
          </w:p>
        </w:tc>
      </w:tr>
    </w:tbl>
    <w:p>
      <w:pPr>
        <w:spacing w:before="60" w:after="80"/>
      </w:pPr>
      <w:r>
        <w:rPr>
          <w:b/>
          <w:color w:val="0B4F8A"/>
          <w:sz w:val="23"/>
        </w:rPr>
        <w:t>4. Relaciones y multiplicidades</w:t>
      </w:r>
    </w:p>
    <w:p>
      <w:pPr>
        <w:spacing w:after="40" w:line="240" w:lineRule="auto"/>
      </w:pPr>
      <w:r>
        <w:rPr>
          <w:sz w:val="18"/>
        </w:rPr>
        <w:t xml:space="preserve">Las asociaciones del modelo representan cómo interactúan las clases: </w:t>
      </w:r>
      <w:r>
        <w:rPr>
          <w:b/>
          <w:sz w:val="18"/>
        </w:rPr>
        <w:t>Cliente–OrdenServicio, OrdenServicio–DetalleServicio, DetalleServicio–Repuesto, OrdenServicio–Pago, Pago–ComprobantePago, Equipo–OrdenServicio, Técnico–OrdenServicio, Usuario–Mensaje, Usuario–Suscripción y Suscripción–Plan.</w:t>
      </w:r>
    </w:p>
    <w:p>
      <w:pPr>
        <w:pStyle w:val="ListBullet"/>
        <w:spacing w:after="30" w:line="240" w:lineRule="auto"/>
        <w:ind w:left="317"/>
      </w:pPr>
      <w:r>
        <w:rPr>
          <w:sz w:val="19"/>
        </w:rPr>
        <w:t>Cliente 1 → 0..* OrdenServicio: un cliente puede tener varias órdenes.</w:t>
      </w:r>
    </w:p>
    <w:p>
      <w:pPr>
        <w:pStyle w:val="ListBullet"/>
        <w:spacing w:after="30" w:line="240" w:lineRule="auto"/>
        <w:ind w:left="317"/>
      </w:pPr>
      <w:r>
        <w:rPr>
          <w:sz w:val="19"/>
        </w:rPr>
        <w:t>OrdenServicio 1 → 0..* DetalleServicio: una orden puede contener varios detalles.</w:t>
      </w:r>
    </w:p>
    <w:p>
      <w:pPr>
        <w:pStyle w:val="ListBullet"/>
        <w:spacing w:after="30" w:line="240" w:lineRule="auto"/>
        <w:ind w:left="317"/>
      </w:pPr>
      <w:r>
        <w:rPr>
          <w:sz w:val="19"/>
        </w:rPr>
        <w:t>DetalleServicio 0..* → 1 Repuesto: los detalles utilizan repuestos.</w:t>
      </w:r>
    </w:p>
    <w:p>
      <w:pPr>
        <w:pStyle w:val="ListBullet"/>
        <w:spacing w:after="30" w:line="240" w:lineRule="auto"/>
        <w:ind w:left="317"/>
      </w:pPr>
      <w:r>
        <w:rPr>
          <w:sz w:val="19"/>
        </w:rPr>
        <w:t>OrdenServicio 1 → 0..* Pago: una orden puede registrar pagos.</w:t>
      </w:r>
    </w:p>
    <w:p>
      <w:pPr>
        <w:pStyle w:val="ListBullet"/>
        <w:spacing w:after="30" w:line="240" w:lineRule="auto"/>
        <w:ind w:left="317"/>
      </w:pPr>
      <w:r>
        <w:rPr>
          <w:sz w:val="19"/>
        </w:rPr>
        <w:t>Pago 1 → 0..1 ComprobantePago: un pago puede tener comprobante.</w:t>
      </w:r>
    </w:p>
    <w:p>
      <w:pPr>
        <w:pStyle w:val="ListBullet"/>
        <w:spacing w:after="30" w:line="240" w:lineRule="auto"/>
        <w:ind w:left="317"/>
      </w:pPr>
      <w:r>
        <w:rPr>
          <w:sz w:val="19"/>
        </w:rPr>
        <w:t>Equipo 1 → 0..* OrdenServicio y Técnico 1 → 0..* OrdenServicio: se modela la correspondencia del equipo y la asignación técnica.</w:t>
      </w:r>
    </w:p>
    <w:p>
      <w:pPr>
        <w:pStyle w:val="ListBullet"/>
        <w:spacing w:after="30" w:line="240" w:lineRule="auto"/>
        <w:ind w:left="317"/>
      </w:pPr>
      <w:r>
        <w:rPr>
          <w:sz w:val="19"/>
        </w:rPr>
        <w:t>Usuario 1 → 0..* Mensaje / Suscripción y Suscripción 0..* → 1 Plan: se representan comunicación, suscripciones y planes.</w:t>
      </w:r>
    </w:p>
    <w:p>
      <w:pPr>
        <w:spacing w:before="60" w:after="80"/>
      </w:pPr>
      <w:r>
        <w:rPr>
          <w:b/>
          <w:color w:val="0B4F8A"/>
          <w:sz w:val="23"/>
        </w:rPr>
        <w:t>5. Módulos y requerimientos</w:t>
      </w:r>
    </w:p>
    <w:p>
      <w:pPr>
        <w:spacing w:after="40" w:line="240" w:lineRule="auto"/>
      </w:pPr>
      <w:r>
        <w:rPr>
          <w:sz w:val="17"/>
        </w:rPr>
        <w:t xml:space="preserve">El sistema contempla los módulos de </w:t>
      </w:r>
      <w:r>
        <w:rPr>
          <w:b/>
          <w:sz w:val="17"/>
        </w:rPr>
        <w:t>clientes, equipos, órdenes de servicio, repuestos, pagos, reportes, usuarios y roles, y suscripciones.</w:t>
      </w:r>
      <w:r>
        <w:rPr>
          <w:sz w:val="17"/>
        </w:rPr>
        <w:t xml:space="preserve"> Los requerimientos principales incluyen registro y gestión de clientes/equipos/órdenes, control de inventario, pagos y comprobantes, generación de reportes, seguridad y control de usuarios, e interfaz amigable.</w:t>
      </w:r>
    </w:p>
    <w:p>
      <w:pPr>
        <w:spacing w:before="60" w:after="80"/>
      </w:pPr>
      <w:r>
        <w:rPr>
          <w:b/>
          <w:color w:val="0B4F8A"/>
          <w:sz w:val="23"/>
        </w:rPr>
        <w:t>6. Control económico</w:t>
      </w:r>
    </w:p>
    <w:p>
      <w:pPr>
        <w:spacing w:after="40"/>
        <w:jc w:val="center"/>
      </w:pPr>
      <w:r>
        <w:rPr>
          <w:b/>
          <w:color w:val="0B4F8A"/>
          <w:sz w:val="20"/>
        </w:rPr>
        <w:t>Costo final = Diagnóstico + Mano de obra + Repuestos + Servicios adicionales + Descuentos</w:t>
      </w:r>
    </w:p>
    <w:p>
      <w:pPr>
        <w:spacing w:after="0"/>
        <w:jc w:val="center"/>
      </w:pPr>
      <w:r>
        <w:rPr>
          <w:i/>
          <w:sz w:val="16"/>
        </w:rPr>
        <w:t>El modelo también registra en la bitácora de uso de IA los datos de costos y precios, el cálculo de rentabilidad y la generación de reportes financieros.</w:t>
      </w:r>
    </w:p>
    <w:p>
      <w:pPr>
        <w:sectPr>
          <w:footerReference w:type="default" r:id="rId202"/>
          <w:pgSz w:w="12240" w:h="15840"/>
          <w:pgMar w:top="400" w:right="700" w:bottom="400" w:left="700" w:header="600" w:footer="500" w:gutter="0"/>
          <w:cols w:space="720"/>
          <w:docGrid w:linePitch="360"/>
        </w:sectPr>
      </w:pPr>
    </w:p>
    <w:p>
      <w:pPr>
        <w:spacing w:after="40"/>
        <w:jc w:val="center"/>
      </w:pPr>
      <w:r>
        <w:rPr>
          <w:b/>
          <w:color w:val="0B4F8A"/>
          <w:sz w:val="24"/>
        </w:rPr>
        <w:t>DIAGRAMA DE CLASES UML — VISTA COMPLETA</w:t>
      </w:r>
    </w:p>
    <w:p>
      <w:pPr>
        <w:spacing w:after="0"/>
        <w:jc w:val="center"/>
      </w:pPr>
      <w:r>
        <w:drawing>
          <wp:inline xmlns:a="http://schemas.openxmlformats.org/drawingml/2006/main" xmlns:pic="http://schemas.openxmlformats.org/drawingml/2006/picture">
            <wp:extent cx="9754000" cy="6503333"/>
            <wp:docPr id="1" name="Picture 1"/>
            <wp:cNvGraphicFramePr>
              <a:graphicFrameLocks noChangeAspect="1"/>
            </wp:cNvGraphicFramePr>
            <a:graphic>
              <a:graphicData uri="http://schemas.openxmlformats.org/drawingml/2006/picture">
                <pic:pic>
                  <pic:nvPicPr>
                    <pic:cNvPr id="0" name="025333ec-b6e3-4218-8ca4-8f64e57e1b21.png"/>
                    <pic:cNvPicPr/>
                  </pic:nvPicPr>
                  <pic:blipFill>
                    <a:blip r:embed="rId201"/>
                    <a:stretch>
                      <a:fillRect/>
                    </a:stretch>
                  </pic:blipFill>
                  <pic:spPr>
                    <a:xfrm>
                      <a:off x="0" y="0"/>
                      <a:ext cx="9754000" cy="6503333"/>
                    </a:xfrm>
                    <a:prstGeom prst="rect"/>
                  </pic:spPr>
                </pic:pic>
              </a:graphicData>
            </a:graphic>
          </wp:inline>
        </w:drawing>
      </w:r>
    </w:p>
    <w:sectPr w:rsidR="00FC693F" w:rsidRPr="0006063C" w:rsidSect="00034616">
      <w:pgSz w:w="16834" w:h="11909" w:orient="landscape"/>
      <w:pgMar w:top="200" w:right="300" w:bottom="200" w:left="300" w:header="200" w:footer="30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2C4BEA4" w14:textId="77777777" w:rsidR="00CB5D73" w:rsidRDefault="00CB5D73">
      <w:pPr>
        <w:spacing w:after="0" w:line="240" w:lineRule="auto"/>
      </w:pPr>
      <w:r>
        <w:separator/>
      </w:r>
    </w:p>
  </w:endnote>
  <w:endnote w:type="continuationSeparator" w:id="0">
    <w:p w14:paraId="29AD477A" w14:textId="77777777" w:rsidR="00CB5D73" w:rsidRDefault="00CB5D7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AAC2506" w14:textId="77777777" w:rsidR="00835AFB" w:rsidRDefault="00000000">
    <w:pPr>
      <w:pStyle w:val="Piedepgina"/>
      <w:jc w:val="center"/>
    </w:pPr>
    <w:r>
      <w:rPr>
        <w:rFonts w:ascii="Times New Roman" w:eastAsia="Times New Roman" w:hAnsi="Times New Roman"/>
        <w:color w:val="666666"/>
        <w:sz w:val="17"/>
      </w:rPr>
      <w:t xml:space="preserve">POO • Sistema de </w:t>
    </w:r>
    <w:proofErr w:type="spellStart"/>
    <w:r>
      <w:rPr>
        <w:rFonts w:ascii="Times New Roman" w:eastAsia="Times New Roman" w:hAnsi="Times New Roman"/>
        <w:color w:val="666666"/>
        <w:sz w:val="17"/>
      </w:rPr>
      <w:t>Gestión</w:t>
    </w:r>
    <w:proofErr w:type="spellEnd"/>
    <w:r>
      <w:rPr>
        <w:rFonts w:ascii="Times New Roman" w:eastAsia="Times New Roman" w:hAnsi="Times New Roman"/>
        <w:color w:val="666666"/>
        <w:sz w:val="17"/>
      </w:rPr>
      <w:t xml:space="preserve"> </w:t>
    </w:r>
    <w:proofErr w:type="gramStart"/>
    <w:r>
      <w:rPr>
        <w:rFonts w:ascii="Times New Roman" w:eastAsia="Times New Roman" w:hAnsi="Times New Roman"/>
        <w:color w:val="666666"/>
        <w:sz w:val="17"/>
      </w:rPr>
      <w:t>para Taller</w:t>
    </w:r>
    <w:proofErr w:type="gramEnd"/>
    <w:r>
      <w:rPr>
        <w:rFonts w:ascii="Times New Roman" w:eastAsia="Times New Roman" w:hAnsi="Times New Roman"/>
        <w:color w:val="666666"/>
        <w:sz w:val="17"/>
      </w:rPr>
      <w:t xml:space="preserve"> Tecnológico   |   Página </w:t>
    </w:r>
    <w:r>
      <w:fldChar w:fldCharType="begin"/>
    </w:r>
    <w:r>
      <w:instrText>PAGE</w:instrText>
    </w:r>
    <w:r>
      <w:fldChar w:fldCharType="separate"/>
    </w:r>
    <w:r w:rsidR="0068352C">
      <w:rPr>
        <w:noProof/>
      </w:rPr>
      <w:t>1</w:t>
    </w:r>
    <w: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3D2CC6B" w14:textId="77777777" w:rsidR="00835AFB" w:rsidRDefault="00000000">
    <w:pPr>
      <w:pStyle w:val="Piedepgina"/>
      <w:jc w:val="center"/>
    </w:pPr>
    <w:r>
      <w:rPr>
        <w:rFonts w:ascii="Times New Roman" w:eastAsia="Times New Roman" w:hAnsi="Times New Roman"/>
        <w:color w:val="666666"/>
        <w:sz w:val="17"/>
      </w:rPr>
      <w:t xml:space="preserve">POO • Sistema de </w:t>
    </w:r>
    <w:proofErr w:type="spellStart"/>
    <w:r>
      <w:rPr>
        <w:rFonts w:ascii="Times New Roman" w:eastAsia="Times New Roman" w:hAnsi="Times New Roman"/>
        <w:color w:val="666666"/>
        <w:sz w:val="17"/>
      </w:rPr>
      <w:t>Gestión</w:t>
    </w:r>
    <w:proofErr w:type="spellEnd"/>
    <w:r>
      <w:rPr>
        <w:rFonts w:ascii="Times New Roman" w:eastAsia="Times New Roman" w:hAnsi="Times New Roman"/>
        <w:color w:val="666666"/>
        <w:sz w:val="17"/>
      </w:rPr>
      <w:t xml:space="preserve"> </w:t>
    </w:r>
    <w:proofErr w:type="gramStart"/>
    <w:r>
      <w:rPr>
        <w:rFonts w:ascii="Times New Roman" w:eastAsia="Times New Roman" w:hAnsi="Times New Roman"/>
        <w:color w:val="666666"/>
        <w:sz w:val="17"/>
      </w:rPr>
      <w:t>para Taller</w:t>
    </w:r>
    <w:proofErr w:type="gramEnd"/>
    <w:r>
      <w:rPr>
        <w:rFonts w:ascii="Times New Roman" w:eastAsia="Times New Roman" w:hAnsi="Times New Roman"/>
        <w:color w:val="666666"/>
        <w:sz w:val="17"/>
      </w:rPr>
      <w:t xml:space="preserve"> Tecnológico   |   Página </w:t>
    </w:r>
    <w:r>
      <w:fldChar w:fldCharType="begin"/>
    </w:r>
    <w:r>
      <w:instrText>PAGE</w:instrText>
    </w:r>
    <w:r>
      <w:fldChar w:fldCharType="separate"/>
    </w:r>
    <w:r w:rsidR="0068352C">
      <w:rPr>
        <w:noProof/>
      </w:rPr>
      <w:t>2</w:t>
    </w:r>
    <w:r>
      <w:fldChar w:fldCharType="end"/>
    </w:r>
  </w:p>
</w:ftr>
</file>

<file path=word/footer3.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5B6B75"/>
        <w:sz w:val="15"/>
      </w:rPr>
      <w:t>POO | Sistema de Gestión Integral para una Empresa de Reparación de Celulares y Equipos Tecnológicos</w:t>
    </w:r>
    <w:r>
      <w:rPr>
        <w:color w:val="5B6B75"/>
        <w:sz w:val="14"/>
      </w:rPr>
      <w:t>IESTP “PAJÁN” | Administración de Centros de Cómputo | 18/09/2026</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204C9AA" w14:textId="77777777" w:rsidR="00CB5D73" w:rsidRDefault="00CB5D73">
      <w:pPr>
        <w:spacing w:after="0" w:line="240" w:lineRule="auto"/>
      </w:pPr>
      <w:r>
        <w:separator/>
      </w:r>
    </w:p>
  </w:footnote>
  <w:footnote w:type="continuationSeparator" w:id="0">
    <w:p w14:paraId="1031F89B" w14:textId="77777777" w:rsidR="00CB5D73" w:rsidRDefault="00CB5D73">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jc w:val="center"/>
      <w:tblLook w:val="04A0" w:firstRow="1" w:lastRow="0" w:firstColumn="1" w:lastColumn="0" w:noHBand="0" w:noVBand="1"/>
    </w:tblPr>
    <w:tblGrid>
      <w:gridCol w:w="10008"/>
    </w:tblGrid>
    <w:tr w:rsidR="00835AFB" w14:paraId="143FF675" w14:textId="77777777">
      <w:trPr>
        <w:jc w:val="center"/>
      </w:trPr>
      <w:tc>
        <w:tcPr>
          <w:tcW w:w="10008" w:type="dxa"/>
          <w:tcBorders>
            <w:top w:val="single" w:sz="8" w:space="0" w:color="1F3B68"/>
            <w:left w:val="single" w:sz="8" w:space="0" w:color="1F3B68"/>
            <w:bottom w:val="single" w:sz="8" w:space="0" w:color="1F3B68"/>
            <w:right w:val="single" w:sz="8" w:space="0" w:color="1F3B68"/>
          </w:tcBorders>
          <w:shd w:val="clear" w:color="auto" w:fill="1F3B68"/>
          <w:tcMar>
            <w:top w:w="65" w:type="dxa"/>
            <w:left w:w="120" w:type="dxa"/>
            <w:bottom w:w="65" w:type="dxa"/>
            <w:right w:w="120" w:type="dxa"/>
          </w:tcMar>
        </w:tcPr>
        <w:p w14:paraId="62E986DF" w14:textId="77777777" w:rsidR="00835AFB" w:rsidRDefault="00000000">
          <w:pPr>
            <w:spacing w:after="0" w:line="240" w:lineRule="auto"/>
            <w:jc w:val="center"/>
          </w:pPr>
          <w:r>
            <w:rPr>
              <w:rFonts w:ascii="Times New Roman" w:eastAsia="Times New Roman" w:hAnsi="Times New Roman"/>
              <w:b/>
              <w:color w:val="FFFFFF"/>
              <w:sz w:val="21"/>
            </w:rPr>
            <w:t>IESTP "PAIJÁN"</w:t>
          </w:r>
        </w:p>
        <w:p w14:paraId="33E80463" w14:textId="77777777" w:rsidR="00835AFB" w:rsidRDefault="00000000">
          <w:pPr>
            <w:spacing w:after="0" w:line="240" w:lineRule="auto"/>
            <w:jc w:val="center"/>
          </w:pPr>
          <w:proofErr w:type="spellStart"/>
          <w:r>
            <w:rPr>
              <w:rFonts w:ascii="Times New Roman" w:eastAsia="Times New Roman" w:hAnsi="Times New Roman"/>
              <w:color w:val="FFFFFF"/>
              <w:sz w:val="17"/>
            </w:rPr>
            <w:t>Gerencia</w:t>
          </w:r>
          <w:proofErr w:type="spellEnd"/>
          <w:r>
            <w:rPr>
              <w:rFonts w:ascii="Times New Roman" w:eastAsia="Times New Roman" w:hAnsi="Times New Roman"/>
              <w:color w:val="FFFFFF"/>
              <w:sz w:val="17"/>
            </w:rPr>
            <w:t xml:space="preserve"> Regional de </w:t>
          </w:r>
          <w:proofErr w:type="spellStart"/>
          <w:r>
            <w:rPr>
              <w:rFonts w:ascii="Times New Roman" w:eastAsia="Times New Roman" w:hAnsi="Times New Roman"/>
              <w:color w:val="FFFFFF"/>
              <w:sz w:val="17"/>
            </w:rPr>
            <w:t>Educación</w:t>
          </w:r>
          <w:proofErr w:type="spellEnd"/>
          <w:r>
            <w:rPr>
              <w:rFonts w:ascii="Times New Roman" w:eastAsia="Times New Roman" w:hAnsi="Times New Roman"/>
              <w:color w:val="FFFFFF"/>
              <w:sz w:val="17"/>
            </w:rPr>
            <w:t xml:space="preserve"> - La Libertad</w:t>
          </w:r>
        </w:p>
        <w:p w14:paraId="66FD089A" w14:textId="77777777" w:rsidR="00835AFB" w:rsidRDefault="00000000">
          <w:pPr>
            <w:spacing w:after="0" w:line="240" w:lineRule="auto"/>
            <w:jc w:val="center"/>
          </w:pPr>
          <w:proofErr w:type="spellStart"/>
          <w:r>
            <w:rPr>
              <w:rFonts w:ascii="Times New Roman" w:eastAsia="Times New Roman" w:hAnsi="Times New Roman"/>
              <w:color w:val="FFFFFF"/>
              <w:sz w:val="17"/>
            </w:rPr>
            <w:t>Programa</w:t>
          </w:r>
          <w:proofErr w:type="spellEnd"/>
          <w:r>
            <w:rPr>
              <w:rFonts w:ascii="Times New Roman" w:eastAsia="Times New Roman" w:hAnsi="Times New Roman"/>
              <w:color w:val="FFFFFF"/>
              <w:sz w:val="17"/>
            </w:rPr>
            <w:t xml:space="preserve"> de </w:t>
          </w:r>
          <w:proofErr w:type="spellStart"/>
          <w:r>
            <w:rPr>
              <w:rFonts w:ascii="Times New Roman" w:eastAsia="Times New Roman" w:hAnsi="Times New Roman"/>
              <w:color w:val="FFFFFF"/>
              <w:sz w:val="17"/>
            </w:rPr>
            <w:t>Estudios</w:t>
          </w:r>
          <w:proofErr w:type="spellEnd"/>
          <w:r>
            <w:rPr>
              <w:rFonts w:ascii="Times New Roman" w:eastAsia="Times New Roman" w:hAnsi="Times New Roman"/>
              <w:color w:val="FFFFFF"/>
              <w:sz w:val="17"/>
            </w:rPr>
            <w:t xml:space="preserve">: Administración de Centros de </w:t>
          </w:r>
          <w:proofErr w:type="spellStart"/>
          <w:r>
            <w:rPr>
              <w:rFonts w:ascii="Times New Roman" w:eastAsia="Times New Roman" w:hAnsi="Times New Roman"/>
              <w:color w:val="FFFFFF"/>
              <w:sz w:val="17"/>
            </w:rPr>
            <w:t>Cómputo</w:t>
          </w:r>
          <w:proofErr w:type="spellEnd"/>
        </w:p>
      </w:tc>
    </w:tr>
  </w:tbl>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707638D" w14:textId="77777777" w:rsidR="00835AFB" w:rsidRDefault="00835AFB">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aconnmeros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aconnmeros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aconvietas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aconvietas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aconnmeros"/>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aconvietas"/>
      <w:lvlText w:val=""/>
      <w:lvlJc w:val="left"/>
      <w:pPr>
        <w:tabs>
          <w:tab w:val="num" w:pos="360"/>
        </w:tabs>
        <w:ind w:left="360" w:hanging="360"/>
      </w:pPr>
      <w:rPr>
        <w:rFonts w:ascii="Symbol" w:hAnsi="Symbol" w:hint="default"/>
      </w:rPr>
    </w:lvl>
  </w:abstractNum>
  <w:abstractNum w:abstractNumId="10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993830941">
    <w:abstractNumId w:val="8"/>
  </w:num>
  <w:num w:numId="2" w16cid:durableId="1089280088">
    <w:abstractNumId w:val="6"/>
  </w:num>
  <w:num w:numId="3" w16cid:durableId="1369525082">
    <w:abstractNumId w:val="5"/>
  </w:num>
  <w:num w:numId="4" w16cid:durableId="480583750">
    <w:abstractNumId w:val="4"/>
  </w:num>
  <w:num w:numId="5" w16cid:durableId="1237277539">
    <w:abstractNumId w:val="7"/>
  </w:num>
  <w:num w:numId="6" w16cid:durableId="878664297">
    <w:abstractNumId w:val="3"/>
  </w:num>
  <w:num w:numId="7" w16cid:durableId="1921131948">
    <w:abstractNumId w:val="2"/>
  </w:num>
  <w:num w:numId="8" w16cid:durableId="491028421">
    <w:abstractNumId w:val="1"/>
  </w:num>
  <w:num w:numId="9" w16cid:durableId="672148126">
    <w:abstractNumId w:val="0"/>
  </w:num>
  <w:num w:numId="100">
    <w:abstractNumId w:val="10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hyphenationZone w:val="425"/>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5074B"/>
    <w:rsid w:val="0029639D"/>
    <w:rsid w:val="00303288"/>
    <w:rsid w:val="00326F90"/>
    <w:rsid w:val="0068352C"/>
    <w:rsid w:val="006F7D09"/>
    <w:rsid w:val="00835AFB"/>
    <w:rsid w:val="00AA1D8D"/>
    <w:rsid w:val="00B47730"/>
    <w:rsid w:val="00CB0664"/>
    <w:rsid w:val="00CB5D73"/>
    <w:rsid w:val="00E522D3"/>
    <w:rsid w:val="00E730B2"/>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60532049"/>
  <w14:defaultImageDpi w14:val="300"/>
  <w15:docId w15:val="{F447396A-60AA-4024-A979-79385E30AEE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Ttulo1">
    <w:name w:val="heading 1"/>
    <w:basedOn w:val="Normal"/>
    <w:next w:val="Normal"/>
    <w:link w:val="Ttulo1C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Ttulo2">
    <w:name w:val="heading 2"/>
    <w:basedOn w:val="Normal"/>
    <w:next w:val="Normal"/>
    <w:link w:val="Ttulo2C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Ttulo3">
    <w:name w:val="heading 3"/>
    <w:basedOn w:val="Normal"/>
    <w:next w:val="Normal"/>
    <w:link w:val="Ttulo3C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Ttulo4">
    <w:name w:val="heading 4"/>
    <w:basedOn w:val="Normal"/>
    <w:next w:val="Normal"/>
    <w:link w:val="Ttulo4C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Ttulo5">
    <w:name w:val="heading 5"/>
    <w:basedOn w:val="Normal"/>
    <w:next w:val="Normal"/>
    <w:link w:val="Ttulo5C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Ttulo6">
    <w:name w:val="heading 6"/>
    <w:basedOn w:val="Normal"/>
    <w:next w:val="Normal"/>
    <w:link w:val="Ttulo6C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Ttulo7">
    <w:name w:val="heading 7"/>
    <w:basedOn w:val="Normal"/>
    <w:next w:val="Normal"/>
    <w:link w:val="Ttulo7C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Ttulo8">
    <w:name w:val="heading 8"/>
    <w:basedOn w:val="Normal"/>
    <w:next w:val="Normal"/>
    <w:link w:val="Ttulo8C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Ttulo9">
    <w:name w:val="heading 9"/>
    <w:basedOn w:val="Normal"/>
    <w:next w:val="Normal"/>
    <w:link w:val="Ttulo9C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E618BF"/>
    <w:pPr>
      <w:tabs>
        <w:tab w:val="center" w:pos="4680"/>
        <w:tab w:val="right" w:pos="9360"/>
      </w:tabs>
      <w:spacing w:after="0" w:line="240" w:lineRule="auto"/>
    </w:pPr>
  </w:style>
  <w:style w:type="character" w:customStyle="1" w:styleId="EncabezadoCar">
    <w:name w:val="Encabezado Car"/>
    <w:basedOn w:val="Fuentedeprrafopredeter"/>
    <w:link w:val="Encabezado"/>
    <w:uiPriority w:val="99"/>
    <w:rsid w:val="00E618BF"/>
  </w:style>
  <w:style w:type="paragraph" w:styleId="Piedepgina">
    <w:name w:val="footer"/>
    <w:basedOn w:val="Normal"/>
    <w:link w:val="PiedepginaCar"/>
    <w:uiPriority w:val="99"/>
    <w:unhideWhenUsed/>
    <w:rsid w:val="00E618BF"/>
    <w:pPr>
      <w:tabs>
        <w:tab w:val="center" w:pos="4680"/>
        <w:tab w:val="right" w:pos="9360"/>
      </w:tabs>
      <w:spacing w:after="0" w:line="240" w:lineRule="auto"/>
    </w:pPr>
  </w:style>
  <w:style w:type="character" w:customStyle="1" w:styleId="PiedepginaCar">
    <w:name w:val="Pie de página Car"/>
    <w:basedOn w:val="Fuentedeprrafopredeter"/>
    <w:link w:val="Piedepgina"/>
    <w:uiPriority w:val="99"/>
    <w:rsid w:val="00E618BF"/>
  </w:style>
  <w:style w:type="paragraph" w:styleId="Sinespaciado">
    <w:name w:val="No Spacing"/>
    <w:uiPriority w:val="1"/>
    <w:qFormat/>
    <w:rsid w:val="00FC693F"/>
    <w:pPr>
      <w:spacing w:after="0" w:line="240" w:lineRule="auto"/>
    </w:pPr>
  </w:style>
  <w:style w:type="character" w:customStyle="1" w:styleId="Ttulo1Car">
    <w:name w:val="Título 1 Car"/>
    <w:basedOn w:val="Fuentedeprrafopredeter"/>
    <w:link w:val="Ttulo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Ttulo2Car">
    <w:name w:val="Título 2 Car"/>
    <w:basedOn w:val="Fuentedeprrafopredeter"/>
    <w:link w:val="Ttulo2"/>
    <w:uiPriority w:val="9"/>
    <w:rsid w:val="00FC693F"/>
    <w:rPr>
      <w:rFonts w:asciiTheme="majorHAnsi" w:eastAsiaTheme="majorEastAsia" w:hAnsiTheme="majorHAnsi" w:cstheme="majorBidi"/>
      <w:b/>
      <w:bCs/>
      <w:color w:val="4F81BD" w:themeColor="accent1"/>
      <w:sz w:val="26"/>
      <w:szCs w:val="26"/>
    </w:rPr>
  </w:style>
  <w:style w:type="character" w:customStyle="1" w:styleId="Ttulo3Car">
    <w:name w:val="Título 3 Car"/>
    <w:basedOn w:val="Fuentedeprrafopredeter"/>
    <w:link w:val="Ttulo3"/>
    <w:uiPriority w:val="9"/>
    <w:rsid w:val="00FC693F"/>
    <w:rPr>
      <w:rFonts w:asciiTheme="majorHAnsi" w:eastAsiaTheme="majorEastAsia" w:hAnsiTheme="majorHAnsi" w:cstheme="majorBidi"/>
      <w:b/>
      <w:bCs/>
      <w:color w:val="4F81BD" w:themeColor="accent1"/>
    </w:rPr>
  </w:style>
  <w:style w:type="paragraph" w:styleId="Ttulo">
    <w:name w:val="Title"/>
    <w:basedOn w:val="Normal"/>
    <w:next w:val="Normal"/>
    <w:link w:val="TtuloC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tuloCar">
    <w:name w:val="Título Car"/>
    <w:basedOn w:val="Fuentedeprrafopredeter"/>
    <w:link w:val="Ttulo"/>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tulo">
    <w:name w:val="Subtitle"/>
    <w:basedOn w:val="Normal"/>
    <w:next w:val="Normal"/>
    <w:link w:val="SubttuloC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tuloCar">
    <w:name w:val="Subtítulo Car"/>
    <w:basedOn w:val="Fuentedeprrafopredeter"/>
    <w:link w:val="Subttulo"/>
    <w:uiPriority w:val="11"/>
    <w:rsid w:val="00FC693F"/>
    <w:rPr>
      <w:rFonts w:asciiTheme="majorHAnsi" w:eastAsiaTheme="majorEastAsia" w:hAnsiTheme="majorHAnsi" w:cstheme="majorBidi"/>
      <w:i/>
      <w:iCs/>
      <w:color w:val="4F81BD" w:themeColor="accent1"/>
      <w:spacing w:val="15"/>
      <w:sz w:val="24"/>
      <w:szCs w:val="24"/>
    </w:rPr>
  </w:style>
  <w:style w:type="paragraph" w:styleId="Prrafodelista">
    <w:name w:val="List Paragraph"/>
    <w:basedOn w:val="Normal"/>
    <w:uiPriority w:val="34"/>
    <w:qFormat/>
    <w:rsid w:val="00FC693F"/>
    <w:pPr>
      <w:ind w:left="720"/>
      <w:contextualSpacing/>
    </w:pPr>
  </w:style>
  <w:style w:type="paragraph" w:styleId="Textoindependiente">
    <w:name w:val="Body Text"/>
    <w:basedOn w:val="Normal"/>
    <w:link w:val="TextoindependienteCar"/>
    <w:uiPriority w:val="99"/>
    <w:unhideWhenUsed/>
    <w:rsid w:val="00AA1D8D"/>
    <w:pPr>
      <w:spacing w:after="120"/>
    </w:pPr>
  </w:style>
  <w:style w:type="character" w:customStyle="1" w:styleId="TextoindependienteCar">
    <w:name w:val="Texto independiente Car"/>
    <w:basedOn w:val="Fuentedeprrafopredeter"/>
    <w:link w:val="Textoindependiente"/>
    <w:uiPriority w:val="99"/>
    <w:rsid w:val="00AA1D8D"/>
  </w:style>
  <w:style w:type="paragraph" w:styleId="Textoindependiente2">
    <w:name w:val="Body Text 2"/>
    <w:basedOn w:val="Normal"/>
    <w:link w:val="Textoindependiente2Car"/>
    <w:uiPriority w:val="99"/>
    <w:unhideWhenUsed/>
    <w:rsid w:val="00AA1D8D"/>
    <w:pPr>
      <w:spacing w:after="120" w:line="480" w:lineRule="auto"/>
    </w:pPr>
  </w:style>
  <w:style w:type="character" w:customStyle="1" w:styleId="Textoindependiente2Car">
    <w:name w:val="Texto independiente 2 Car"/>
    <w:basedOn w:val="Fuentedeprrafopredeter"/>
    <w:link w:val="Textoindependiente2"/>
    <w:uiPriority w:val="99"/>
    <w:rsid w:val="00AA1D8D"/>
  </w:style>
  <w:style w:type="paragraph" w:styleId="Textoindependiente3">
    <w:name w:val="Body Text 3"/>
    <w:basedOn w:val="Normal"/>
    <w:link w:val="Textoindependiente3Car"/>
    <w:uiPriority w:val="99"/>
    <w:unhideWhenUsed/>
    <w:rsid w:val="00AA1D8D"/>
    <w:pPr>
      <w:spacing w:after="120"/>
    </w:pPr>
    <w:rPr>
      <w:sz w:val="16"/>
      <w:szCs w:val="16"/>
    </w:rPr>
  </w:style>
  <w:style w:type="character" w:customStyle="1" w:styleId="Textoindependiente3Car">
    <w:name w:val="Texto independiente 3 Car"/>
    <w:basedOn w:val="Fuentedeprrafopredeter"/>
    <w:link w:val="Textoindependiente3"/>
    <w:uiPriority w:val="99"/>
    <w:rsid w:val="00AA1D8D"/>
    <w:rPr>
      <w:sz w:val="16"/>
      <w:szCs w:val="16"/>
    </w:rPr>
  </w:style>
  <w:style w:type="paragraph" w:styleId="Lista">
    <w:name w:val="List"/>
    <w:basedOn w:val="Normal"/>
    <w:uiPriority w:val="99"/>
    <w:unhideWhenUsed/>
    <w:rsid w:val="00AA1D8D"/>
    <w:pPr>
      <w:ind w:left="360" w:hanging="360"/>
      <w:contextualSpacing/>
    </w:pPr>
  </w:style>
  <w:style w:type="paragraph" w:styleId="Lista2">
    <w:name w:val="List 2"/>
    <w:basedOn w:val="Normal"/>
    <w:uiPriority w:val="99"/>
    <w:unhideWhenUsed/>
    <w:rsid w:val="00326F90"/>
    <w:pPr>
      <w:ind w:left="720" w:hanging="360"/>
      <w:contextualSpacing/>
    </w:pPr>
  </w:style>
  <w:style w:type="paragraph" w:styleId="Lista3">
    <w:name w:val="List 3"/>
    <w:basedOn w:val="Normal"/>
    <w:uiPriority w:val="99"/>
    <w:unhideWhenUsed/>
    <w:rsid w:val="00326F90"/>
    <w:pPr>
      <w:ind w:left="1080" w:hanging="360"/>
      <w:contextualSpacing/>
    </w:pPr>
  </w:style>
  <w:style w:type="paragraph" w:styleId="Listaconvietas">
    <w:name w:val="List Bullet"/>
    <w:basedOn w:val="Normal"/>
    <w:uiPriority w:val="99"/>
    <w:unhideWhenUsed/>
    <w:rsid w:val="00326F90"/>
    <w:pPr>
      <w:numPr>
        <w:numId w:val="1"/>
      </w:numPr>
      <w:contextualSpacing/>
    </w:pPr>
  </w:style>
  <w:style w:type="paragraph" w:styleId="Listaconvietas2">
    <w:name w:val="List Bullet 2"/>
    <w:basedOn w:val="Normal"/>
    <w:uiPriority w:val="99"/>
    <w:unhideWhenUsed/>
    <w:rsid w:val="00326F90"/>
    <w:pPr>
      <w:numPr>
        <w:numId w:val="2"/>
      </w:numPr>
      <w:contextualSpacing/>
    </w:pPr>
  </w:style>
  <w:style w:type="paragraph" w:styleId="Listaconvietas3">
    <w:name w:val="List Bullet 3"/>
    <w:basedOn w:val="Normal"/>
    <w:uiPriority w:val="99"/>
    <w:unhideWhenUsed/>
    <w:rsid w:val="00326F90"/>
    <w:pPr>
      <w:numPr>
        <w:numId w:val="3"/>
      </w:numPr>
      <w:contextualSpacing/>
    </w:pPr>
  </w:style>
  <w:style w:type="paragraph" w:styleId="Listaconnmeros">
    <w:name w:val="List Number"/>
    <w:basedOn w:val="Normal"/>
    <w:uiPriority w:val="99"/>
    <w:unhideWhenUsed/>
    <w:rsid w:val="00326F90"/>
    <w:pPr>
      <w:numPr>
        <w:numId w:val="5"/>
      </w:numPr>
      <w:contextualSpacing/>
    </w:pPr>
  </w:style>
  <w:style w:type="paragraph" w:styleId="Listaconnmeros2">
    <w:name w:val="List Number 2"/>
    <w:basedOn w:val="Normal"/>
    <w:uiPriority w:val="99"/>
    <w:unhideWhenUsed/>
    <w:rsid w:val="0029639D"/>
    <w:pPr>
      <w:numPr>
        <w:numId w:val="6"/>
      </w:numPr>
      <w:contextualSpacing/>
    </w:pPr>
  </w:style>
  <w:style w:type="paragraph" w:styleId="Listaconnmeros3">
    <w:name w:val="List Number 3"/>
    <w:basedOn w:val="Normal"/>
    <w:uiPriority w:val="99"/>
    <w:unhideWhenUsed/>
    <w:rsid w:val="0029639D"/>
    <w:pPr>
      <w:numPr>
        <w:numId w:val="7"/>
      </w:numPr>
      <w:contextualSpacing/>
    </w:pPr>
  </w:style>
  <w:style w:type="paragraph" w:styleId="Continuarlista">
    <w:name w:val="List Continue"/>
    <w:basedOn w:val="Normal"/>
    <w:uiPriority w:val="99"/>
    <w:unhideWhenUsed/>
    <w:rsid w:val="0029639D"/>
    <w:pPr>
      <w:spacing w:after="120"/>
      <w:ind w:left="360"/>
      <w:contextualSpacing/>
    </w:pPr>
  </w:style>
  <w:style w:type="paragraph" w:styleId="Continuarlista2">
    <w:name w:val="List Continue 2"/>
    <w:basedOn w:val="Normal"/>
    <w:uiPriority w:val="99"/>
    <w:unhideWhenUsed/>
    <w:rsid w:val="0029639D"/>
    <w:pPr>
      <w:spacing w:after="120"/>
      <w:ind w:left="720"/>
      <w:contextualSpacing/>
    </w:pPr>
  </w:style>
  <w:style w:type="paragraph" w:styleId="Continuarlista3">
    <w:name w:val="List Continue 3"/>
    <w:basedOn w:val="Normal"/>
    <w:uiPriority w:val="99"/>
    <w:unhideWhenUsed/>
    <w:rsid w:val="0029639D"/>
    <w:pPr>
      <w:spacing w:after="120"/>
      <w:ind w:left="1080"/>
      <w:contextualSpacing/>
    </w:pPr>
  </w:style>
  <w:style w:type="paragraph" w:styleId="Textomacro">
    <w:name w:val="macro"/>
    <w:link w:val="TextomacroC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TextomacroCar">
    <w:name w:val="Texto macro Car"/>
    <w:basedOn w:val="Fuentedeprrafopredeter"/>
    <w:link w:val="Textomacro"/>
    <w:uiPriority w:val="99"/>
    <w:rsid w:val="0029639D"/>
    <w:rPr>
      <w:rFonts w:ascii="Courier" w:hAnsi="Courier"/>
      <w:sz w:val="20"/>
      <w:szCs w:val="20"/>
    </w:rPr>
  </w:style>
  <w:style w:type="paragraph" w:styleId="Cita">
    <w:name w:val="Quote"/>
    <w:basedOn w:val="Normal"/>
    <w:next w:val="Normal"/>
    <w:link w:val="CitaCar"/>
    <w:uiPriority w:val="29"/>
    <w:qFormat/>
    <w:rsid w:val="00FC693F"/>
    <w:rPr>
      <w:i/>
      <w:iCs/>
      <w:color w:val="000000" w:themeColor="text1"/>
    </w:rPr>
  </w:style>
  <w:style w:type="character" w:customStyle="1" w:styleId="CitaCar">
    <w:name w:val="Cita Car"/>
    <w:basedOn w:val="Fuentedeprrafopredeter"/>
    <w:link w:val="Cita"/>
    <w:uiPriority w:val="29"/>
    <w:rsid w:val="00FC693F"/>
    <w:rPr>
      <w:i/>
      <w:iCs/>
      <w:color w:val="000000" w:themeColor="text1"/>
    </w:rPr>
  </w:style>
  <w:style w:type="character" w:customStyle="1" w:styleId="Ttulo4Car">
    <w:name w:val="Título 4 Car"/>
    <w:basedOn w:val="Fuentedeprrafopredeter"/>
    <w:link w:val="Ttulo4"/>
    <w:uiPriority w:val="9"/>
    <w:semiHidden/>
    <w:rsid w:val="00FC693F"/>
    <w:rPr>
      <w:rFonts w:asciiTheme="majorHAnsi" w:eastAsiaTheme="majorEastAsia" w:hAnsiTheme="majorHAnsi" w:cstheme="majorBidi"/>
      <w:b/>
      <w:bCs/>
      <w:i/>
      <w:iCs/>
      <w:color w:val="4F81BD" w:themeColor="accent1"/>
    </w:rPr>
  </w:style>
  <w:style w:type="character" w:customStyle="1" w:styleId="Ttulo5Car">
    <w:name w:val="Título 5 Car"/>
    <w:basedOn w:val="Fuentedeprrafopredeter"/>
    <w:link w:val="Ttulo5"/>
    <w:uiPriority w:val="9"/>
    <w:semiHidden/>
    <w:rsid w:val="00FC693F"/>
    <w:rPr>
      <w:rFonts w:asciiTheme="majorHAnsi" w:eastAsiaTheme="majorEastAsia" w:hAnsiTheme="majorHAnsi" w:cstheme="majorBidi"/>
      <w:color w:val="243F60" w:themeColor="accent1" w:themeShade="7F"/>
    </w:rPr>
  </w:style>
  <w:style w:type="character" w:customStyle="1" w:styleId="Ttulo6Car">
    <w:name w:val="Título 6 Car"/>
    <w:basedOn w:val="Fuentedeprrafopredeter"/>
    <w:link w:val="Ttulo6"/>
    <w:uiPriority w:val="9"/>
    <w:semiHidden/>
    <w:rsid w:val="00FC693F"/>
    <w:rPr>
      <w:rFonts w:asciiTheme="majorHAnsi" w:eastAsiaTheme="majorEastAsia" w:hAnsiTheme="majorHAnsi" w:cstheme="majorBidi"/>
      <w:i/>
      <w:iCs/>
      <w:color w:val="243F60" w:themeColor="accent1" w:themeShade="7F"/>
    </w:rPr>
  </w:style>
  <w:style w:type="character" w:customStyle="1" w:styleId="Ttulo7Car">
    <w:name w:val="Título 7 Car"/>
    <w:basedOn w:val="Fuentedeprrafopredeter"/>
    <w:link w:val="Ttulo7"/>
    <w:uiPriority w:val="9"/>
    <w:semiHidden/>
    <w:rsid w:val="00FC693F"/>
    <w:rPr>
      <w:rFonts w:asciiTheme="majorHAnsi" w:eastAsiaTheme="majorEastAsia" w:hAnsiTheme="majorHAnsi" w:cstheme="majorBidi"/>
      <w:i/>
      <w:iCs/>
      <w:color w:val="404040" w:themeColor="text1" w:themeTint="BF"/>
    </w:rPr>
  </w:style>
  <w:style w:type="character" w:customStyle="1" w:styleId="Ttulo8Car">
    <w:name w:val="Título 8 Car"/>
    <w:basedOn w:val="Fuentedeprrafopredeter"/>
    <w:link w:val="Ttulo8"/>
    <w:uiPriority w:val="9"/>
    <w:semiHidden/>
    <w:rsid w:val="00FC693F"/>
    <w:rPr>
      <w:rFonts w:asciiTheme="majorHAnsi" w:eastAsiaTheme="majorEastAsia" w:hAnsiTheme="majorHAnsi" w:cstheme="majorBidi"/>
      <w:color w:val="4F81BD" w:themeColor="accent1"/>
      <w:sz w:val="20"/>
      <w:szCs w:val="20"/>
    </w:rPr>
  </w:style>
  <w:style w:type="character" w:customStyle="1" w:styleId="Ttulo9Car">
    <w:name w:val="Título 9 Car"/>
    <w:basedOn w:val="Fuentedeprrafopredeter"/>
    <w:link w:val="Ttulo9"/>
    <w:uiPriority w:val="9"/>
    <w:semiHidden/>
    <w:rsid w:val="00FC693F"/>
    <w:rPr>
      <w:rFonts w:asciiTheme="majorHAnsi" w:eastAsiaTheme="majorEastAsia" w:hAnsiTheme="majorHAnsi" w:cstheme="majorBidi"/>
      <w:i/>
      <w:iCs/>
      <w:color w:val="404040" w:themeColor="text1" w:themeTint="BF"/>
      <w:sz w:val="20"/>
      <w:szCs w:val="20"/>
    </w:rPr>
  </w:style>
  <w:style w:type="paragraph" w:styleId="Descripci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Fuerte">
    <w:name w:val="Strong"/>
    <w:basedOn w:val="Fuentedeprrafopredeter"/>
    <w:uiPriority w:val="22"/>
    <w:qFormat/>
    <w:rsid w:val="00FC693F"/>
    <w:rPr>
      <w:b/>
      <w:bCs/>
    </w:rPr>
  </w:style>
  <w:style w:type="character" w:styleId="nfasis">
    <w:name w:val="Emphasis"/>
    <w:basedOn w:val="Fuentedeprrafopredeter"/>
    <w:uiPriority w:val="20"/>
    <w:qFormat/>
    <w:rsid w:val="00FC693F"/>
    <w:rPr>
      <w:i/>
      <w:iCs/>
    </w:rPr>
  </w:style>
  <w:style w:type="paragraph" w:styleId="Citadestacada">
    <w:name w:val="Intense Quote"/>
    <w:basedOn w:val="Normal"/>
    <w:next w:val="Normal"/>
    <w:link w:val="CitadestacadaC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CitadestacadaCar">
    <w:name w:val="Cita destacada Car"/>
    <w:basedOn w:val="Fuentedeprrafopredeter"/>
    <w:link w:val="Citadestacada"/>
    <w:uiPriority w:val="30"/>
    <w:rsid w:val="00FC693F"/>
    <w:rPr>
      <w:b/>
      <w:bCs/>
      <w:i/>
      <w:iCs/>
      <w:color w:val="4F81BD" w:themeColor="accent1"/>
    </w:rPr>
  </w:style>
  <w:style w:type="character" w:styleId="nfasissutil">
    <w:name w:val="Subtle Emphasis"/>
    <w:basedOn w:val="Fuentedeprrafopredeter"/>
    <w:uiPriority w:val="19"/>
    <w:qFormat/>
    <w:rsid w:val="00FC693F"/>
    <w:rPr>
      <w:i/>
      <w:iCs/>
      <w:color w:val="808080" w:themeColor="text1" w:themeTint="7F"/>
    </w:rPr>
  </w:style>
  <w:style w:type="character" w:styleId="nfasisintenso">
    <w:name w:val="Intense Emphasis"/>
    <w:basedOn w:val="Fuentedeprrafopredeter"/>
    <w:uiPriority w:val="21"/>
    <w:qFormat/>
    <w:rsid w:val="00FC693F"/>
    <w:rPr>
      <w:b/>
      <w:bCs/>
      <w:i/>
      <w:iCs/>
      <w:color w:val="4F81BD" w:themeColor="accent1"/>
    </w:rPr>
  </w:style>
  <w:style w:type="character" w:styleId="Referenciasutil">
    <w:name w:val="Subtle Reference"/>
    <w:basedOn w:val="Fuentedeprrafopredeter"/>
    <w:uiPriority w:val="31"/>
    <w:qFormat/>
    <w:rsid w:val="00FC693F"/>
    <w:rPr>
      <w:smallCaps/>
      <w:color w:val="C0504D" w:themeColor="accent2"/>
      <w:u w:val="single"/>
    </w:rPr>
  </w:style>
  <w:style w:type="character" w:styleId="Referenciaintensa">
    <w:name w:val="Intense Reference"/>
    <w:basedOn w:val="Fuentedeprrafopredeter"/>
    <w:uiPriority w:val="32"/>
    <w:qFormat/>
    <w:rsid w:val="00FC693F"/>
    <w:rPr>
      <w:b/>
      <w:bCs/>
      <w:smallCaps/>
      <w:color w:val="C0504D" w:themeColor="accent2"/>
      <w:spacing w:val="5"/>
      <w:u w:val="single"/>
    </w:rPr>
  </w:style>
  <w:style w:type="character" w:styleId="Ttulodellibro">
    <w:name w:val="Book Title"/>
    <w:basedOn w:val="Fuentedeprrafopredeter"/>
    <w:uiPriority w:val="33"/>
    <w:qFormat/>
    <w:rsid w:val="00FC693F"/>
    <w:rPr>
      <w:b/>
      <w:bCs/>
      <w:smallCaps/>
      <w:spacing w:val="5"/>
    </w:rPr>
  </w:style>
  <w:style w:type="paragraph" w:styleId="TtuloTDC">
    <w:name w:val="TOC Heading"/>
    <w:basedOn w:val="Ttulo1"/>
    <w:next w:val="Normal"/>
    <w:uiPriority w:val="39"/>
    <w:semiHidden/>
    <w:unhideWhenUsed/>
    <w:qFormat/>
    <w:rsid w:val="00FC693F"/>
    <w:pPr>
      <w:outlineLvl w:val="9"/>
    </w:pPr>
  </w:style>
  <w:style w:type="table" w:styleId="Tablaconcuadrcula">
    <w:name w:val="Table Grid"/>
    <w:basedOn w:val="Tabla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Sombreadoclaro">
    <w:name w:val="Light Shading"/>
    <w:basedOn w:val="Tabla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Sombreadoclaro-nfasis1">
    <w:name w:val="Light Shading Accent 1"/>
    <w:basedOn w:val="Tabla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Sombreadoclaro-nfasis2">
    <w:name w:val="Light Shading Accent 2"/>
    <w:basedOn w:val="Tabla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Sombreadoclaro-nfasis3">
    <w:name w:val="Light Shading Accent 3"/>
    <w:basedOn w:val="Tabla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Sombreadoclaro-nfasis4">
    <w:name w:val="Light Shading Accent 4"/>
    <w:basedOn w:val="Tabla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Sombreadoclaro-nfasis5">
    <w:name w:val="Light Shading Accent 5"/>
    <w:basedOn w:val="Tabla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Sombreadoclaro-nfasis6">
    <w:name w:val="Light Shading Accent 6"/>
    <w:basedOn w:val="Tabla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staclara">
    <w:name w:val="Light List"/>
    <w:basedOn w:val="Tabla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staclara-nfasis1">
    <w:name w:val="Light List Accent 1"/>
    <w:basedOn w:val="Tabla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staclara-nfasis2">
    <w:name w:val="Light List Accent 2"/>
    <w:basedOn w:val="Tabla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staclara-nfasis3">
    <w:name w:val="Light List Accent 3"/>
    <w:basedOn w:val="Tabla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staclara-nfasis4">
    <w:name w:val="Light List Accent 4"/>
    <w:basedOn w:val="Tabla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staclara-nfasis5">
    <w:name w:val="Light List Accent 5"/>
    <w:basedOn w:val="Tabla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staclara-nfasis6">
    <w:name w:val="Light List Accent 6"/>
    <w:basedOn w:val="Tabla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Cuadrculaclara">
    <w:name w:val="Light Grid"/>
    <w:basedOn w:val="Tabla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Cuadrculaclara-nfasis1">
    <w:name w:val="Light Grid Accent 1"/>
    <w:basedOn w:val="Tabla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Cuadrculaclara-nfasis2">
    <w:name w:val="Light Grid Accent 2"/>
    <w:basedOn w:val="Tabla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Cuadrculaclara-nfasis3">
    <w:name w:val="Light Grid Accent 3"/>
    <w:basedOn w:val="Tabla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Cuadrculaclara-nfasis4">
    <w:name w:val="Light Grid Accent 4"/>
    <w:basedOn w:val="Tabla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Cuadrculaclara-nfasis5">
    <w:name w:val="Light Grid Accent 5"/>
    <w:basedOn w:val="Tabla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Cuadrculaclara-nfasis6">
    <w:name w:val="Light Grid Accent 6"/>
    <w:basedOn w:val="Tabla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Sombreadomedio1">
    <w:name w:val="Medium Shading 1"/>
    <w:basedOn w:val="Tabla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Sombreadomedio1-nfasis1">
    <w:name w:val="Medium Shading 1 Accent 1"/>
    <w:basedOn w:val="Tabla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Sombreadomedio1-nfasis2">
    <w:name w:val="Medium Shading 1 Accent 2"/>
    <w:basedOn w:val="Tabla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Sombreadomedio1-nfasis3">
    <w:name w:val="Medium Shading 1 Accent 3"/>
    <w:basedOn w:val="Tabla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Sombreadomedio1-nfasis4">
    <w:name w:val="Medium Shading 1 Accent 4"/>
    <w:basedOn w:val="Tabla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Sombreadomedio1-nfasis5">
    <w:name w:val="Medium Shading 1 Accent 5"/>
    <w:basedOn w:val="Tabla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Sombreadomedio1-nfasis6">
    <w:name w:val="Medium Shading 1 Accent 6"/>
    <w:basedOn w:val="Tabla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Sombreadomedio2">
    <w:name w:val="Medium Shading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1">
    <w:name w:val="Medium Shading 2 Accent 1"/>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2">
    <w:name w:val="Medium Shading 2 Accent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3">
    <w:name w:val="Medium Shading 2 Accent 3"/>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4">
    <w:name w:val="Medium Shading 2 Accent 4"/>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5">
    <w:name w:val="Medium Shading 2 Accent 5"/>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6">
    <w:name w:val="Medium Shading 2 Accent 6"/>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Listamedia1">
    <w:name w:val="Medium List 1"/>
    <w:basedOn w:val="Tabla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Listamedia1-nfasis1">
    <w:name w:val="Medium List 1 Accent 1"/>
    <w:basedOn w:val="Tabla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Listamedia1-nfasis2">
    <w:name w:val="Medium List 1 Accent 2"/>
    <w:basedOn w:val="Tabla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Listamedia1-nfasis3">
    <w:name w:val="Medium List 1 Accent 3"/>
    <w:basedOn w:val="Tabla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Listamedia1-nfasis4">
    <w:name w:val="Medium List 1 Accent 4"/>
    <w:basedOn w:val="Tabla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Listamedia1-nfasis5">
    <w:name w:val="Medium List 1 Accent 5"/>
    <w:basedOn w:val="Tabla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Listamedia1-nfasis6">
    <w:name w:val="Medium List 1 Accent 6"/>
    <w:basedOn w:val="Tabla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Listamedia2">
    <w:name w:val="Medium Lis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1">
    <w:name w:val="Medium List 2 Accent 1"/>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2">
    <w:name w:val="Medium List 2 Accen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3">
    <w:name w:val="Medium List 2 Accent 3"/>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4">
    <w:name w:val="Medium List 2 Accent 4"/>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5">
    <w:name w:val="Medium List 2 Accent 5"/>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6">
    <w:name w:val="Medium List 2 Accent 6"/>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Cuadrculamedia1">
    <w:name w:val="Medium Grid 1"/>
    <w:basedOn w:val="Tabla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media1-nfasis1">
    <w:name w:val="Medium Grid 1 Accent 1"/>
    <w:basedOn w:val="Tabla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media1-nfasis2">
    <w:name w:val="Medium Grid 1 Accent 2"/>
    <w:basedOn w:val="Tabla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media1-nfasis3">
    <w:name w:val="Medium Grid 1 Accent 3"/>
    <w:basedOn w:val="Tabla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media1-nfasis4">
    <w:name w:val="Medium Grid 1 Accent 4"/>
    <w:basedOn w:val="Tabla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media1-nfasis5">
    <w:name w:val="Medium Grid 1 Accent 5"/>
    <w:basedOn w:val="Tabla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media1-nfasis6">
    <w:name w:val="Medium Grid 1 Accent 6"/>
    <w:basedOn w:val="Tabla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Cuadrculamedia2">
    <w:name w:val="Medium Grid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Cuadrculamedia2-nfasis1">
    <w:name w:val="Medium Grid 2 Accent 1"/>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Cuadrculamedia2-nfasis2">
    <w:name w:val="Medium Grid 2 Accent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Cuadrculamedia2-nfasis3">
    <w:name w:val="Medium Grid 2 Accent 3"/>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Cuadrculamedia2-nfasis4">
    <w:name w:val="Medium Grid 2 Accent 4"/>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Cuadrculamedia2-nfasis5">
    <w:name w:val="Medium Grid 2 Accent 5"/>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Cuadrculamedia2-nfasis6">
    <w:name w:val="Medium Grid 2 Accent 6"/>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Cuadrculamedia3">
    <w:name w:val="Medium Grid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Cuadrculamedia3-nfasis1">
    <w:name w:val="Medium Grid 3 Accent 1"/>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Cuadrculamedia3-nfasis2">
    <w:name w:val="Medium Grid 3 Accent 2"/>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Cuadrculamedia3-nfasis3">
    <w:name w:val="Medium Grid 3 Accent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Cuadrculamedia3-nfasis4">
    <w:name w:val="Medium Grid 3 Accent 4"/>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Cuadrculamedia3-nfasis5">
    <w:name w:val="Medium Grid 3 Accent 5"/>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Cuadrculamedia3-nfasis6">
    <w:name w:val="Medium Grid 3 Accent 6"/>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Listaoscura">
    <w:name w:val="Dark List"/>
    <w:basedOn w:val="Tabla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Listaoscura-nfasis1">
    <w:name w:val="Dark List Accent 1"/>
    <w:basedOn w:val="Tabla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Listaoscura-nfasis2">
    <w:name w:val="Dark List Accent 2"/>
    <w:basedOn w:val="Tabla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Listaoscura-nfasis3">
    <w:name w:val="Dark List Accent 3"/>
    <w:basedOn w:val="Tabla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Listaoscura-nfasis4">
    <w:name w:val="Dark List Accent 4"/>
    <w:basedOn w:val="Tabla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Listaoscura-nfasis5">
    <w:name w:val="Dark List Accent 5"/>
    <w:basedOn w:val="Tabla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Listaoscura-nfasis6">
    <w:name w:val="Dark List Accent 6"/>
    <w:basedOn w:val="Tabla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Sombreadovistoso">
    <w:name w:val="Colorful Shading"/>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Sombreadovistoso-nfasis1">
    <w:name w:val="Colorful Shading Accent 1"/>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Sombreadovistoso-nfasis2">
    <w:name w:val="Colorful Shading Accent 2"/>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Sombreadovistoso-nfasis3">
    <w:name w:val="Colorful Shading Accent 3"/>
    <w:basedOn w:val="Tabla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Sombreadovistoso-nfasis4">
    <w:name w:val="Colorful Shading Accent 4"/>
    <w:basedOn w:val="Tabla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Sombreadovistoso-nfasis5">
    <w:name w:val="Colorful Shading Accent 5"/>
    <w:basedOn w:val="Tabla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Sombreadovistoso-nfasis6">
    <w:name w:val="Colorful Shading Accent 6"/>
    <w:basedOn w:val="Tabla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Listavistosa">
    <w:name w:val="Colorful List"/>
    <w:basedOn w:val="Tabla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Listavistosa-nfasis1">
    <w:name w:val="Colorful List Accent 1"/>
    <w:basedOn w:val="Tabla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Listavistosa-nfasis2">
    <w:name w:val="Colorful List Accent 2"/>
    <w:basedOn w:val="Tabla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Listavistosa-nfasis3">
    <w:name w:val="Colorful List Accent 3"/>
    <w:basedOn w:val="Tabla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Listavistosa-nfasis4">
    <w:name w:val="Colorful List Accent 4"/>
    <w:basedOn w:val="Tabla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Listavistosa-nfasis5">
    <w:name w:val="Colorful List Accent 5"/>
    <w:basedOn w:val="Tabla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Listavistosa-nfasis6">
    <w:name w:val="Colorful List Accent 6"/>
    <w:basedOn w:val="Tabla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uadrculavistosa">
    <w:name w:val="Colorful Grid"/>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vistosa-nfasis1">
    <w:name w:val="Colorful Grid Accent 1"/>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vistosa-nfasis2">
    <w:name w:val="Colorful Grid Accent 2"/>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vistosa-nfasis3">
    <w:name w:val="Colorful Grid Accent 3"/>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vistosa-nfasis4">
    <w:name w:val="Colorful Grid Accent 4"/>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vistosa-nfasis5">
    <w:name w:val="Colorful Grid Accent 5"/>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vistosa-nfasis6">
    <w:name w:val="Colorful Grid Accent 6"/>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ListBullet">
    <w:name w:val="List Bullet"/>
    <w:basedOn w:val="Normal"/>
    <w:uiPriority w:val="99"/>
    <w:unhideWhenUsed/>
    <w:pPr>
      <w:numPr>
        <w:numId w:val="100"/>
      </w:numPr>
      <w:contextualSpacing/>
    </w:pPr>
  </w:style>
  <w:style w:type="table" w:styleId="TableGrid">
    <w:name w:val="Table Grid"/>
    <w:uiPriority w:val="59"/>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image" Target="media/image4.png"/><Relationship Id="rId18"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3.png"/><Relationship Id="rId17"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footer" Target="footer2.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2.png"/><Relationship Id="rId5" Type="http://schemas.openxmlformats.org/officeDocument/2006/relationships/webSettings" Target="webSettings.xml"/><Relationship Id="rId15" Type="http://schemas.openxmlformats.org/officeDocument/2006/relationships/header" Target="header2.xml"/><Relationship Id="rId10" Type="http://schemas.openxmlformats.org/officeDocument/2006/relationships/image" Target="media/image1.png"/><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image" Target="media/image5.png"/><Relationship Id="rId19" Type="http://schemas.openxmlformats.org/officeDocument/2006/relationships/image" Target="media/image6.png"/><Relationship Id="rId201" Type="http://schemas.openxmlformats.org/officeDocument/2006/relationships/image" Target="media/image7.png"/><Relationship Id="rId202" Type="http://schemas.openxmlformats.org/officeDocument/2006/relationships/footer" Target="foot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13</Pages>
  <Words>2854</Words>
  <Characters>15697</Characters>
  <Application>Microsoft Office Word</Application>
  <DocSecurity>0</DocSecurity>
  <Lines>130</Lines>
  <Paragraphs>37</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18514</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IESTP PAIJAN 1105</cp:lastModifiedBy>
  <cp:revision>2</cp:revision>
  <dcterms:created xsi:type="dcterms:W3CDTF">2026-09-04T19:33:00Z</dcterms:created>
  <dcterms:modified xsi:type="dcterms:W3CDTF">2026-09-04T19:33:00Z</dcterms:modified>
  <cp:category/>
</cp:coreProperties>
</file>