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ADD4ED" wp14:textId="77777777"/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87AB2E"/>
  <w15:chartTrackingRefBased/>
  <w15:docId w15:val="{43E195FB-74B0-4E86-8640-D058B6F9A64A}"/>
  <w:rsids>
    <w:rsidRoot w:val="4687AB2E"/>
    <w:rsid w:val="4687AB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ee91bb6ce4122442be298c7f82df76d2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38002a6ae585eb51ced979a9c46ba2cf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1CE844-7C7E-46F4-8236-CADD8ABC4DF0}"/>
</file>

<file path=customXml/itemProps2.xml><?xml version="1.0" encoding="utf-8"?>
<ds:datastoreItem xmlns:ds="http://schemas.openxmlformats.org/officeDocument/2006/customXml" ds:itemID="{63B6581D-C86A-4EDA-8D44-8D89AF1449D3}"/>
</file>

<file path=customXml/itemProps3.xml><?xml version="1.0" encoding="utf-8"?>
<ds:datastoreItem xmlns:ds="http://schemas.openxmlformats.org/officeDocument/2006/customXml" ds:itemID="{484B2782-3C9C-4706-B35A-08A0BC8A1B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千葉 泰誠</dc:creator>
  <cp:keywords/>
  <dc:description/>
  <dcterms:created xsi:type="dcterms:W3CDTF">2025-10-16T03:14:02Z</dcterms:created>
  <dcterms:modified xsi:type="dcterms:W3CDTF">2012-08-07T03:48:00Z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