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 xml:space="preserve">多文化化が進む学習環境において、教師の姿勢や態度が問われる機会が増えている。自文化中心主義（エスノセントリズム）に関する記述として、最も適切なものを一つ選びなさい。</w:t>
      </w:r>
    </w:p>
    <w:p>
      <w:pPr>
        <w:spacing w:after="60"/>
        <w:ind w:left="360"/>
      </w:pPr>
      <w:r>
        <w:t xml:space="preserve">1. 自身の文化の価値観や行動規範を無意識のうちに絶対的な基準とし、他文化の要素を優劣や歪みをもって判断する傾向のことである。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 xml:space="preserve">社会的・集団的文脈における「文化的アイデンティティ」の形成と変容に関する記述として、最も適切なものを一つ選びなさい。</w:t>
      </w:r>
    </w:p>
    <w:p>
      <w:pPr>
        <w:spacing w:after="60"/>
        <w:ind w:left="360"/>
      </w:pPr>
      <w:r>
        <w:t xml:space="preserve">1. 多文化社会においては、個人の文化的アイデンティティは単一の枠組みに限定されず、複数の文化要素を統合した複合的・流動的なものへと再構築され得る。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 xml:space="preserve">4. 第二言語の習得が進むと、元の言語に紐づく文化的アイデンティティは消失し、学習言語の持つ文化的アイデンティティへと完全に置き換わる。</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 xml:space="preserve">（多文化共生） 地域社会における「やさしい日本語」の活用と指導法に関する記述として、最も適切なものを一つ選びなさい。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 xml:space="preserve">2. 情報を正しく伝えるため、文章の後半に文の結論や最も重要な指示を配置する「結論後置」の構成にする。</w:t>
      </w:r>
    </w:p>
    <w:p>
      <w:pPr>
        <w:spacing w:after="60"/>
        <w:ind w:left="360"/>
      </w:pPr>
      <w:r>
        <w:t xml:space="preserve">3. 「やさしい日本語」への書き換えでは、1文を短く区切り、文末は「〜です・〜ます」の丁寧体で統一するのが原則である。</w:t>
      </w:r>
    </w:p>
    <w:p>
      <w:pPr>
        <w:spacing w:after="60"/>
        <w:ind w:left="360"/>
      </w:pPr>
      <w:r>
        <w:t xml:space="preserve">4. 擬音語・擬態語（オノマトペ）は直感的にイメージしやすいため、外国人向けの広報紙や案内文などで積極的に多用すべきである。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 xml:space="preserve">災害時および日常生活における「やさしい日本語」のガイドラインや作成手法に関する記述として、最も適切なものを一つ選びなさい。</w:t>
      </w:r>
    </w:p>
    <w:p>
      <w:pPr>
        <w:spacing w:after="60"/>
        <w:ind w:left="360"/>
      </w:pPr>
      <w:r>
        <w:t xml:space="preserve">1. 文を短く区切る（一文一意）、難しい語彙を簡単な言い方に換える、漢語や外来語の言い換えを行う、漢字にはルビを振るなどの工夫が基本となる。</w:t>
      </w:r>
    </w:p>
    <w:p>
      <w:pPr>
        <w:spacing w:after="60"/>
        <w:ind w:left="360"/>
      </w:pPr>
      <w:r>
        <w:t xml:space="preserve">2. 「やさしい日本語」は災害発生時の緊急情報伝達のみを目的として開発されたものであり、平時の行政広報や地域交流の場での使用は避けるべきである。</w:t>
      </w:r>
    </w:p>
    <w:p>
      <w:pPr>
        <w:spacing w:after="60"/>
        <w:ind w:left="360"/>
      </w:pPr>
      <w:r>
        <w:t xml:space="preserve">3. 「やさしい日本語」では、外国人学習者になじみのある「和製英語」（例：スキンシップ、マイカー）や外来語を積極的に活用することが推奨される。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地域日本語教育の推進に関する国の施策、および「地域日本語教育コーディネーター」の役割に関する記述として、最も適切なものを一つ選びなさい。</w:t>
      </w:r>
    </w:p>
    <w:p>
      <w:pPr>
        <w:spacing w:after="60"/>
        <w:ind w:left="360"/>
      </w:pPr>
      <w:r>
        <w:t xml:space="preserve">1. 地域日本語教育コーディネーターは、地域の状況や外国人住民のニーズを把握し、日本語教室の開設・運営、関係機関（自治体・国際交流協会・企業等）との調整、ボランティアの育成などを総括的に行う。</w:t>
      </w:r>
    </w:p>
    <w:p>
      <w:pPr>
        <w:spacing w:after="60"/>
        <w:ind w:left="360"/>
      </w:pPr>
      <w:r>
        <w:t xml:space="preserve">2. 地域日本語教育は、日本語学校などの民間語学機関がすべて単独で実施すべきものであり、地方自治体が主導して体制を整備することには関与すべきではなく、国による財政的な支援も行うべきではないとされている。</w:t>
      </w:r>
    </w:p>
    <w:p>
      <w:pPr>
        <w:spacing w:after="60"/>
        <w:ind w:left="360"/>
      </w:pPr>
      <w:r>
        <w:t xml:space="preserve">3. 文化審議会が示した指針では、地域日本語教育の学習目標は一律に「日本語能力試験N1の合格」を設定することが義務付けられている。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 xml:space="preserve">多文化共生の文脈における「情報バリアフリー」と多言語化・やさしい日本語の役割に関する記述として、最も適切なものを一つ選びなさい。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 xml:space="preserve">3. 外国人住民への情報保障においては、多言語による情報提供（機械翻訳等の活用含む）と、共通言語としての「やさしい日本語」による情報提供を適切に組み合わせることが効果的である。</w:t>
      </w:r>
    </w:p>
    <w:p>
      <w:pPr>
        <w:spacing w:after="60"/>
        <w:ind w:left="360"/>
      </w:pPr>
      <w:r>
        <w:t xml:space="preserve">4. 視覚障害者や聴覚障害者向けのバリアフリー対策と、外国人住民向けの多言語・やさしい日本語化施策は概念的に完全に独立しており、共通する配慮事項はなく、両者を連携して進める意義もない。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 xml:space="preserve">明治期の台湾における初期の日本語教育および伊沢修二の取り組みに関する記述として、最も適切なものを一つ選びなさい。</w:t>
      </w:r>
    </w:p>
    <w:p>
      <w:pPr>
        <w:spacing w:after="60"/>
        <w:ind w:left="360"/>
      </w:pPr>
      <w:r>
        <w:t xml:space="preserve">1. 伊沢修二は台湾総督府学務部長として、現地の言葉（台湾話）を一切排除し、厳格な文法訳読法による日本語教育を推し進めた。</w:t>
      </w:r>
    </w:p>
    <w:p>
      <w:pPr>
        <w:spacing w:after="60"/>
        <w:ind w:left="360"/>
      </w:pPr>
      <w:r>
        <w:t xml:space="preserve">2. 芝山巌学堂での取り組みは成功を収めたため、当時の教育者たちは一切の反抗や治安上の問題に遭遇することなく、スムーズに短期間で台湾全土へ着実に拡大した。</w:t>
      </w:r>
    </w:p>
    <w:p>
      <w:pPr>
        <w:spacing w:after="60"/>
        <w:ind w:left="360"/>
      </w:pPr>
      <w:r>
        <w:t>3. 伊沢修二が推進した初期の日本語教授法は、台湾語や漢字漢文を媒介として用いることを禁止し、日本語だけを用いて教える方法であった。</w:t>
      </w:r>
    </w:p>
    <w:p>
      <w:pPr>
        <w:spacing w:after="60"/>
        <w:ind w:left="360"/>
      </w:pPr>
      <w:r>
        <w:t>4. 1895年に台北郊外に設立された芝山巌学堂では、現地住民への組織的な日本語教育が始まり、後の国語伝習所や公学校での日本語教育へとつながった。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 xml:space="preserve">1980年代以降の日本の日本語教育政策の転換点となった「留学生10万人計画」とその影響に関する記述として、最も適切なものを一つ選びなさい。</w:t>
      </w:r>
    </w:p>
    <w:p>
      <w:pPr>
        <w:spacing w:after="60"/>
        <w:ind w:left="360"/>
      </w:pPr>
      <w:r>
        <w:t xml:space="preserve">1. 「留学生10万人計画」の達成目標時期は2050年と設定されたため、昭和の終わりまでに留学生数が大幅に増えることはなかった。</w:t>
      </w:r>
    </w:p>
    <w:p>
      <w:pPr>
        <w:spacing w:after="60"/>
        <w:ind w:left="360"/>
      </w:pPr>
      <w:r>
        <w:t xml:space="preserve">2. 1983年の「留学生10万人計画」で日本語学校の数が急増し、質的保証のための認可制度の整備が進んだ。</w:t>
      </w:r>
    </w:p>
    <w:p>
      <w:pPr>
        <w:spacing w:after="60"/>
        <w:ind w:left="360"/>
      </w:pPr>
      <w:r>
        <w:t xml:space="preserve">3. この計画は、大学院レベルの高度な研究者のみを受け入れる政策であり、日本語学校に通う準備教育課程の生徒は対象外とされた。</w:t>
      </w:r>
    </w:p>
    <w:p>
      <w:pPr>
        <w:spacing w:after="60"/>
        <w:ind w:left="360"/>
      </w:pPr>
      <w:r>
        <w:t xml:space="preserve">4. 留学生受入の急増に伴い、国内の日本語教師の需要は減少したため、大学における日本語教育専攻や養成講座は縮小・廃止された。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 xml:space="preserve">ACTFL-OPIの評価基準や実施方法に関する記述として、最も適切なものを一つ選びなさい。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 xml:space="preserve">テストの評価基準に関する概念（妥当性、信頼性、波及効果など）と、日本語の各種試験の運用に関する記述として、最も適切なものを一つ選びなさい。</w:t>
      </w:r>
    </w:p>
    <w:p>
      <w:pPr>
        <w:spacing w:after="60"/>
        <w:ind w:left="360"/>
      </w:pPr>
      <w:r>
        <w:t xml:space="preserve">1. テストが日々の学習や指導法に与える影響のことを「熟達度」と呼び、プラスの影響を与えることをポジティブ・転移と呼ぶ。</w:t>
      </w:r>
    </w:p>
    <w:p>
      <w:pPr>
        <w:spacing w:after="60"/>
        <w:ind w:left="360"/>
      </w:pPr>
      <w:r>
        <w:t xml:space="preserve">2. テストの「信頼性」とは、そのテストが「測定しようとしている言語能力」を正しく測定できているかという目的適合性の程度を指す。</w:t>
      </w:r>
    </w:p>
    <w:p>
      <w:pPr>
        <w:spacing w:after="60"/>
        <w:ind w:left="360"/>
      </w:pPr>
      <w:r>
        <w:t xml:space="preserve">3. JLPTなどの多肢選択式（マークシート）テストは、採点者の主観が入らないため「採点上の信頼性」が高いという長所がある。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 xml:space="preserve">「CEFR（ヨーロッパ言語共通参照枠）」における言語能力の捉え方および評価尺度に関する記述として、最も適切なものを一つ選びなさい。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 xml:space="preserve">バイリンガリズム（二言語併用）に関する用語や概念の説明として、最も適切なものを一つ選びなさい。</w:t>
      </w:r>
    </w:p>
    <w:p>
      <w:pPr>
        <w:spacing w:after="60"/>
        <w:ind w:left="360"/>
      </w:pPr>
      <w:r>
        <w:t xml:space="preserve">1. 「同時バイリンガル」とは、成人後に外国へ渡航し、意図的な学習によって第二言語をマスターした学習者のことを指す。</w:t>
      </w:r>
    </w:p>
    <w:p>
      <w:pPr>
        <w:spacing w:after="60"/>
        <w:ind w:left="360"/>
      </w:pPr>
      <w:r>
        <w:t xml:space="preserve">2. 「閾値仮説」によれば、第一言語・第二言語の双方の年齢相応の発達が不十分なまま留まる状態を「ダブル・リミテッド（セミリンガル）」と呼ぶ。</w:t>
      </w:r>
    </w:p>
    <w:p>
      <w:pPr>
        <w:spacing w:after="60"/>
        <w:ind w:left="360"/>
      </w:pPr>
      <w:r>
        <w:t xml:space="preserve">3. 「加算的バイリンガリズム」とは、第二言語を習得する過程で、第一言語（母語）の能力が低下・喪失していく現象を指す。</w:t>
      </w:r>
    </w:p>
    <w:p>
      <w:pPr>
        <w:spacing w:after="60"/>
        <w:ind w:left="360"/>
      </w:pPr>
      <w:r>
        <w:t xml:space="preserve">4. 「減算的バイリンガリズム」とは、第二言語の習得を通じて二つの文化や言語能力が相互に高まり、両方の知識が補強される良好な状態を指す。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 xml:space="preserve">カミンズが提唱した言語能力の二層モデル（BICSとCALP）に関する記述として、最も適切なものを一つ選びなさい。</w:t>
      </w:r>
    </w:p>
    <w:p>
      <w:pPr>
        <w:spacing w:after="60"/>
        <w:ind w:left="360"/>
      </w:pPr>
      <w:r>
        <w:t xml:space="preserve">1. CALP（学習言語能力）とは、対面の文脈で用いられる日常会話能力であり、表情やジェスチャーなどの文脈の支えを多く必要とする。</w:t>
      </w:r>
    </w:p>
    <w:p>
      <w:pPr>
        <w:spacing w:after="60"/>
        <w:ind w:left="360"/>
      </w:pPr>
      <w:r>
        <w:t xml:space="preserve">2. BICSとCALPは完全に相互独立した能力（分離基底言語能力モデル）であり、第一言語のCALPが発達していても第二言語のCALPの発達には一切寄与しない。</w:t>
      </w:r>
    </w:p>
    <w:p>
      <w:pPr>
        <w:spacing w:after="60"/>
        <w:ind w:left="360"/>
      </w:pPr>
      <w:r>
        <w:t xml:space="preserve">3. 外国にルーツを持つ子どもが日常会話を流暢に話せるからといって、学校での教科学習にも全く問題がないと判断するのは危険である。</w:t>
      </w:r>
    </w:p>
    <w:p>
      <w:pPr>
        <w:spacing w:after="60"/>
        <w:ind w:left="360"/>
      </w:pPr>
      <w:r>
        <w:t xml:space="preserve">4. BICS（生活言語能力）とは、抽象的な思考や教科内容の学習に必要な高度な認知能力であり、習得には通常5〜7年程度かかるとされる。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 xml:space="preserve">言語政策における「公用語」と「国家語」の概念に関する記述として、最も適切なものを一つ選びなさい。</w:t>
      </w:r>
    </w:p>
    <w:p>
      <w:pPr>
        <w:spacing w:after="60"/>
        <w:ind w:left="360"/>
      </w:pPr>
      <w:r>
        <w:t xml:space="preserve">1. 「公用語」とは、国家の法令、行政、裁判、公的な教育などにおいて使用することが法律や慣習で定められている言語を指す。</w:t>
      </w:r>
    </w:p>
    <w:p>
      <w:pPr>
        <w:spacing w:after="60"/>
        <w:ind w:left="360"/>
      </w:pPr>
      <w:r>
        <w:t xml:space="preserve">2. 「公用語」と「国家語」は常に完全に同一の言語を指す概念であり、一つの国において両者が異なる言語となることは構造上存在しない。</w:t>
      </w:r>
    </w:p>
    <w:p>
      <w:pPr>
        <w:spacing w:after="60"/>
        <w:ind w:left="360"/>
      </w:pPr>
      <w:r>
        <w:t xml:space="preserve">3. 「国家語」とは、国籍を持つ国民の100%が日常的に母語として話している言語のことであり、少数民族の言語は含まれない。</w:t>
      </w:r>
    </w:p>
    <w:p>
      <w:pPr>
        <w:spacing w:after="60"/>
        <w:ind w:left="360"/>
      </w:pPr>
      <w:r>
        <w:t xml:space="preserve">4. 日本においては、憲法第1条において明確に「日本語を日本の唯一の公用語かつ国家語と定める」と直接規定されている。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 xml:space="preserve">日本語における非言語行動（キネシクス・パラ言語等）の文化固有性と、日本語学習者への指導・観察に関する記述として、最も適切なものを一つ選びなさい。</w:t>
      </w:r>
    </w:p>
    <w:p>
      <w:pPr>
        <w:spacing w:after="60"/>
        <w:ind w:left="360"/>
      </w:pPr>
      <w:r>
        <w:t xml:space="preserve">1. 日本語の会話における「うなずき（首を振る動作）」は、常に相手の発話内容に対する完全な同意や承諾を意味しており、単なる相槌や傾聴のサインとして使われることはないとされる。</w:t>
      </w:r>
    </w:p>
    <w:p>
      <w:pPr>
        <w:spacing w:after="60"/>
        <w:ind w:left="360"/>
      </w:pPr>
      <w:r>
        <w:t xml:space="preserve">2. 手のひらを相手に向けて顔の前で左右に振る動作は、英語圏では「さようなら」の意味になるが、日本文化においては「手招き（おいで）」の意味としてのみ解釈される。</w:t>
      </w:r>
    </w:p>
    <w:p>
      <w:pPr>
        <w:spacing w:after="60"/>
        <w:ind w:left="360"/>
      </w:pPr>
      <w:r>
        <w:t xml:space="preserve">3. 日本語の会話では、相手の発話の途中でパラ言語的要素（相槌の声や頻繁なうなずき）が入ることが多く、他言語の母語話者からは「話を途中で遮られた」と誤解されることがある。</w:t>
      </w:r>
    </w:p>
    <w:p>
      <w:pPr>
        <w:spacing w:after="60"/>
        <w:ind w:left="360"/>
      </w:pPr>
      <w:r>
        <w:t xml:space="preserve">4. 相手の目（瞳）を一度も反らさずに直視し続ける行動は、あらゆる文化圏において最も誠実で礼儀正しい態度とみなされるため、日本語の面接でも強く推奨される。</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 xml:space="preserve">異文化間コミュニケーションや日本語読解における「スキーマの不一致・欠如」が引き起こす問題の事例分析として、最も適切なものを一つ選びなさい。</w:t>
      </w:r>
    </w:p>
    <w:p>
      <w:pPr>
        <w:spacing w:after="60"/>
        <w:ind w:left="360"/>
      </w:pPr>
      <w:r>
        <w:t xml:space="preserve">1. 学習者が「私は毎日、箸を使ってご飯を食べます」という文を読んだ際、「ご飯」という語彙の意味を知らなかったため、辞書を引いて意味を確認した。</w:t>
      </w:r>
    </w:p>
    <w:p>
      <w:pPr>
        <w:spacing w:after="60"/>
        <w:ind w:left="360"/>
      </w:pPr>
      <w:r>
        <w:t xml:space="preserve">2. 学習者が「彼は走った。なぜなら遅刻しそうだったからだ」という文を読んだ際、接続詞の「なぜなら」の文法的な意味が分からず、因果関係を示す表現の用法が未習であるため、前後の文をつなげて理解できず、読解が止まってしまった。</w:t>
      </w:r>
    </w:p>
    <w:p>
      <w:pPr>
        <w:spacing w:after="60"/>
        <w:ind w:left="360"/>
      </w:pPr>
      <w:r>
        <w:t xml:space="preserve">3. 学習者が「風邪をひいたので、お風呂に入らずに早く寝ました」という文を読んだ際、「風邪のときはお風呂に入って温まるのが当然だ」という母文化のスキーマを適用したため、文章の意図を正しく理解できなかった。</w:t>
      </w:r>
    </w:p>
    <w:p>
      <w:pPr>
        <w:spacing w:after="60"/>
        <w:ind w:left="360"/>
      </w:pPr>
      <w:r>
        <w:t xml:space="preserve">4. 学習者がひらがなばかりで書かれた文章を読んだ際、単語の区切り（語頭・語末）が判断できず、読むスピードが著しく低下した。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 xml:space="preserve">談話理解における「インファレンス（Inference：推論）」に関する記述として、最も適切なものを一つ選びなさい。</w:t>
      </w:r>
    </w:p>
    <w:p>
      <w:pPr>
        <w:spacing w:after="60"/>
        <w:ind w:left="360"/>
      </w:pPr>
      <w:r>
        <w:t xml:space="preserve">1. 「橋渡し推論（精緻化推論）」とは、テキストを読む際に、書かれていない未来の展開や結末を自由に想像・予測しながら読む高度な創造的推論を指す。</w:t>
      </w:r>
    </w:p>
    <w:p>
      <w:pPr>
        <w:spacing w:after="60"/>
        <w:ind w:left="360"/>
      </w:pPr>
      <w:r>
        <w:t xml:space="preserve">2. 推論は読解能力が非常に高い超上級者にのみ見られる特殊な思考法であり、日常的な会話の理解においては推論は全く機能しない。</w:t>
      </w:r>
    </w:p>
    <w:p>
      <w:pPr>
        <w:spacing w:after="60"/>
        <w:ind w:left="360"/>
      </w:pPr>
      <w:r>
        <w:t xml:space="preserve">3. 談話理解における推論は、文章中にすべての事実や論理が100%文字化されて書かれている場合にのみ発生し、省略が多い文章や会話では、読み手や聞き手が推論を行うことが一切できない。</w:t>
      </w:r>
    </w:p>
    <w:p>
      <w:pPr>
        <w:spacing w:after="60"/>
        <w:ind w:left="360"/>
      </w:pPr>
      <w:r>
        <w:t xml:space="preserve">4. 推論（インファレンス）とは、テキストの行間や発話の背後にある「直接明示されていない情報」を、背景知識や文脈を用いて読み手が補う認知的なプロセスのことである。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 xml:space="preserve">談話理解における「橋渡し推論」の具体例として、最も適切なものを一つ選びなさい。</w:t>
      </w:r>
    </w:p>
    <w:p>
      <w:pPr>
        <w:spacing w:after="60"/>
        <w:ind w:left="360"/>
      </w:pPr>
      <w:r>
        <w:t xml:space="preserve">1. 「太郎はピクニックに出かけた。ビールは冷えていた。」という2文を読んだ際、読み手が「太郎はピクニックにビールを持参したのだな」と文間の関係を補って理解する。</w:t>
      </w:r>
    </w:p>
    <w:p>
      <w:pPr>
        <w:spacing w:after="60"/>
        <w:ind w:left="360"/>
      </w:pPr>
      <w:r>
        <w:t xml:space="preserve">2. 「犯人は逃走した。」という文を読んだ際、読み手が「ハンニン」という音を「犯人」という漢字表記に頭の中で変換する。</w:t>
      </w:r>
    </w:p>
    <w:p>
      <w:pPr>
        <w:spacing w:after="60"/>
        <w:ind w:left="360"/>
      </w:pPr>
      <w:r>
        <w:t xml:space="preserve">3. 「彼女は部屋の鍵を探した。」という文を読んだ際、読み手が「きっと彼女はカバンの中やポケットの中をごそごそ音を立てて探しているのだろう」と詳細な情景を頭に思い浮かべる。</w:t>
      </w:r>
    </w:p>
    <w:p>
      <w:pPr>
        <w:spacing w:after="60"/>
        <w:ind w:left="360"/>
      </w:pPr>
      <w:r>
        <w:t xml:space="preserve">4. 「男は拳銃を取り出した。」という文を読んだ際、読み手が「この後、男は誰かを撃つに違いない」と先の展開を予測する。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 xml:space="preserve">第一言語習得と第二言語習得の比較に関する記述として、最も適切なものを一つ選びなさい。</w:t>
      </w:r>
    </w:p>
    <w:p>
      <w:pPr>
        <w:spacing w:after="60"/>
        <w:ind w:left="360"/>
      </w:pPr>
      <w:r>
        <w:t xml:space="preserve">1. 第一言語習得においては明示的な文法指導（文法規則の説明）が不可欠であるのに対し、第二言語習得では明示的な指導を受けなくてもすべての学習者が自然に母語話者と同等の運用力を獲得する。</w:t>
      </w:r>
    </w:p>
    <w:p>
      <w:pPr>
        <w:spacing w:after="60"/>
        <w:ind w:left="360"/>
      </w:pPr>
      <w:r>
        <w:t xml:space="preserve">2. 第一言語習得と第二言語習得は、どちらも十分なインプットさえあれば、最終的な到達度や習得速度において年齢等の個人差がほとんど生じない点において共通している。</w:t>
      </w:r>
    </w:p>
    <w:p>
      <w:pPr>
        <w:spacing w:after="60"/>
        <w:ind w:left="360"/>
      </w:pPr>
      <w:r>
        <w:t xml:space="preserve">3. 第一言語習得では母語からの言語転移（干渉）が頻繁に観察されるが、第二言語習得では既習言語の影響を全く受けずに新しい言語体系が構築される。</w:t>
      </w:r>
    </w:p>
    <w:p>
      <w:pPr>
        <w:spacing w:after="60"/>
        <w:ind w:left="360"/>
      </w:pPr>
      <w:r>
        <w:t xml:space="preserve">4. 第一言語習得では生得的な言語獲得装置や認知発達が大きく関与するのに対し、第二言語習得ではすでに確立された第一言語の概念や知識、学習者の動機付けなどが影響を及ぼす。</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 xml:space="preserve">日本語学校に通う留学生Cさんは、日本での生活が1年ほど経ち、日本語も上達した。しかし最近、「日本人と一緒にいるときは日本の文化に合わせられるが、国に帰ると自分の価値観が変わってしまったと感じ、自分は何国人として生きるべきなのか分からない」と深いアイデンティティの葛藤を訴えている。</w:t>
      </w:r>
    </w:p>
    <w:p>
      <w:pPr>
        <w:spacing w:after="120"/>
      </w:pPr>
      <w:r>
        <w:t xml:space="preserve">Cさんが経験しているこの状態を説明する概念として、最も適切なものを一つ選びなさい。</w:t>
      </w:r>
    </w:p>
    <w:p>
      <w:pPr>
        <w:spacing w:after="60"/>
        <w:ind w:left="360"/>
      </w:pPr>
      <w:r>
        <w:t xml:space="preserve">1. アナログ型思考とデジタル型思考の混同</w:t>
      </w:r>
    </w:p>
    <w:p>
      <w:pPr>
        <w:spacing w:after="60"/>
        <w:ind w:left="360"/>
      </w:pPr>
      <w:r>
        <w:t xml:space="preserve">2. リエントリー・ショック（逆カルチャーショック）</w:t>
      </w:r>
    </w:p>
    <w:p>
      <w:pPr>
        <w:spacing w:after="60"/>
        <w:ind w:left="360"/>
      </w:pPr>
      <w:r>
        <w:t xml:space="preserve">3. 言語が思考を完全に決定するというサピア・ウォーフ仮説（強い仮説）の実証例</w:t>
      </w:r>
    </w:p>
    <w:p>
      <w:pPr>
        <w:spacing w:after="60"/>
        <w:ind w:left="360"/>
      </w:pPr>
      <w:r>
        <w:t xml:space="preserve">4. アイデンティティの再構築・変容（バイカルチュラル的葛藤）</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 xml:space="preserve">クラスの「ラポール（信頼関係）形成」および心理的環境の設定に関する記述として、最も適切なものを一つ選びなさい。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 xml:space="preserve">2. 教師と学習者間のラポール形成とは、教師が学習者の感情や背景に共感しつつ、発言しやすい安全な心理的場（心理的安全性）を構築することを指す。</w:t>
      </w:r>
    </w:p>
    <w:p>
      <w:pPr>
        <w:spacing w:after="60"/>
        <w:ind w:left="360"/>
      </w:pPr>
      <w:r>
        <w:t xml:space="preserve">3. クラス内のラポールは教師と個々の学習者との関係のみに依存するため、学習者同士の横の相互関係や協力体制を意図的に設ける必要はない。</w:t>
      </w:r>
    </w:p>
    <w:p>
      <w:pPr>
        <w:spacing w:after="60"/>
        <w:ind w:left="360"/>
      </w:pPr>
      <w:r>
        <w:t xml:space="preserve">4. 初級段階では、学習者が間違いを恐れず発言できるよう、いかなる誤りに対しても一切のフィードバックやフィードバック指導を行わないことがラポール形成の必須条件である。</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 xml:space="preserve">学習者の属性や制約を考慮する「環境分析（状況分析）」において検討すべき項目として、 最も適切なもの を一つ選びなさい。</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 xml:space="preserve">教授法の発展史とそれぞれの背景にある理論的基盤の組み合わせとして、最も適切なものはどれか。</w:t>
      </w:r>
    </w:p>
    <w:p>
      <w:pPr>
        <w:spacing w:after="60"/>
        <w:ind w:left="360"/>
      </w:pPr>
      <w:r>
        <w:t xml:space="preserve">1. CLIL（内容言語統合型学習）― 構文重視の文法訳読説とソシオカルチュラル理論</w:t>
      </w:r>
    </w:p>
    <w:p>
      <w:pPr>
        <w:spacing w:after="60"/>
        <w:ind w:left="360"/>
      </w:pPr>
      <w:r>
        <w:t xml:space="preserve">2. オーディオリンガル・メソッド― 行動主義心理学と構造主義言語学</w:t>
      </w:r>
    </w:p>
    <w:p>
      <w:pPr>
        <w:spacing w:after="60"/>
        <w:ind w:left="360"/>
      </w:pPr>
      <w:r>
        <w:t xml:space="preserve">3. コミュニカティブ・アプローチ― 認知的領域の心理学と生成文法理論</w:t>
      </w:r>
    </w:p>
    <w:p>
      <w:pPr>
        <w:spacing w:after="60"/>
        <w:ind w:left="360"/>
      </w:pPr>
      <w:r>
        <w:t xml:space="preserve">4. 直接法― 行動主義心理学と構造言語学</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 xml:space="preserve">ある日本語教師が初級の授業で、以下のようなやり取りを中心に指導を行った。　教師：「私はパンを食べます。……寿司。」　学習者：「私は寿司を食べます。」　教師：「……買います。」　学習者：「私は寿司を買います。」　この指導で行われているパターンプラクティスの種類として、最も適切なものはどれか。</w:t>
      </w:r>
    </w:p>
    <w:p>
      <w:pPr>
        <w:spacing w:after="60"/>
        <w:ind w:left="360"/>
      </w:pPr>
      <w:r>
        <w:t xml:space="preserve">1. 変換練習</w:t>
      </w:r>
    </w:p>
    <w:p>
      <w:pPr>
        <w:spacing w:after="60"/>
        <w:ind w:left="360"/>
      </w:pPr>
      <w:r>
        <w:t xml:space="preserve">2. 置換練習</w:t>
      </w:r>
    </w:p>
    <w:p>
      <w:pPr>
        <w:spacing w:after="60"/>
        <w:ind w:left="360"/>
      </w:pPr>
      <w:r>
        <w:t xml:space="preserve">3. 結合練習</w:t>
      </w:r>
    </w:p>
    <w:p>
      <w:pPr>
        <w:spacing w:after="60"/>
        <w:ind w:left="360"/>
      </w:pPr>
      <w:r>
        <w:t xml:space="preserve">4. 応答練習</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 xml:space="preserve">CLIL（内容言語統合型学習）の実践における「BICS（日常対話的言語能力）」と「CALP（学習的言語能力）」の扱いに関する説明として、最も適切なものはどれか。</w:t>
      </w:r>
    </w:p>
    <w:p>
      <w:pPr>
        <w:spacing w:after="60"/>
        <w:ind w:left="360"/>
      </w:pPr>
      <w:r>
        <w:t xml:space="preserve">1. 学科内容の深い理解を図るため、BICSだけでなく認知負荷の高いCALP（思考や概念化に必要な言語能力）の育成を重視する。</w:t>
      </w:r>
    </w:p>
    <w:p>
      <w:pPr>
        <w:spacing w:after="60"/>
        <w:ind w:left="360"/>
      </w:pPr>
      <w:r>
        <w:t xml:space="preserve">2. CLILでは言語と内容を分離して教えるため、CALPの指導は通常の言語クラスで事前に行わなければならない。</w:t>
      </w:r>
    </w:p>
    <w:p>
      <w:pPr>
        <w:spacing w:after="60"/>
        <w:ind w:left="360"/>
      </w:pPr>
      <w:r>
        <w:t xml:space="preserve">3. 初級段階ではBICSの習得のみを目指し、教科内容を扱う際にも抽象的な思考を一切求めないようにする。</w:t>
      </w:r>
    </w:p>
    <w:p>
      <w:pPr>
        <w:spacing w:after="60"/>
        <w:ind w:left="360"/>
      </w:pPr>
      <w:r>
        <w:t xml:space="preserve">4. CALPは書き言葉専用の能力であるため、CLILの授業内での口頭発表やディスカッションではBICSのみが使用される。</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 xml:space="preserve">日本語教育における「主教材（コースブック）」と「副教材」に関する記述として、最も適切なものはどれか。</w:t>
      </w:r>
    </w:p>
    <w:p>
      <w:pPr>
        <w:spacing w:after="60"/>
        <w:ind w:left="360"/>
      </w:pPr>
      <w:r>
        <w:t xml:space="preserve">1. 主教材はシラバスに基づき学習目標や学習項目が体系的に配置された教材であり、副教材は特定のスキル補強や学習者の個別ニーズに応えるために補助的に用いられる。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 xml:space="preserve">3. 主教材を選定する際は、最新の文法理論が網羅されているかを最優先基準とし、学習者の属性（年齢、目的、学習環境など）は二次的な考慮事項とする。</w:t>
      </w:r>
    </w:p>
    <w:p>
      <w:pPr>
        <w:spacing w:after="60"/>
        <w:ind w:left="360"/>
      </w:pPr>
      <w:r>
        <w:t xml:space="preserve">4. 副教材とはワークブックや単語帳などの印刷物を指し、音声・映像メディアやweb上のデジタルコンテンツは副教材に含まれない。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 xml:space="preserve">初級学習者向けの「ワークシート」を作成する際の留意点として、最も適切なものはどれか。</w:t>
      </w:r>
    </w:p>
    <w:p>
      <w:pPr>
        <w:spacing w:after="60"/>
        <w:ind w:left="360"/>
      </w:pPr>
      <w:r>
        <w:t xml:space="preserve">1. レイアウトや視覚的要素（イラスト、枠組み、太字）を活用し、どこに何を書くべきか、作業手順が直感的にわかるようにデザインする。</w:t>
      </w:r>
    </w:p>
    <w:p>
      <w:pPr>
        <w:spacing w:after="60"/>
        <w:ind w:left="360"/>
      </w:pPr>
      <w:r>
        <w:t xml:space="preserve">2. 1枚の紙面にできるだけ多くの情報を詰め込むため、余白（マージン）を最小限にし、フォントサイズを小さくする。</w:t>
      </w:r>
    </w:p>
    <w:p>
      <w:pPr>
        <w:spacing w:after="60"/>
        <w:ind w:left="360"/>
      </w:pPr>
      <w:r>
        <w:t xml:space="preserve">3. 思考力を鍛えるため、例題（モデル回答・キュー）は一切提示せずに自力で解かせる構造にする。</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 xml:space="preserve">外国にルーツを持つ児童生徒（JSL児童生徒）の言語能力に関して、カミンズが提唱した「BICS（日常生活言語能力）」と「CALP（学習言語能力）」の説明として、最も適切なものはどれか。</w:t>
      </w:r>
    </w:p>
    <w:p>
      <w:pPr>
        <w:spacing w:after="60"/>
        <w:ind w:left="360"/>
      </w:pPr>
      <w:r>
        <w:t xml:space="preserve">1. JSL児童生徒が日常会話をスムーズにこなせる場合（BICSの獲得）、教科書の読解や授業の理解にも問題がないと判断してよく、学習言語の追加の支援は特に必要ないとされる。</w:t>
      </w:r>
    </w:p>
    <w:p>
      <w:pPr>
        <w:spacing w:after="60"/>
        <w:ind w:left="360"/>
      </w:pPr>
      <w:r>
        <w:t xml:space="preserve">2. BICSは、教科内容を理解し論理的に思考するために必要な言語能力であり、習得には通常5〜7年程度かかるとされる。</w:t>
      </w:r>
    </w:p>
    <w:p>
      <w:pPr>
        <w:spacing w:after="60"/>
        <w:ind w:left="360"/>
      </w:pPr>
      <w:r>
        <w:t xml:space="preserve">3. JSL児童生徒への支援においては、日常的な会話能力が十分に発達して見えても、教科の学習に必要な概念理解や認知能力の育成を並行して支援することが不可欠である。</w:t>
      </w:r>
    </w:p>
    <w:p>
      <w:pPr>
        <w:spacing w:after="60"/>
        <w:ind w:left="360"/>
      </w:pPr>
      <w:r>
        <w:t xml:space="preserve">4. CALPは、対面での文脈依存度が高く、身振り手振りの助けを得ながら身につける対人的コミュニケーション能力である。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 xml:space="preserve">留学生を対象とした「アカデミック・ライティング（レポート・論文作成）」の指導において、最も適切な記述はどれか。</w:t>
      </w:r>
    </w:p>
    <w:p>
      <w:pPr>
        <w:spacing w:after="60"/>
        <w:ind w:left="360"/>
      </w:pPr>
      <w:r>
        <w:t xml:space="preserve">1. レポートの「はじめに（序論）」には、実験結果や最終的な結論、考察のすべてを詳細に書き尽くすよう指導する。</w:t>
      </w:r>
    </w:p>
    <w:p>
      <w:pPr>
        <w:spacing w:after="60"/>
        <w:ind w:left="360"/>
      </w:pPr>
      <w:r>
        <w:t xml:space="preserve">2. 引用（引用・参照）を行う際、他者の文章をそのまま転載しても、自分の言葉として自然に馴染んでいれば出典を明記する必要はないと教える。</w:t>
      </w:r>
    </w:p>
    <w:p>
      <w:pPr>
        <w:spacing w:after="60"/>
        <w:ind w:left="360"/>
      </w:pPr>
      <w:r>
        <w:t xml:space="preserve">3. 客観性と論理性が求められるため、自分の意見を述べる際は「私は〜と思う」「〜だと感じる」といった主観的・心情的な表現を積極的に使うよう指導する。</w:t>
      </w:r>
    </w:p>
    <w:p>
      <w:pPr>
        <w:spacing w:after="60"/>
        <w:ind w:left="360"/>
      </w:pPr>
      <w:r>
        <w:t xml:space="preserve">4. 話し言葉（「〜だけど」「〜みたいな」等）と書き言葉（「〜であるが」「〜のような」等）の文体・語彙のスタイル（書き言葉の位相）を明確に区別して書かせる。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 xml:space="preserve">JSL児童生徒の「母語保持」や「バイリンガリズム」に関する記述として、最も適切なものはどれか。</w:t>
      </w:r>
    </w:p>
    <w:p>
      <w:pPr>
        <w:spacing w:after="60"/>
        <w:ind w:left="360"/>
      </w:pPr>
      <w:r>
        <w:t xml:space="preserve">1. 児童生徒が母語で培った概念や知識は、日本語（第二言語）での学習にも転移・活用される（言語間共通基礎依存仮説）ため、母語の発達を保障することは日本語学習にも有益である。</w:t>
      </w:r>
    </w:p>
    <w:p>
      <w:pPr>
        <w:spacing w:after="60"/>
        <w:ind w:left="360"/>
      </w:pPr>
      <w:r>
        <w:t xml:space="preserve">2. 第一言語（母語）と第二言語（日本語）の両方が不十分な状態（ダブルリミテッド／セミリンガル）に陥る原因は、早期に母語教育を継続したこと自体にあり、母語の使用が日本語の習得を妨げるためである。</w:t>
      </w:r>
    </w:p>
    <w:p>
      <w:pPr>
        <w:spacing w:after="60"/>
        <w:ind w:left="360"/>
      </w:pPr>
      <w:r>
        <w:t xml:space="preserve">3. 学校生活に一度適応できれば、母語は自然に維持・発達していくため、学校や家庭での母語保持のための意識的な取り組みは不要である。</w:t>
      </w:r>
    </w:p>
    <w:p>
      <w:pPr>
        <w:spacing w:after="60"/>
        <w:ind w:left="360"/>
      </w:pPr>
      <w:r>
        <w:t xml:space="preserve">4. 日本語の習得を最優先するため、家庭内でも母語の使用を一切禁止し、保護者にも日本語のみで話しかけさせるよう指導すべきである。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 xml:space="preserve">体験型セッション（シミュレーションゲームやロールプレイ）の直後に行われる「デブリーフィング（Debriefing：振り返り）」の進め方や意義に関する記述として、最も適切なものはどれか。</w:t>
      </w:r>
    </w:p>
    <w:p>
      <w:pPr>
        <w:spacing w:after="60"/>
        <w:ind w:left="360"/>
      </w:pPr>
      <w:r>
        <w:t xml:space="preserve">1. 体験中に生じた困惑や苛立ちなどの感情は個人的な問題であるため言及を避け、ゲームの勝敗結果のみを客観的に比較・表彰する。</w:t>
      </w:r>
    </w:p>
    <w:p>
      <w:pPr>
        <w:spacing w:after="60"/>
        <w:ind w:left="360"/>
      </w:pPr>
      <w:r>
        <w:t xml:space="preserve">2. 「どのような感情を抱いたか」「何が起きていたのか」という生の体験の言語化から始め、それを一般的な異文化摩擦や実生活の場面へと結びつけて概念化・分析させる。</w:t>
      </w:r>
    </w:p>
    <w:p>
      <w:pPr>
        <w:spacing w:after="60"/>
        <w:ind w:left="360"/>
      </w:pPr>
      <w:r>
        <w:t xml:space="preserve">3. 指導者（ファシリテーター）が「異文化対応における唯一の正解」を提示し、参加者の個人的な感じ方や意見の誤りを正す講義形式で、参加者の発言は最小限にとどめて行う。</w:t>
      </w:r>
    </w:p>
    <w:p>
      <w:pPr>
        <w:spacing w:after="60"/>
        <w:ind w:left="360"/>
      </w:pPr>
      <w:r>
        <w:t xml:space="preserve">4. デブリーフィングはシミュレーションの補足に過ぎないため、時間の短縮や省略を最優先とすることが推奨される。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 xml:space="preserve">留学生Aさん（X国出身）は、授業中に他の学習者の発話が終わるのを待たずに割り込んで発言するため、クラスメイトとの間で不和が生じている。日本語教師が行う行動分析および対応として、最も適切なものはどれか。</w:t>
      </w:r>
    </w:p>
    <w:p>
      <w:pPr>
        <w:spacing w:after="60"/>
        <w:ind w:left="360"/>
      </w:pPr>
      <w:r>
        <w:t xml:space="preserve">1. Aさんの出身国の文化が不適切であることをクラス全体に説明し、日本の「協調的・控えめ」な話し方に全面的に従うようAさんに強く要求し、従わなければ叱責する。</w:t>
      </w:r>
    </w:p>
    <w:p>
      <w:pPr>
        <w:spacing w:after="60"/>
        <w:ind w:left="360"/>
      </w:pPr>
      <w:r>
        <w:t xml:space="preserve">2. 周囲の学習者に対し、「Aさんの発言は無視して聞き流すように」と個別に指示を出し、関わりを最小限に抑えさせる。</w:t>
      </w:r>
    </w:p>
    <w:p>
      <w:pPr>
        <w:spacing w:after="60"/>
        <w:ind w:left="360"/>
      </w:pPr>
      <w:r>
        <w:t xml:space="preserve">3. 文化によるターン・テイキングや沈黙の規範の違いの可能性を考慮し、クラス全体でコミュニケーションスタイルの違いを話し合う機会を設ける。</w:t>
      </w:r>
    </w:p>
    <w:p>
      <w:pPr>
        <w:spacing w:after="60"/>
        <w:ind w:left="360"/>
      </w:pPr>
      <w:r>
        <w:t xml:space="preserve">4. Aさんの行動は個人の身勝手さのみに起因するため、授業後に厳しく注意し、クラスでの発言機会を一定期間剥奪する。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 xml:space="preserve">異文化理解セッション等で取り入れられる「ロールプレイ」および「ロール・リバーサル（Role Reversal：役割交換）」の活用に関する記述として、最も適切なものはどれか。</w:t>
      </w:r>
    </w:p>
    <w:p>
      <w:pPr>
        <w:spacing w:after="60"/>
        <w:ind w:left="360"/>
      </w:pPr>
      <w:r>
        <w:t xml:space="preserve">1. 役割を交代して演じる「ロール・リバーサル」を取り入れることで、相手の立場や視点から事象を体験し、相手の感情や行動の理由を多面的に理解する（視点取得）効果が高まる。</w:t>
      </w:r>
    </w:p>
    <w:p>
      <w:pPr>
        <w:spacing w:after="60"/>
        <w:ind w:left="360"/>
      </w:pPr>
      <w:r>
        <w:t xml:space="preserve">2. 参加者には常に「自分自身の元の立場（例：日本人教師役）」のみを固定して演じさせ、相手の立場を演じる機会を与えないことが原則とされ、途中での役割の交換も一切禁止される。</w:t>
      </w:r>
    </w:p>
    <w:p>
      <w:pPr>
        <w:spacing w:after="60"/>
        <w:ind w:left="360"/>
      </w:pPr>
      <w:r>
        <w:t xml:space="preserve">3. ロールプレイ中に演者が言葉に詰まったり葛藤を生じたりした場合は、失敗とみなして即座に中断しなければならない。</w:t>
      </w:r>
    </w:p>
    <w:p>
      <w:pPr>
        <w:spacing w:after="60"/>
        <w:ind w:left="360"/>
      </w:pPr>
      <w:r>
        <w:t xml:space="preserve">4. 配布されたシナリオの台本を正確に丸暗記し、感情を挟まずに棒読みで再現することが最も重要とされる。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 xml:space="preserve">日本語学習者Bさん（Y国出身）と日本人ボランティアCさんの以下の会話（クリティカル・インシデント）について、カルチャー・アシミレーターの観点からBさんの行動の背景にある可能性として、最も適切な解釈はどれか。</w:t>
      </w:r>
    </w:p>
    <w:p>
      <w:pPr>
        <w:spacing w:after="120"/>
      </w:pPr>
      <w:r>
        <w:t xml:space="preserve">【場面】</w:t>
      </w:r>
    </w:p>
    <w:p>
      <w:pPr>
        <w:spacing w:after="120"/>
      </w:pPr>
      <w:r>
        <w:t xml:space="preserve">Cさん：「Bさん、日曜日の引っ越し、もしよかったら手伝いに行きましょうか？」</w:t>
      </w:r>
    </w:p>
    <w:p>
      <w:pPr>
        <w:spacing w:after="120"/>
      </w:pPr>
      <w:r>
        <w:t xml:space="preserve">Bさん：「あ、大丈夫です。ありがとうございます。」</w:t>
      </w:r>
    </w:p>
    <w:p>
      <w:pPr>
        <w:spacing w:after="120"/>
      </w:pPr>
      <w:r>
        <w:t xml:space="preserve">Cさん：「そうですか。じゃあ、気をつけてね。」 （日曜日当日、Cさんが来なかったことに対してBさんは不満を抱いた）</w:t>
      </w:r>
    </w:p>
    <w:p>
      <w:pPr>
        <w:spacing w:after="60"/>
        <w:ind w:left="360"/>
      </w:pPr>
      <w:r>
        <w:t xml:space="preserve">1. Bさんは日本語の「大丈夫です」を「ぜひ手伝ってください」という意味の肯定表現として誤って覚えていた。</w:t>
      </w:r>
    </w:p>
    <w:p>
      <w:pPr>
        <w:spacing w:after="60"/>
        <w:ind w:left="360"/>
      </w:pPr>
      <w:r>
        <w:t xml:space="preserve">2. BさんはCさんに感謝の気持ちを伝えるため、意図的に嘘をついてCさんを混乱させようとした。</w:t>
      </w:r>
    </w:p>
    <w:p>
      <w:pPr>
        <w:spacing w:after="60"/>
        <w:ind w:left="360"/>
      </w:pPr>
      <w:r>
        <w:t xml:space="preserve">3. Bさんの母文化では、申し出を一度で受けるのは不遠慮とされ、形式的に一度断って相手が重ねて申し出るのを待つ規範がある。</w:t>
      </w:r>
    </w:p>
    <w:p>
      <w:pPr>
        <w:spacing w:after="60"/>
        <w:ind w:left="360"/>
      </w:pPr>
      <w:r>
        <w:t xml:space="preserve">4. Bさんは、Cさんとの人間関係を断ち切りたいと考え、申し出をあえて明確に拒絶する強い意図を込めて「大丈夫です」と述べた。</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 xml:space="preserve">クリティカル・インシデントを活用した指導プログラムを設計する際、教師（ファシリテーター）が留意すべき点として、最も適切なものはどれか。</w:t>
      </w:r>
    </w:p>
    <w:p>
      <w:pPr>
        <w:spacing w:after="60"/>
        <w:ind w:left="360"/>
      </w:pPr>
      <w:r>
        <w:t xml:space="preserve">1. クリティカル・インシデントの分析は個人的な問題解決に過ぎないため、受講者同士での意見交換やディスカッションは禁止して、各自が個別に解答を書くだけにとどめ、他者の解釈には触れさせない。</w:t>
      </w:r>
    </w:p>
    <w:p>
      <w:pPr>
        <w:spacing w:after="60"/>
        <w:ind w:left="360"/>
      </w:pPr>
      <w:r>
        <w:t xml:space="preserve">2. 事例の中で不快な行動をとった人物や特定の文化グループ全体に対して、「常識がない」「不誠実だ」といったネガティブな属性（ステレオタイプ）を固定化させないよう配慮する。</w:t>
      </w:r>
    </w:p>
    <w:p>
      <w:pPr>
        <w:spacing w:after="60"/>
        <w:ind w:left="360"/>
      </w:pPr>
      <w:r>
        <w:t xml:space="preserve">3. 日本のコミュニケーション様式（察し、遠回しな表現など）のみが世界共通の望ましいマナーであると結論づける。</w:t>
      </w:r>
    </w:p>
    <w:p>
      <w:pPr>
        <w:spacing w:after="60"/>
        <w:ind w:left="360"/>
      </w:pPr>
      <w:r>
        <w:t xml:space="preserve">4. 学習者が混乱しないよう、提示する事例の中に生じた誤解の「唯一絶対の正解」を事前に講義し、議論や思考の時間を省く。</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 xml:space="preserve">異文化コミュニケーションにおける「非言語コミュニケーション」に関する記述として、最も適切なものはどれか。</w:t>
      </w:r>
    </w:p>
    <w:p>
      <w:pPr>
        <w:spacing w:after="60"/>
        <w:ind w:left="360"/>
      </w:pPr>
      <w:r>
        <w:t>1. プロクセミクス（Proxemics：近接空間学）とは、会話のスピードや声のトーン、ポーズの長さを研究する学問分野のことであり、身体接触や空間の利用は扱わない。</w:t>
      </w:r>
    </w:p>
    <w:p>
      <w:pPr>
        <w:spacing w:after="60"/>
        <w:ind w:left="360"/>
      </w:pPr>
      <w:r>
        <w:t xml:space="preserve">2. 沈黙の意味はどの文化においても「同意」や「肯定」を意味するため、会話中の沈黙が誤解を招くことはない。</w:t>
      </w:r>
    </w:p>
    <w:p>
      <w:pPr>
        <w:spacing w:after="60"/>
        <w:ind w:left="360"/>
      </w:pPr>
      <w:r>
        <w:t xml:space="preserve">3. 身体言語（ジェスチャーや視線など）の意味は世界共通であり、文化による解釈の違いが生じることはない。</w:t>
      </w:r>
    </w:p>
    <w:p>
      <w:pPr>
        <w:spacing w:after="60"/>
        <w:ind w:left="360"/>
      </w:pPr>
      <w:r>
        <w:t xml:space="preserve">4. 相手との物理的な距離感（対人距離・パーソナル・スペース）の適切なとり方は文化によって異なり、不適切な距離感は相手に不快感や警戒心を与える原因となる。</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「本はどこにありますか」と「机の上に何がありますか」のような質問を対比し、学習者に文の中の言語形式やその使用場面に意識を向けさせる。この工夫と特に関連する仮説はどれか。</w:t>
      </w:r>
    </w:p>
    <w:p>
      <w:pPr>
        <w:spacing w:after="60"/>
        <w:ind w:left="360"/>
      </w:pPr>
      <w:r>
        <w:t xml:space="preserve">1. 臨界期仮説</w:t>
      </w:r>
    </w:p>
    <w:p>
      <w:pPr>
        <w:spacing w:after="60"/>
        <w:ind w:left="360"/>
      </w:pPr>
      <w:r>
        <w:t xml:space="preserve">2. 文化変容モデル</w:t>
      </w:r>
    </w:p>
    <w:p>
      <w:pPr>
        <w:spacing w:after="60"/>
        <w:ind w:left="360"/>
      </w:pPr>
      <w:r>
        <w:t xml:space="preserve">3. 気づき仮説</w:t>
      </w:r>
    </w:p>
    <w:p>
      <w:pPr>
        <w:spacing w:after="60"/>
        <w:ind w:left="360"/>
      </w:pPr>
      <w:r>
        <w:t xml:space="preserve">4. リンガフランカ</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 xml:space="preserve">このような誤りは、コミュニケーション能力の構成要素のうち主にどの能力に関わる問題と考えられるか、次の1〜4の中から最も適当なものを一つ選べ。</w:t>
      </w:r>
    </w:p>
    <w:p>
      <w:pPr>
        <w:spacing w:after="60"/>
        <w:ind w:left="360"/>
      </w:pPr>
      <w:r>
        <w:t xml:space="preserve">1. 文法能力（活用形を正確に作る力）と語彙の知識のみ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 xml:space="preserve">4. 対照言語学の知識（言語間の比較）のみ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ケース4　多国籍クラスでの文化的な誤解への対応</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 xml:space="preserve">教師はその場で「日本ではくじ引きで決めるのが普通です」と伝え、くじ引きで順番を決めさせて活動を進めた。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 xml:space="preserve">この口論の背景にある要因として最も適当なものを、次の1〜4の中から一つ選べ。</w:t>
      </w:r>
    </w:p>
    <w:p>
      <w:pPr>
        <w:spacing w:after="60"/>
        <w:ind w:left="360"/>
      </w:pPr>
      <w:r>
        <w:t xml:space="preserve">1. 文法的な誤用による意味の取り違え</w:t>
      </w:r>
    </w:p>
    <w:p>
      <w:pPr>
        <w:spacing w:after="60"/>
        <w:ind w:left="360"/>
      </w:pPr>
      <w:r>
        <w:t xml:space="preserve">2. 年功や公平性に関する文化的な価値観・前提の違い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 xml:space="preserve">教師が「日本ではくじ引きで決めるのが普通です」とだけ伝えて活動を進めた対応について、異文化間教育の観点から指摘できる問題点として最も適当なものを、次の1〜4の中から一つ選べ。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 xml:space="preserve">2. 一つの文化的なやり方を唯一の正解として示すにとどまり、双方の価値観を理解し合う機会が不足している</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 xml:space="preserve">このような場面で、双方の学習者が納得できる形での解決を図るための対応として最も適当なものを、次の1〜4の中から一つ選べ。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 xml:space="preserve">この経験を踏まえ、今後のグループ活動の設計において教師が検討できる工夫として最も適当なものを、次の1〜4の中から一つ選べ。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 xml:space="preserve">この一連の対応を振り返り、教師が自身の対応を検討する際に活用できる考え方として最も適当なものを、次の1〜4の中から一つ選べ。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 xml:space="preserve">3. 授業を振り返り、良かった点と改善点を言語化する自己点検・授業リフレクション</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 xml:space="preserve">中級クラスの学習者が提出した作文に、次のような文があった。「わたしは日本に来る前に、日本語を三年間勉強しています。」教師はこの文を読み、テンス・アスペクトの誤用があると判断した。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 xml:space="preserve">教師はこれらの誤用を記録し、クラス全体でよく見られる誤用のパターンを整理することにした。</w:t>
      </w:r>
    </w:p>
    <w:p>
      <w:pPr>
        <w:pStyle w:val="Heading3"/>
        <w:spacing w:after="120" w:before="240"/>
      </w:pPr>
      <w:bookmarkStart w:name="Q_O_031" w:id="437"/>
      <w:r>
        <w:rPr>
          <w:b/>
          <w:bCs/>
        </w:rPr>
        <w:t xml:space="preserve">問1</w:t>
      </w:r>
      <w:bookmarkEnd w:id="437"/>
    </w:p>
    <w:p>
      <w:pPr>
        <w:spacing w:after="120"/>
      </w:pPr>
      <w:r>
        <w:t xml:space="preserve">「日本語を三年間勉強しています」という部分の誤用の説明として最も適当なものを、次の1〜4の中から一つ選べ。</w:t>
      </w:r>
    </w:p>
    <w:p>
      <w:pPr>
        <w:spacing w:after="60"/>
        <w:ind w:left="360"/>
      </w:pPr>
      <w:r>
        <w:t xml:space="preserve">1. 「勉強」「日本語」など、漢字の使い方に誤りがある</w:t>
      </w:r>
    </w:p>
    <w:p>
      <w:pPr>
        <w:spacing w:after="60"/>
        <w:ind w:left="360"/>
      </w:pPr>
      <w:r>
        <w:t xml:space="preserve">2. この文は意味が通じ、日本語として自然であるため、テンス・アスペクトの選択を含め誤用は存在しない</w:t>
      </w:r>
    </w:p>
    <w:p>
      <w:pPr>
        <w:spacing w:after="60"/>
        <w:ind w:left="360"/>
      </w:pPr>
      <w:r>
        <w:t xml:space="preserve">3. 「日本語を三年間」の助詞「を」の使い方に誤りがある</w:t>
      </w:r>
    </w:p>
    <w:p>
      <w:pPr>
        <w:spacing w:after="60"/>
        <w:ind w:left="360"/>
      </w:pPr>
      <w:r>
        <w:t xml:space="preserve">4. 「来る前に」の文脈で、継続を示す「ている」が使われ、テンス・アスペクトの選択に誤りがある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 xml:space="preserve">この誤用を、母語の影響（言語間の誤り）と目標言語内部の規則の適用（言語内の誤り）という観点から検討する際、まず確認すべきこととして最も適当なものを、次の1〜4の中から一つ選べ。</w:t>
      </w:r>
    </w:p>
    <w:p>
      <w:pPr>
        <w:spacing w:after="60"/>
        <w:ind w:left="360"/>
      </w:pPr>
      <w:r>
        <w:t xml:space="preserve">1. 母語の影響は存在しないと決めつけて、日本語の規則だけを繰り返し教える方針にする</w:t>
      </w:r>
    </w:p>
    <w:p>
      <w:pPr>
        <w:spacing w:after="60"/>
        <w:ind w:left="360"/>
      </w:pPr>
      <w:r>
        <w:t xml:space="preserve">2. 背景の確認は行わず、誤りをすぐに訂正するだけでよいとする</w:t>
      </w:r>
    </w:p>
    <w:p>
      <w:pPr>
        <w:spacing w:after="60"/>
        <w:ind w:left="360"/>
      </w:pPr>
      <w:r>
        <w:t xml:space="preserve">3. この誤用は必ず語彙不足によるものだと断定して語彙を補う</w:t>
      </w:r>
    </w:p>
    <w:p>
      <w:pPr>
        <w:spacing w:after="60"/>
        <w:ind w:left="360"/>
      </w:pPr>
      <w:r>
        <w:t xml:space="preserve">4. 学習者の母語の類似表現と、日本語の「ている」の用法の違いを対照的に確認する</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 xml:space="preserve">A教師の指導法の利点として最も適切なものを、次の1〜4の中から一つ選べ。</w:t>
      </w:r>
    </w:p>
    <w:p>
      <w:pPr>
        <w:spacing w:after="60"/>
        <w:ind w:left="360"/>
      </w:pPr>
      <w:r>
        <w:t xml:space="preserve">1. 学習者の自発的なコミュニケーション能力を最も効果的に育成できる</w:t>
      </w:r>
    </w:p>
    <w:p>
      <w:pPr>
        <w:spacing w:after="60"/>
        <w:ind w:left="360"/>
      </w:pPr>
      <w:r>
        <w:t xml:space="preserve">2. 学習者の情意フィルターを常に低く保つことができる</w:t>
      </w:r>
    </w:p>
    <w:p>
      <w:pPr>
        <w:spacing w:after="60"/>
        <w:ind w:left="360"/>
      </w:pPr>
      <w:r>
        <w:t xml:space="preserve">3. 文型の正確な形を短期間で定着させやすい</w:t>
      </w:r>
    </w:p>
    <w:p>
      <w:pPr>
        <w:spacing w:after="60"/>
        <w:ind w:left="360"/>
      </w:pPr>
      <w:r>
        <w:t xml:space="preserve">4. 多様な学習スタイルに自動的に対応できる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 xml:space="preserve">B教師の授業設計の課題として最も適切なものを、次の1〜4の中から一つ選べ。</w:t>
      </w:r>
    </w:p>
    <w:p>
      <w:pPr>
        <w:spacing w:after="60"/>
        <w:ind w:left="360"/>
      </w:pPr>
      <w:r>
        <w:t xml:space="preserve">1. 文型の正確さの定着に時間がかかり、事後フィードバックの質が効果を左右する</w:t>
      </w:r>
    </w:p>
    <w:p>
      <w:pPr>
        <w:spacing w:after="60"/>
        <w:ind w:left="360"/>
      </w:pPr>
      <w:r>
        <w:t xml:space="preserve">2. ロールプレイを行っても、学習者が自分から発話する機会は一切生まれない</w:t>
      </w:r>
    </w:p>
    <w:p>
      <w:pPr>
        <w:spacing w:after="60"/>
        <w:ind w:left="360"/>
      </w:pPr>
      <w:r>
        <w:t xml:space="preserve">3. 場面設定やタスクの準備が不要になり、教師の準備が全く必要なくなる</w:t>
      </w:r>
    </w:p>
    <w:p>
      <w:pPr>
        <w:spacing w:after="60"/>
        <w:ind w:left="360"/>
      </w:pPr>
      <w:r>
        <w:t xml:space="preserve">4. タスク後の整理でも、文法規則を扱うことは一切できなくなる</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ケース13　多文化クラスにおけるコンフリクト・マネジメントの実践</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 xml:space="preserve">教師は、対立を一方的に裁定するのではなく、双方の主張の背景にある価値観を確認し合う時間を設け、双方が譲歩できる点と譲れない点を整理させた上で、次回までに解決策を持ち寄るよう促した。</w:t>
      </w:r>
    </w:p>
    <w:p>
      <w:pPr>
        <w:pStyle w:val="Heading3"/>
        <w:spacing w:after="120" w:before="240"/>
      </w:pPr>
      <w:bookmarkStart w:name="Q_O_061" w:id="467"/>
      <w:r>
        <w:rPr>
          <w:b/>
          <w:bCs/>
        </w:rPr>
        <w:t xml:space="preserve">問1</w:t>
      </w:r>
      <w:bookmarkEnd w:id="467"/>
    </w:p>
    <w:p>
      <w:pPr>
        <w:spacing w:after="120"/>
      </w:pPr>
      <w:r>
        <w:t xml:space="preserve">自分の主張を抑えて相手の要求を優先するスタイルを指す、コンフリクト・マネジメントの概念として最も適切なものを、次の1〜4の中から一つ選べ。</w:t>
      </w:r>
    </w:p>
    <w:p>
      <w:pPr>
        <w:spacing w:after="60"/>
        <w:ind w:left="360"/>
      </w:pPr>
      <w:r>
        <w:t xml:space="preserve">1. 統合・協働</w:t>
      </w:r>
    </w:p>
    <w:p>
      <w:pPr>
        <w:spacing w:after="60"/>
        <w:ind w:left="360"/>
      </w:pPr>
      <w:r>
        <w:t xml:space="preserve">2. 受容・適応</w:t>
      </w:r>
    </w:p>
    <w:p>
      <w:pPr>
        <w:spacing w:after="60"/>
        <w:ind w:left="360"/>
      </w:pPr>
      <w:r>
        <w:t xml:space="preserve">3. 回避</w:t>
      </w:r>
    </w:p>
    <w:p>
      <w:pPr>
        <w:spacing w:after="60"/>
        <w:ind w:left="360"/>
      </w:pPr>
      <w:r>
        <w:t xml:space="preserve">4. 競争・強制</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 xml:space="preserve">教師が双方の価値観を確認し合う時間を設け、譲歩できる点・譲れない点を整理させたことに最も近いコンフリクト・マネジメントのスタイルを、次の1〜4の中から一つ選べ。</w:t>
      </w:r>
    </w:p>
    <w:p>
      <w:pPr>
        <w:spacing w:after="60"/>
        <w:ind w:left="360"/>
      </w:pPr>
      <w:r>
        <w:t xml:space="preserve">1. 妥協または統合・協働</w:t>
      </w:r>
    </w:p>
    <w:p>
      <w:pPr>
        <w:spacing w:after="60"/>
        <w:ind w:left="360"/>
      </w:pPr>
      <w:r>
        <w:t xml:space="preserve">2. 一方に服従するスタイルのみ</w:t>
      </w:r>
    </w:p>
    <w:p>
      <w:pPr>
        <w:spacing w:after="60"/>
        <w:ind w:left="360"/>
      </w:pPr>
      <w:r>
        <w:t xml:space="preserve">3. 競争・強制のスタイル</w:t>
      </w:r>
    </w:p>
    <w:p>
      <w:pPr>
        <w:spacing w:after="60"/>
        <w:ind w:left="360"/>
      </w:pPr>
      <w:r>
        <w:t xml:space="preserve">4. 問題を先送りする回避</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 xml:space="preserve">「早く決めるべきだ」と「全員が納得するまで話し合うべきだ」という対立の背景として考えられる要因として最も適切なものを、次の1〜4の中から一つ選べ。</w:t>
      </w:r>
    </w:p>
    <w:p>
      <w:pPr>
        <w:spacing w:after="60"/>
        <w:ind w:left="360"/>
      </w:pPr>
      <w:r>
        <w:t xml:space="preserve">1. 文法能力の違いのみによるもの</w:t>
      </w:r>
    </w:p>
    <w:p>
      <w:pPr>
        <w:spacing w:after="60"/>
        <w:ind w:left="360"/>
      </w:pPr>
      <w:r>
        <w:t xml:space="preserve">2. 意思決定の進め方に関する文化的な価値観の違い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 xml:space="preserve">このような対立が起こりうることを見越して、プロジェクト開始前に教師が行っておくとよい工夫として最も適切なものを、次の1〜4の中から一つ選べ。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 xml:space="preserve">この一連の対応を通じて教師が育成しようとしている力として最も適切なものを、次の1〜4の中から一つ選べ。</w:t>
      </w:r>
    </w:p>
    <w:p>
      <w:pPr>
        <w:spacing w:after="60"/>
        <w:ind w:left="360"/>
      </w:pPr>
      <w:r>
        <w:t xml:space="preserve">1. 発音を正確に行う力だけを高めること</w:t>
      </w:r>
    </w:p>
    <w:p>
      <w:pPr>
        <w:spacing w:after="60"/>
        <w:ind w:left="360"/>
      </w:pPr>
      <w:r>
        <w:t xml:space="preserve">2. 異文化間の価値観の違いを調整する異文化調整能力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 xml:space="preserve">CLILの理論的枠組みとされる「4つのC」に含まれないものを、次の1〜4の中から一つ選べ。</w:t>
      </w:r>
    </w:p>
    <w:p>
      <w:pPr>
        <w:spacing w:after="60"/>
        <w:ind w:left="360"/>
      </w:pPr>
      <w:r>
        <w:t xml:space="preserve">1. 内容</w:t>
      </w:r>
    </w:p>
    <w:p>
      <w:pPr>
        <w:spacing w:after="60"/>
        <w:ind w:left="360"/>
      </w:pPr>
      <w:r>
        <w:t xml:space="preserve">2. 思考</w:t>
      </w:r>
    </w:p>
    <w:p>
      <w:pPr>
        <w:spacing w:after="60"/>
        <w:ind w:left="360"/>
      </w:pPr>
      <w:r>
        <w:t xml:space="preserve">3. 言語</w:t>
      </w:r>
    </w:p>
    <w:p>
      <w:pPr>
        <w:spacing w:after="60"/>
        <w:ind w:left="360"/>
      </w:pPr>
      <w:r>
        <w:t xml:space="preserve">4. 競争</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 xml:space="preserve">この授業で学習者が資料を読んでグループディスカッションを行う活動が、CLILの観点から持つ意義として最も適切なものを、次の1〜4の中から一つ選べ。</w:t>
      </w:r>
    </w:p>
    <w:p>
      <w:pPr>
        <w:spacing w:after="60"/>
        <w:ind w:left="360"/>
      </w:pPr>
      <w:r>
        <w:t xml:space="preserve">1. 母語での説明を減らし、日本語の使用量を増やすことだけを目的とした活動であるため</w:t>
      </w:r>
    </w:p>
    <w:p>
      <w:pPr>
        <w:spacing w:after="60"/>
        <w:ind w:left="360"/>
      </w:pPr>
      <w:r>
        <w:t xml:space="preserve">2. 教科的な内容の思考を深めながら、日本語での意味交渉の機会も得られるため</w:t>
      </w:r>
    </w:p>
    <w:p>
      <w:pPr>
        <w:spacing w:after="60"/>
        <w:ind w:left="360"/>
      </w:pPr>
      <w:r>
        <w:t xml:space="preserve">3. 既習の文型を反復練習する機会を十分に確保するため</w:t>
      </w:r>
    </w:p>
    <w:p>
      <w:pPr>
        <w:spacing w:after="60"/>
        <w:ind w:left="360"/>
      </w:pPr>
      <w:r>
        <w:t xml:space="preserve">4. ディスカッション中の発音の正確さのみを評価するため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 xml:space="preserve">CLILを取り入れた授業を評価する際に配慮すべき点として最も適切なものを、次の1〜4の中から一つ選べ。</w:t>
      </w:r>
    </w:p>
    <w:p>
      <w:pPr>
        <w:spacing w:after="60"/>
        <w:ind w:left="360"/>
      </w:pPr>
      <w:r>
        <w:t xml:space="preserve">1. 教科内容の理解度は評価に含めず、言語面だけを見る</w:t>
      </w:r>
    </w:p>
    <w:p>
      <w:pPr>
        <w:spacing w:after="60"/>
        <w:ind w:left="360"/>
      </w:pPr>
      <w:r>
        <w:t xml:space="preserve">2. 言語面の正確さのみを評価対象とし、内容は問わない</w:t>
      </w:r>
    </w:p>
    <w:p>
      <w:pPr>
        <w:spacing w:after="60"/>
        <w:ind w:left="360"/>
      </w:pPr>
      <w:r>
        <w:t xml:space="preserve">3. 内容の理解・思考と言語面の運用の両方を評価の対象とする</w:t>
      </w:r>
    </w:p>
    <w:p>
      <w:pPr>
        <w:spacing w:after="60"/>
        <w:ind w:left="360"/>
      </w:pPr>
      <w:r>
        <w:t xml:space="preserve">4. 評価は一切行わず、授業の感想だけを集める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 xml:space="preserve">CLILのような内容統合型の授業を日本語教育に取り入れることの意義として最も適切なものを、次の1〜4の中から一つ選べ。</w:t>
      </w:r>
    </w:p>
    <w:p>
      <w:pPr>
        <w:spacing w:after="60"/>
        <w:ind w:left="360"/>
      </w:pPr>
      <w:r>
        <w:t xml:space="preserve">1. CLILは上級学習者にのみ適用でき、初級者には導入できない</w:t>
      </w:r>
    </w:p>
    <w:p>
      <w:pPr>
        <w:spacing w:after="60"/>
        <w:ind w:left="360"/>
      </w:pPr>
      <w:r>
        <w:t xml:space="preserve">2. CLILは英語教育のための方法であり、日本語教育には応用できない</w:t>
      </w:r>
    </w:p>
    <w:p>
      <w:pPr>
        <w:spacing w:after="60"/>
        <w:ind w:left="360"/>
      </w:pPr>
      <w:r>
        <w:t xml:space="preserve">3. 言語だけを切り離して学ぶより、思考・関心を伴う文脈の中で言語を学ぶことができる</w:t>
      </w:r>
    </w:p>
    <w:p>
      <w:pPr>
        <w:spacing w:after="60"/>
        <w:ind w:left="360"/>
      </w:pPr>
      <w:r>
        <w:t xml:space="preserve">4. 教科内容を扱うと学習者の負担が増え、日本語学習の効果がかえって下がるため導入すべきでない</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 xml:space="preserve">自治体の多文化共生施策における「情報の多言語化」の取り組みの例として最も適当なものを選べ。</w:t>
      </w:r>
    </w:p>
    <w:p>
      <w:pPr>
        <w:spacing w:after="60"/>
        <w:ind w:left="360"/>
      </w:pPr>
      <w:r>
        <w:t xml:space="preserve">1. 情報提供を日本語の紙媒体のみに限定し、多言語化や電子化を行わないこと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 xml:space="preserve">4. 特定の言語のみで情報を提供し他は一切扱わないこと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 xml:space="preserve">アニメやドラマなどで、特定の登場人物像（お嬢様、老人、宇宙人等）を想起させるために用いられる「〜だわ」「〜じゃ」のような特徴的な話し方を指す用語として最も適当なものを選べ。</w:t>
      </w:r>
    </w:p>
    <w:p>
      <w:pPr>
        <w:spacing w:after="60"/>
        <w:ind w:left="360"/>
      </w:pPr>
      <w:r>
        <w:t xml:space="preserve">1. 位相語</w:t>
      </w:r>
    </w:p>
    <w:p>
      <w:pPr>
        <w:spacing w:after="60"/>
        <w:ind w:left="360"/>
      </w:pPr>
      <w:r>
        <w:t xml:space="preserve">2. リンガフランカ</w:t>
      </w:r>
    </w:p>
    <w:p>
      <w:pPr>
        <w:spacing w:after="60"/>
        <w:ind w:left="360"/>
      </w:pPr>
      <w:r>
        <w:t xml:space="preserve">3. 役割語</w:t>
      </w:r>
    </w:p>
    <w:p>
      <w:pPr>
        <w:spacing w:after="60"/>
        <w:ind w:left="360"/>
      </w:pPr>
      <w:r>
        <w:t xml:space="preserve">4. 共通語</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 xml:space="preserve">特定の職業集団や趣味の集団内でのみ通じる専門用語・隠語を指す用語として最も適当なものを選べ。</w:t>
      </w:r>
    </w:p>
    <w:p>
      <w:pPr>
        <w:spacing w:after="60"/>
        <w:ind w:left="360"/>
      </w:pPr>
      <w:r>
        <w:t xml:space="preserve">1. 集団語（ジャーゴン）</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 xml:space="preserve">4. 生得説（言語習得の生得性）</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 xml:space="preserve">長期間のストレスや過度な負担により、教師や学習者が意欲を失い、心身の疲弊を感じる状態を指す用語として最も適当なものを選べ。</w:t>
      </w:r>
    </w:p>
    <w:p>
      <w:pPr>
        <w:spacing w:after="60"/>
        <w:ind w:left="360"/>
      </w:pPr>
      <w:r>
        <w:t xml:space="preserve">1. 統合的動機づけ（目標言語への親近感）</w:t>
      </w:r>
    </w:p>
    <w:p>
      <w:pPr>
        <w:spacing w:after="60"/>
        <w:ind w:left="360"/>
      </w:pPr>
      <w:r>
        <w:t xml:space="preserve">2. 情意フィルター（不安等による妨げ）</w:t>
      </w:r>
    </w:p>
    <w:p>
      <w:pPr>
        <w:spacing w:after="60"/>
        <w:ind w:left="360"/>
      </w:pPr>
      <w:r>
        <w:t xml:space="preserve">3. 自己効力感（自分の能力への確信）</w:t>
      </w:r>
    </w:p>
    <w:p>
      <w:pPr>
        <w:spacing w:after="60"/>
        <w:ind w:left="360"/>
      </w:pPr>
      <w:r>
        <w:t xml:space="preserve">4. バーンアウト（燃え尽き症候群）</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 xml:space="preserve">特定の教授法にこだわらず、学習者や状況に応じて複数の教授法・技法を組み合わせて用いる考え方を指す用語として最も適当なものを選べ。</w:t>
      </w:r>
    </w:p>
    <w:p>
      <w:pPr>
        <w:spacing w:after="60"/>
        <w:ind w:left="360"/>
      </w:pPr>
      <w:r>
        <w:t xml:space="preserve">1. 折衷的アプローチ（折衷法）</w:t>
      </w:r>
    </w:p>
    <w:p>
      <w:pPr>
        <w:spacing w:after="60"/>
        <w:ind w:left="360"/>
      </w:pPr>
      <w:r>
        <w:t xml:space="preserve">2. サイレント・ウェイ</w:t>
      </w:r>
    </w:p>
    <w:p>
      <w:pPr>
        <w:spacing w:after="60"/>
        <w:ind w:left="360"/>
      </w:pPr>
      <w:r>
        <w:t xml:space="preserve">3. オーディオリンガル・メソッド</w:t>
      </w:r>
    </w:p>
    <w:p>
      <w:pPr>
        <w:spacing w:after="60"/>
        <w:ind w:left="360"/>
      </w:pPr>
      <w:r>
        <w:t xml:space="preserve">4. 文法訳読法（訳読中心）</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 xml:space="preserve">1. 総括的評価（終了時の評価）</w:t>
      </w:r>
    </w:p>
    <w:p>
      <w:pPr>
        <w:spacing w:after="60"/>
        <w:ind w:left="360"/>
      </w:pPr>
      <w:r>
        <w:t xml:space="preserve">2. ピア評価（相互評価）</w:t>
      </w:r>
    </w:p>
    <w:p>
      <w:pPr>
        <w:spacing w:after="60"/>
        <w:ind w:left="360"/>
      </w:pPr>
      <w:r>
        <w:t xml:space="preserve">3. 診断的評価（開始前の評価）</w:t>
      </w:r>
    </w:p>
    <w:p>
      <w:pPr>
        <w:spacing w:after="60"/>
        <w:ind w:left="360"/>
      </w:pPr>
      <w:r>
        <w:t xml:space="preserve">4. 対照分析（構造の比較）</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 xml:space="preserve">授業の時間配分を検討する際、実際に授業を行ってみた結果を踏まえて次回以降の配分を見直すことに関する記述として最も適当なものを選べ。</w:t>
      </w:r>
    </w:p>
    <w:p>
      <w:pPr>
        <w:spacing w:after="60"/>
        <w:ind w:left="360"/>
      </w:pPr>
      <w:r>
        <w:t xml:space="preserve">1. 実施後の振り返りを踏まえて時間配分を調整することは、授業計画の質を高める工夫となる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 xml:space="preserve">外国人社員向けの「ビジネス日本語」教育で重視される内容として最も適当なものを選べ。</w:t>
      </w:r>
    </w:p>
    <w:p>
      <w:pPr>
        <w:spacing w:after="60"/>
        <w:ind w:left="360"/>
      </w:pPr>
      <w:r>
        <w:t xml:space="preserve">1. 文学作品の詳細な読解や古典文法、近代文学史に関する知識を中心とした学習</w:t>
      </w:r>
    </w:p>
    <w:p>
      <w:pPr>
        <w:spacing w:after="60"/>
        <w:ind w:left="360"/>
      </w:pPr>
      <w:r>
        <w:t xml:space="preserve">2. 旅行先での買い物や観光に関する会話を中心とした学習</w:t>
      </w:r>
    </w:p>
    <w:p>
      <w:pPr>
        <w:spacing w:after="60"/>
        <w:ind w:left="360"/>
      </w:pPr>
      <w:r>
        <w:t xml:space="preserve">3. 日常のあいさつ表現や自己紹介を中心とした初級の学習</w:t>
      </w:r>
    </w:p>
    <w:p>
      <w:pPr>
        <w:spacing w:after="60"/>
        <w:ind w:left="360"/>
      </w:pPr>
      <w:r>
        <w:t xml:space="preserve">4. 会議での発言やビジネスメール、報告・連絡・相談などの実務的な運用力</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 xml:space="preserve">異なる文化的背景を持つ他者の立場に立って考え、感情を共有しようとする力を指す用語として最も適当なものを選べ。</w:t>
      </w:r>
    </w:p>
    <w:p>
      <w:pPr>
        <w:spacing w:after="60"/>
        <w:ind w:left="360"/>
      </w:pPr>
      <w:r>
        <w:t xml:space="preserve">1. コーパス・プランニング</w:t>
      </w:r>
    </w:p>
    <w:p>
      <w:pPr>
        <w:spacing w:after="60"/>
        <w:ind w:left="360"/>
      </w:pPr>
      <w:r>
        <w:t xml:space="preserve">2. エンパシー（共感）</w:t>
      </w:r>
    </w:p>
    <w:p>
      <w:pPr>
        <w:spacing w:after="60"/>
        <w:ind w:left="360"/>
      </w:pPr>
      <w:r>
        <w:t xml:space="preserve">3. 統語論</w:t>
      </w:r>
    </w:p>
    <w:p>
      <w:pPr>
        <w:spacing w:after="60"/>
        <w:ind w:left="360"/>
      </w:pPr>
      <w:r>
        <w:t xml:space="preserve">4. ステータス・プランニング</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 xml:space="preserve">「読み方」「食べ物」のように、動詞の連用形が名詞的な要素と組み合わさって複合語を作る現象に関する説明として最も適当なものを選べ。</w:t>
      </w:r>
    </w:p>
    <w:p>
      <w:pPr>
        <w:spacing w:after="60"/>
        <w:ind w:left="360"/>
      </w:pPr>
      <w:r>
        <w:t xml:space="preserve">1. この現象は動詞の活用とは関係がなく、名詞同士が単純に結合しただけの複合語にすぎない</w:t>
      </w:r>
    </w:p>
    <w:p>
      <w:pPr>
        <w:spacing w:after="60"/>
        <w:ind w:left="360"/>
      </w:pPr>
      <w:r>
        <w:t xml:space="preserve">2. この現象は日本語には存在せず、他の言語に特有のものである</w:t>
      </w:r>
    </w:p>
    <w:p>
      <w:pPr>
        <w:spacing w:after="60"/>
        <w:ind w:left="360"/>
      </w:pPr>
      <w:r>
        <w:t xml:space="preserve">3. 動詞の連用形が複合語の構成要素として用いられる、日本語の語形成の特徴の一つである</w:t>
      </w:r>
    </w:p>
    <w:p>
      <w:pPr>
        <w:spacing w:after="60"/>
        <w:ind w:left="360"/>
      </w:pPr>
      <w:r>
        <w:t xml:space="preserve">4. この現象は外来語にのみ見られ、和語には見られない</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 xml:space="preserve">「永田町」で日本の政界を、「白バイ」で白い車体の白バイ隊員を指すような、部分や関連物で全体を表す比喩技法に関する説明として最も適当なものを選べ。</w:t>
      </w:r>
    </w:p>
    <w:p>
      <w:pPr>
        <w:spacing w:after="60"/>
        <w:ind w:left="360"/>
      </w:pPr>
      <w:r>
        <w:t xml:space="preserve">1. この技法は直喩と全く同じ手法を指し、常に「〜のようだ」「〜ごとし」などの比況表現を用いて表現する</w:t>
      </w:r>
    </w:p>
    <w:p>
      <w:pPr>
        <w:spacing w:after="60"/>
        <w:ind w:left="360"/>
      </w:pPr>
      <w:r>
        <w:t xml:space="preserve">2. この技法は文法的な誤用の一種であり、避けるべき表現である</w:t>
      </w:r>
    </w:p>
    <w:p>
      <w:pPr>
        <w:spacing w:after="60"/>
        <w:ind w:left="360"/>
      </w:pPr>
      <w:r>
        <w:t xml:space="preserve">3. 換喩（メトニミー）は、関連の深い別のもので言い表す技法であり、日常表現にも多い</w:t>
      </w:r>
    </w:p>
    <w:p>
      <w:pPr>
        <w:spacing w:after="60"/>
        <w:ind w:left="360"/>
      </w:pPr>
      <w:r>
        <w:t xml:space="preserve">4. この技法は欧米の言語に特有で、日本語には全く見られない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 xml:space="preserve">この聴解教材が初級学習者にとって難しかった要因として、最も適当なものを次の1〜4の中から一つ選べ。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 xml:space="preserve">4. 標準的な速さの自然な会話や、未習語彙・漢字の読みへの配慮が不足していた可能性がある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 xml:space="preserve">画面共有でメニューの画像を見せながら聞かせるという工夫が関係する処理として最も適当なものを、次の1〜4の中から一つ選べ。</w:t>
      </w:r>
    </w:p>
    <w:p>
      <w:pPr>
        <w:spacing w:after="60"/>
        <w:ind w:left="360"/>
      </w:pPr>
      <w:r>
        <w:t xml:space="preserve">1. 音韻論的な音の分析を行うことのみが目的である</w:t>
      </w:r>
    </w:p>
    <w:p>
      <w:pPr>
        <w:spacing w:after="60"/>
        <w:ind w:left="360"/>
      </w:pPr>
      <w:r>
        <w:t xml:space="preserve">2. 視覚情報を手がかりとして、内容理解を助けるトップダウン処理を促す</w:t>
      </w:r>
    </w:p>
    <w:p>
      <w:pPr>
        <w:spacing w:after="60"/>
        <w:ind w:left="360"/>
      </w:pPr>
      <w:r>
        <w:t xml:space="preserve">3. 著作権法上の要件を満たすことのみが目的である</w:t>
      </w:r>
    </w:p>
    <w:p>
      <w:pPr>
        <w:spacing w:after="60"/>
        <w:ind w:left="360"/>
      </w:pPr>
      <w:r>
        <w:t xml:space="preserve">4. 統語論的な文構造の分析を学習者に詳しく正確に行わせることのみが目的である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 xml:space="preserve">このオンライン授業での経験を踏まえ、今後の教材選定・作成において検討できる工夫として最も適当なものを、次の1〜4の中から一つ選べ。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 xml:space="preserve">4. 学習者のレベルに応じて、速度・語彙・視覚情報を調整した教材を用意する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自文化中心主義（エスノセントリズム）とは、自文化の基準や価値観を自然なもの・正しいものとし、それを尺度にして他文化を評価・批判する偏った姿勢を指します。</w:t>
      </w:r>
    </w:p>
    <w:p>
      <w:pPr>
        <w:spacing w:after="100"/>
      </w:pPr>
      <w:r>
        <w:rPr>
          <w:b/>
          <w:bCs/>
          <w:color w:val="B00020"/>
        </w:rPr>
        <w:t xml:space="preserve">2（誤）</w:t>
      </w:r>
      <w:r>
        <w:t xml:space="preserve">　これは「同化」の説明です。自文化の文化的特徴を喪失し、マジョリティ（あるいは他方）の文化に吸収されるプロセスを意味します。</w:t>
      </w:r>
    </w:p>
    <w:p>
      <w:pPr>
        <w:spacing w:after="100"/>
      </w:pPr>
      <w:r>
        <w:rPr>
          <w:b/>
          <w:bCs/>
          <w:color w:val="B00020"/>
        </w:rPr>
        <w:t xml:space="preserve">3（誤）</w:t>
      </w:r>
      <w:r>
        <w:t xml:space="preserve">　これは「文化自卑」や「文化コンプレックス（アウトグループへの過剰評価）」と呼ばれる概念であり、自文化中心主義とは逆の指向性を示すものです。</w:t>
      </w:r>
    </w:p>
    <w:p>
      <w:pPr>
        <w:spacing w:after="100"/>
      </w:pPr>
      <w:r>
        <w:rPr>
          <w:b/>
          <w:bCs/>
          <w:color w:val="B00020"/>
        </w:rPr>
        <w:t xml:space="preserve">4（誤）</w:t>
      </w:r>
      <w:r>
        <w:t xml:space="preserve">　これは「文化相対主義」の説明です。自身の基準ではなく、対象となる文化の内部的な文脈を尊重して理解しようとする姿勢を指します。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現代の多文化共生や言語教育の知見（CEFRなどにおける複文化能力の考え方を含む）では、人間は複数の文化背景や価値観を併せ持ち、文脈に応じてそれらを調整・統合するハイブリッドなアイデンティティを形成できるとされています。</w:t>
      </w:r>
    </w:p>
    <w:p>
      <w:pPr>
        <w:spacing w:after="100"/>
      </w:pPr>
      <w:r>
        <w:rPr>
          <w:b/>
          <w:bCs/>
          <w:color w:val="B00020"/>
        </w:rPr>
        <w:t xml:space="preserve">2（誤）</w:t>
      </w:r>
      <w:r>
        <w:t xml:space="preserve">　文化的アイデンティティは、国籍や民族などのマクロな帰属だけでなく、地域コミュニティ、宗教、ジェンダー、世代、家族の生活習慣といった多層的かつミクロな要素によっても構成されます。</w:t>
      </w:r>
    </w:p>
    <w:p>
      <w:pPr>
        <w:spacing w:after="100"/>
      </w:pPr>
      <w:r>
        <w:rPr>
          <w:b/>
          <w:bCs/>
          <w:color w:val="B00020"/>
        </w:rPr>
        <w:t xml:space="preserve">3（誤）</w:t>
      </w:r>
      <w:r>
        <w:t xml:space="preserve">　文化的アイデンティティは固定的なものではなく、異文化との接触やライフステージの変化に伴い、生涯を通じて再構成・変容していく流動的な概念です。</w:t>
      </w:r>
    </w:p>
    <w:p>
      <w:pPr>
        <w:spacing w:after="100"/>
      </w:pPr>
      <w:r>
        <w:rPr>
          <w:b/>
          <w:bCs/>
          <w:color w:val="B00020"/>
        </w:rPr>
        <w:t xml:space="preserve">4（誤）</w:t>
      </w:r>
      <w:r>
        <w:t xml:space="preserve">　加算的バイリンガリズムや複言語・複文化能力の観点からも明らかなように、新たな言語や文化の習得が必ずしも母文化の消失（滅失的同化）を意味するわけではありません。双方のアイデンティティが共存・拡張することが一般的です。</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和製英語（例：「スキンシップ」「マイカー」等）は非母語話者にとって意味が通じにくいため避けるべきです。また、定着している一般的な漢語のほうが分かりやすい場合もあります。</w:t>
      </w:r>
    </w:p>
    <w:p>
      <w:pPr>
        <w:spacing w:after="100"/>
      </w:pPr>
      <w:r>
        <w:rPr>
          <w:b/>
          <w:bCs/>
          <w:color w:val="B00020"/>
        </w:rPr>
        <w:t xml:space="preserve">2（誤）</w:t>
      </w:r>
      <w:r>
        <w:t xml:space="preserve">　要点を素早く正確に理解してもらうため、結論や重要な指示は文章の冒頭（前段）に配置する「結論先置」が推奨されます。</w:t>
      </w:r>
    </w:p>
    <w:p>
      <w:pPr>
        <w:spacing w:after="100"/>
      </w:pPr>
      <w:r>
        <w:rPr>
          <w:b/>
          <w:bCs/>
          <w:color w:val="2E7D32"/>
        </w:rPr>
        <w:t xml:space="preserve">3（正）</w:t>
      </w:r>
      <w:r>
        <w:t xml:space="preserve">　やさしい日本語を作成する基本指針として、「1文を短くする（一文一意）」「文末は『です・ます』に揃える」「複雑な接続助詞を避ける」などが挙げられます。</w:t>
      </w:r>
    </w:p>
    <w:p>
      <w:pPr>
        <w:spacing w:after="100"/>
      </w:pPr>
      <w:r>
        <w:rPr>
          <w:b/>
          <w:bCs/>
          <w:color w:val="B00020"/>
        </w:rPr>
        <w:t xml:space="preserve">4（誤）</w:t>
      </w:r>
      <w:r>
        <w:t xml:space="preserve">　「すくすく」「しっかり」などのオノマトペは外国人学習者にとって意味の推測が困難な語彙の代表格であるため、具体例や別の表現に言い換える必要があります。</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やさしい日本語」の作成指針として、①一文を短くする、②旧日本語能力試験3級〜4級レベル（N4〜N5相当）の語彙や文法に言い換える、③難しい漢字にはルビを付ける（またはひらがなにする）、④要点を明確にする、などが挙げられます。</w:t>
      </w:r>
    </w:p>
    <w:p>
      <w:pPr>
        <w:spacing w:after="100"/>
      </w:pPr>
      <w:r>
        <w:rPr>
          <w:b/>
          <w:bCs/>
          <w:color w:val="B00020"/>
        </w:rPr>
        <w:t xml:space="preserve">2（誤）</w:t>
      </w:r>
      <w:r>
        <w:t xml:space="preserve">　1995年の阪神・淡路大震災をきっかけに災害時情報伝達手段として考案されましたが、現在では平時の生活情報案内、広報紙、観光、窓口対応、地域交流など幅広い領域で活用されています。</w:t>
      </w:r>
    </w:p>
    <w:p>
      <w:pPr>
        <w:spacing w:after="100"/>
      </w:pPr>
      <w:r>
        <w:rPr>
          <w:b/>
          <w:bCs/>
          <w:color w:val="B00020"/>
        </w:rPr>
        <w:t xml:space="preserve">3（誤）</w:t>
      </w:r>
      <w:r>
        <w:t xml:space="preserve">　「スキンシップ」「マイカー」「サイン（署名）」などの和製英語や不必要な外来語は、非母語話者にとって意味の推測が難しく混乱を招くため、できるだけ平易な和語や説明的な日本語に置き換えます。</w:t>
      </w:r>
    </w:p>
    <w:p>
      <w:pPr>
        <w:spacing w:after="100"/>
      </w:pPr>
      <w:r>
        <w:rPr>
          <w:b/>
          <w:bCs/>
          <w:color w:val="B00020"/>
        </w:rPr>
        <w:t xml:space="preserve">4（誤）</w:t>
      </w:r>
      <w:r>
        <w:t xml:space="preserve">　二重否定や複雑な受身・使役表現、推量表現などは構造が複雑になり、誤解を生みやすくなります。平易な能動文や丁寧語（です・ます）で明確に伝えるのが原則です。</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地域日本語教育コーディネーターは、地域の外国人住民の生活ニーズの把握、プログラム開発、日本語ボランティアの手配や調整、行政・地域社会との連携など、全体をコーディネート（調整・推進）する役割を果たしま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地域日本語教育の目標は、試験の合格ではなく、生活者としての外国人が地域社会で安心して暮らし、自己実現や社会参画を図るための「生活上のコミュニケーション能力の向上」が重視されます。</w:t>
      </w:r>
    </w:p>
    <w:p>
      <w:pPr>
        <w:spacing w:after="100"/>
      </w:pPr>
      <w:r>
        <w:rPr>
          <w:b/>
          <w:bCs/>
          <w:color w:val="B00020"/>
        </w:rPr>
        <w:t xml:space="preserve">4（誤）</w:t>
      </w:r>
      <w:r>
        <w:t xml:space="preserve">　地域のコーディネーターは、単なる一指導者（教員）ではなく、地域全体の日本語教育環境の設計や関係機関とのネットワーク構築、事業の企図・推進を担う専門人材です。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JIS規格や国際標準のピクトグラム（避難所マーク、トイレマーク等）や分かりやすいイラストは、言語の壁を越えて直感的な理解を助ける重要な視覚支援ツールです。</w:t>
      </w:r>
    </w:p>
    <w:p>
      <w:pPr>
        <w:spacing w:after="100"/>
      </w:pPr>
      <w:r>
        <w:rPr>
          <w:b/>
          <w:bCs/>
          <w:color w:val="B00020"/>
        </w:rPr>
        <w:t xml:space="preserve">2（誤）</w:t>
      </w:r>
      <w:r>
        <w:t xml:space="preserve">　外国人住民の母語は多様（ベトナム語、中国語、フィリピン語、ネパール語など）であり、英語だけでは十分な情報保障となりません。また「やさしい日本語」も重要な情報バリアフリーの手段です。</w:t>
      </w:r>
    </w:p>
    <w:p>
      <w:pPr>
        <w:spacing w:after="100"/>
      </w:pPr>
      <w:r>
        <w:rPr>
          <w:b/>
          <w:bCs/>
          <w:color w:val="2E7D32"/>
        </w:rPr>
        <w:t xml:space="preserve">3（正）</w:t>
      </w:r>
      <w:r>
        <w:t xml:space="preserve">　多数の言語すべてに完全なネイティブ翻訳を用意するのはコストや時間の面で限界があります。そのため、多言語化（母語支援）と、多様な言語背景を持つ人々がアクセスできる「やさしい日本語」を併用・相互補完することが実効的な情報保障となります。</w:t>
      </w:r>
    </w:p>
    <w:p>
      <w:pPr>
        <w:spacing w:after="100"/>
      </w:pPr>
      <w:r>
        <w:rPr>
          <w:b/>
          <w:bCs/>
          <w:color w:val="B00020"/>
        </w:rPr>
        <w:t xml:space="preserve">4（誤）</w:t>
      </w:r>
      <w:r>
        <w:t xml:space="preserve">　情報を平易にし、視覚的に伝わりやすくする工夫（ルビ振り、音読対応、ピクトグラムの活用、一文を短くするなど）は、障害者・高齢者・子供・外国人住民に共通する「ユニバーサルデザイン・情報バリアフリー」の共通思想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伊沢修二は、台湾語や漢字漢文を媒介とする対訳法を推進しました。現地の言語を一切排除したという記述は誤りです。後の山口喜一郎らによるグアン法の実践と区別して理解する必要があります。</w:t>
      </w:r>
    </w:p>
    <w:p>
      <w:pPr>
        <w:spacing w:after="100"/>
      </w:pPr>
      <w:r>
        <w:rPr>
          <w:b/>
          <w:bCs/>
          <w:color w:val="B00020"/>
        </w:rPr>
        <w:t xml:space="preserve">2（誤）</w:t>
      </w:r>
      <w:r>
        <w:t xml:space="preserve">　1896年、芝山巌学堂に赴任していた日本人教員6名が抗日ゲリラ（武装勢力）に襲撃されて命を落とす「芝山巌事件（六氏先生の事件）」が発生するなど、多大な困難と犠牲を伴う歴史的経緯をたどりました。</w:t>
      </w:r>
    </w:p>
    <w:p>
      <w:pPr>
        <w:spacing w:after="100"/>
      </w:pPr>
      <w:r>
        <w:rPr>
          <w:b/>
          <w:bCs/>
          <w:color w:val="B00020"/>
        </w:rPr>
        <w:t xml:space="preserve">3（誤）</w:t>
      </w:r>
      <w:r>
        <w:t xml:space="preserve">　初期の日本語教育で用いられた対訳法は、台湾語や漢字漢文を日本語の意味理解に利用する方法でした。媒介語を禁止し、日本語だけを用いたという選択肢の説明は、この方法と一致しません。</w:t>
      </w:r>
    </w:p>
    <w:p>
      <w:pPr>
        <w:spacing w:after="100"/>
      </w:pPr>
      <w:r>
        <w:rPr>
          <w:b/>
          <w:bCs/>
          <w:color w:val="2E7D32"/>
        </w:rPr>
        <w:t xml:space="preserve">4（正）</w:t>
      </w:r>
      <w:r>
        <w:t xml:space="preserve">　1895（明治28）年、下関条約による台湾領有直後、伊沢修二らの手によって台北郊外の芝山巌に「芝山巌学堂」が設立され、現地人に対する組織的な日本語教育が開始されました。</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目標時期は「21世紀初頭（2000年代初頭）」に設定され、実際には2003年に10万人を達成しました。</w:t>
      </w:r>
    </w:p>
    <w:p>
      <w:pPr>
        <w:spacing w:after="100"/>
      </w:pPr>
      <w:r>
        <w:rPr>
          <w:b/>
          <w:bCs/>
          <w:color w:val="2E7D32"/>
        </w:rPr>
        <w:t xml:space="preserve">2（正）</w:t>
      </w:r>
      <w:r>
        <w:t xml:space="preserve">　1983年の「留学生10万人計画」以後、留学生の受入れ拡大に伴い、日本語教育機関の質を確保する仕組みの整備が進みました。日本語教育振興協会の沿革には、1989年の設立と、日本語教育施設の審査・認定事業の開始が記載されています。</w:t>
      </w:r>
    </w:p>
    <w:p>
      <w:pPr>
        <w:spacing w:after="100"/>
      </w:pPr>
      <w:r>
        <w:rPr>
          <w:b/>
          <w:bCs/>
          <w:color w:val="B00020"/>
        </w:rPr>
        <w:t xml:space="preserve">3（誤）</w:t>
      </w:r>
      <w:r>
        <w:t xml:space="preserve">　大学・大学院生だけでなく、日本語学校などで日本語を学ぶ留学生（前教育段階）も広く含めた受け入れ推進計画でした。</w:t>
      </w:r>
    </w:p>
    <w:p>
      <w:pPr>
        <w:spacing w:after="100"/>
      </w:pPr>
      <w:r>
        <w:rPr>
          <w:b/>
          <w:bCs/>
          <w:color w:val="B00020"/>
        </w:rPr>
        <w:t xml:space="preserve">4（誤）</w:t>
      </w:r>
      <w:r>
        <w:t xml:space="preserve">　留学生の増加に伴い、日本語教師の需要が爆発的に高まったため、大学での日本語教育専攻の開設や民間養成講座の設置が急速に進みました。</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OPIはペーパーテストではなく、認定テスターと受験者による「1対1の口頭面接（インタビュー）」形式で行われる実技的コミュニケーション評価です。</w:t>
      </w:r>
    </w:p>
    <w:p>
      <w:pPr>
        <w:spacing w:after="100"/>
      </w:pPr>
      <w:r>
        <w:rPr>
          <w:b/>
          <w:bCs/>
          <w:color w:val="B00020"/>
        </w:rPr>
        <w:t xml:space="preserve">2（誤）</w:t>
      </w:r>
      <w:r>
        <w:t xml:space="preserve">　OPIは単なる文法知識や正確さだけでなく、「課題遂行能力」「場面・文脈」「正確さ」「テキスト型（Text Type：単語／一文／段落など）」という4つの側面から総合的にパフォーマンスを評価します。</w:t>
      </w:r>
    </w:p>
    <w:p>
      <w:pPr>
        <w:spacing w:after="100"/>
      </w:pPr>
      <w:r>
        <w:rPr>
          <w:b/>
          <w:bCs/>
          <w:color w:val="B00020"/>
        </w:rPr>
        <w:t xml:space="preserve">3（誤）</w:t>
      </w:r>
      <w:r>
        <w:t xml:space="preserve">　OPIは、初級（Novice）、中級（Intermediate）、上級（Advanced）、超級（Superior）などのACTFLの尺度で発話能力を評価する面接です。初級・中級・上級にはLow・Mid・Highの下位区分がありますが、超級を同様に3分割するわけではありません。「N1〜N5」はJLPTのレベル表記です。</w:t>
      </w:r>
    </w:p>
    <w:p>
      <w:pPr>
        <w:spacing w:after="100"/>
      </w:pPr>
      <w:r>
        <w:rPr>
          <w:b/>
          <w:bCs/>
          <w:color w:val="2E7D32"/>
        </w:rPr>
        <w:t xml:space="preserve">4（正）</w:t>
      </w:r>
      <w:r>
        <w:t xml:space="preserve">　OPIではテスターが受験者の能力を引き出すために様々な質問やロールプレイを実施し、レベルに応じた課題遂行能力や段落構成能力、複雑な状況への対応力を判断します。</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テストが授業や教育現場・学習者に与える影響のことは「波及効果（ウォッシュバック効果 / Washback effect）」と呼びます。「熟達度」は言語能力の到達度を指す概念です。</w:t>
      </w:r>
    </w:p>
    <w:p>
      <w:pPr>
        <w:spacing w:after="100"/>
      </w:pPr>
      <w:r>
        <w:rPr>
          <w:b/>
          <w:bCs/>
          <w:color w:val="B00020"/>
        </w:rPr>
        <w:t xml:space="preserve">2（誤）</w:t>
      </w:r>
      <w:r>
        <w:t xml:space="preserve">　記述の内容は「妥当性」の説明です。「信頼性」とは、測定結果の安定性や一貫性（いつ・誰が採点しても同じ結果になるか）を指します。</w:t>
      </w:r>
    </w:p>
    <w:p>
      <w:pPr>
        <w:spacing w:after="100"/>
      </w:pPr>
      <w:r>
        <w:rPr>
          <w:b/>
          <w:bCs/>
          <w:color w:val="2E7D32"/>
        </w:rPr>
        <w:t xml:space="preserve">3（正）</w:t>
      </w:r>
      <w:r>
        <w:t xml:space="preserve">　マークシート方式の選択式テストは、採点結果に採点者の主観や誤差が介入しないため、「採点上の信頼性（客観性）」が極めて高くなります。</w:t>
      </w:r>
    </w:p>
    <w:p>
      <w:pPr>
        <w:spacing w:after="100"/>
      </w:pPr>
      <w:r>
        <w:rPr>
          <w:b/>
          <w:bCs/>
          <w:color w:val="B00020"/>
        </w:rPr>
        <w:t xml:space="preserve">4（誤）</w:t>
      </w:r>
      <w:r>
        <w:t xml:space="preserve">　OPIのようなインタビューテスト（パフォーマンス評価）では、評価者の主観によるブレを防ぐため、認定テスター制度や定期的な評価基準の擦り合わせ（キャリブレーション）を通じた「評価者間信頼性」の確保が不可欠です。</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CEFRは「複言語・複文化主義」を理念としており、母語話者を絶対的な標準（モデル）として追従するのではなく、他者と相互理解を図るための実践的なコミュニケーション能力や課題遂行能力を重視します。</w:t>
      </w:r>
    </w:p>
    <w:p>
      <w:pPr>
        <w:spacing w:after="100"/>
      </w:pPr>
      <w:r>
        <w:rPr>
          <w:b/>
          <w:bCs/>
          <w:color w:val="B00020"/>
        </w:rPr>
        <w:t xml:space="preserve">2（誤）</w:t>
      </w:r>
      <w:r>
        <w:t xml:space="preserve">　CEFRの大きな特徴は、具体的なコミュニケーション場面で「何ができるか」を明記した「Can-doステートメント（記述文）」を用いて評価・記述点を示す点にあります。</w:t>
      </w:r>
    </w:p>
    <w:p>
      <w:pPr>
        <w:spacing w:after="100"/>
      </w:pPr>
      <w:r>
        <w:rPr>
          <w:b/>
          <w:bCs/>
          <w:color w:val="B00020"/>
        </w:rPr>
        <w:t xml:space="preserve">3（誤）</w:t>
      </w:r>
      <w:r>
        <w:t xml:space="preserve">　CEFRは、言語を使って具体的に何ができるかという「行動中心アプローチ」に基づいており、単なる文法知識や語彙量の測定ではありません。</w:t>
      </w:r>
    </w:p>
    <w:p>
      <w:pPr>
        <w:spacing w:after="100"/>
      </w:pPr>
      <w:r>
        <w:rPr>
          <w:b/>
          <w:bCs/>
          <w:color w:val="2E7D32"/>
        </w:rPr>
        <w:t xml:space="preserve">4（正）</w:t>
      </w:r>
      <w:r>
        <w:t xml:space="preserve">　CEFRの習熟度レベルは、A（基礎的言語使用者：A1/A2）、B（自立した言語使用者：B1/B2）、C（熟達した言語使用者：C1/C2）の3つの大レベル・6つの段階で定義されています。</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乳幼児期から2つの言語に同時に触れて育ち、双方を並行して獲得した人を「同時バイリンガル」と呼びます。成人後の習得は「順次（継承）バイリンガル」や「大人での第二言語習得」に該当します。</w:t>
      </w:r>
    </w:p>
    <w:p>
      <w:pPr>
        <w:spacing w:after="100"/>
      </w:pPr>
      <w:r>
        <w:rPr>
          <w:b/>
          <w:bCs/>
          <w:color w:val="2E7D32"/>
        </w:rPr>
        <w:t xml:space="preserve">2（正）</w:t>
      </w:r>
      <w:r>
        <w:t xml:space="preserve">　カミンズらが提唱した閾値仮説や関連概念において、2つの言語のいずれにおいても年齢相応の概念形成や思考能力が十分に発達していない状態（現在では差別的ニュアンスを避けるため「発達途上のバイリンガル」等と表現されることも多い）を説明する際、「ダブル・リミテッド（セミリンガル）」という用語が用いられます。</w:t>
      </w:r>
    </w:p>
    <w:p>
      <w:pPr>
        <w:spacing w:after="100"/>
      </w:pPr>
      <w:r>
        <w:rPr>
          <w:b/>
          <w:bCs/>
          <w:color w:val="B00020"/>
        </w:rPr>
        <w:t xml:space="preserve">3（誤）</w:t>
      </w:r>
      <w:r>
        <w:t xml:space="preserve">　第一言語の能力が侵食・低下していく現象は「減算的（サトラクティブ）バイリンガリズム」です。「加算的バイリンガリズム」は母語を維持・発展させつつ第二言語を付加的に獲得する望ましい状態です。</w:t>
      </w:r>
    </w:p>
    <w:p>
      <w:pPr>
        <w:spacing w:after="100"/>
      </w:pPr>
      <w:r>
        <w:rPr>
          <w:b/>
          <w:bCs/>
          <w:color w:val="B00020"/>
        </w:rPr>
        <w:t xml:space="preserve">4（誤）</w:t>
      </w:r>
      <w:r>
        <w:t xml:space="preserve">　これは「加算的バイリンガリズム」の説明です。減算的バイリンガリズムは、母語の能力や社会的評価が低下してしまう状態を指します。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対面文脈やジェスチャーなど「文脈依存度」が高い日常会話能力は「BICS」です。CALPは文脈の支えが乏しい（文脈離脱的な）状況で文章や概念を論理的に処理する能力です。</w:t>
      </w:r>
    </w:p>
    <w:p>
      <w:pPr>
        <w:spacing w:after="100"/>
      </w:pPr>
      <w:r>
        <w:rPr>
          <w:b/>
          <w:bCs/>
          <w:color w:val="B00020"/>
        </w:rPr>
        <w:t xml:space="preserve">2（誤）</w:t>
      </w:r>
      <w:r>
        <w:t xml:space="preserve">　カミンズは「共通基礎言語能力モデル（氷山モデル）」を提唱しており、第一言語で培われた思考力や概念は、第二言語のCALP習得へと転移・寄与する（相互依存仮説）と説明しています。</w:t>
      </w:r>
    </w:p>
    <w:p>
      <w:pPr>
        <w:spacing w:after="100"/>
      </w:pPr>
      <w:r>
        <w:rPr>
          <w:b/>
          <w:bCs/>
          <w:color w:val="2E7D32"/>
        </w:rPr>
        <w:t xml:space="preserve">3（正）</w:t>
      </w:r>
      <w:r>
        <w:t xml:space="preserve">　子どもは日常会話を比較的短期間（1〜2年程度）で習得しますが、教科の読み書きや思考の習得には5〜7年以上の年月と意図的な学習支援が必要です。日常会話が上手だから学習支援は不要と誤解しないことが教育上極めて重要です。</w:t>
      </w:r>
    </w:p>
    <w:p>
      <w:pPr>
        <w:spacing w:after="100"/>
      </w:pPr>
      <w:r>
        <w:rPr>
          <w:b/>
          <w:bCs/>
          <w:color w:val="B00020"/>
        </w:rPr>
        <w:t xml:space="preserve">4（誤）</w:t>
      </w:r>
      <w:r>
        <w:t xml:space="preserve">　抽象的思考や教科学習に必要なのは「CALP（Cognitive Academic Language Proficiency：学習言語能力）」です。BICSは日常の生活言語能力です。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公用語は、行政・司法・立法・公教育などの公的領域で用いられるよう指定された言語を指します。</w:t>
      </w:r>
    </w:p>
    <w:p>
      <w:pPr>
        <w:spacing w:after="100"/>
      </w:pPr>
      <w:r>
        <w:rPr>
          <w:b/>
          <w:bCs/>
          <w:color w:val="B00020"/>
        </w:rPr>
        <w:t xml:space="preserve">2（誤）</w:t>
      </w:r>
      <w:r>
        <w:t xml:space="preserve">　多言語国家（シンガポールやスイス、アフリカ諸国など）では、シンガポールのように国家語（マレー語）と公用語（英語・マレー語・中国語・タミール語）が異なる場合や、複数の公用語を持つ場合が多く存在します。</w:t>
      </w:r>
    </w:p>
    <w:p>
      <w:pPr>
        <w:spacing w:after="100"/>
      </w:pPr>
      <w:r>
        <w:rPr>
          <w:b/>
          <w:bCs/>
          <w:color w:val="B00020"/>
        </w:rPr>
        <w:t xml:space="preserve">3（誤）</w:t>
      </w:r>
      <w:r>
        <w:t xml:space="preserve">　国家語は、国家の歴史的・文化的・政治的な象徴としてのアイデンティティを担う言語であり、必ずしも国民全員の唯一の母語であるとは限りません。</w:t>
      </w:r>
    </w:p>
    <w:p>
      <w:pPr>
        <w:spacing w:after="100"/>
      </w:pPr>
      <w:r>
        <w:rPr>
          <w:b/>
          <w:bCs/>
          <w:color w:val="B00020"/>
        </w:rPr>
        <w:t xml:space="preserve">4（誤）</w:t>
      </w:r>
      <w:r>
        <w:t xml:space="preserve">　日本国憲法第1条は天皇の地位等について定めた条文であり、日本語を唯一の公用語・国家語とする規定ではありません。一方、裁判所法第74条には、裁判所では日本語を用いる旨の規定があります。国全体の公用語の指定と、特定の公的領域で使用する言語の規定は区別する必要があり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日本語の「うなずき」は、「聞いていますよ」というパラ言語的・レギュレーター的な相槌（傾聴のサイン）として頻繁に用いられ、必ずしも「提案への同意」を意味しません。海外の対話者がこれを「承諾」と誤解する典型的なコミュニケーションギャップを生みます。</w:t>
      </w:r>
    </w:p>
    <w:p>
      <w:pPr>
        <w:spacing w:after="100"/>
      </w:pPr>
      <w:r>
        <w:rPr>
          <w:b/>
          <w:bCs/>
          <w:color w:val="B00020"/>
        </w:rPr>
        <w:t xml:space="preserve">2（誤）</w:t>
      </w:r>
      <w:r>
        <w:t xml:space="preserve">　手のひらを顔の前で左右に振る動作は、日本では「いいえ（否定）」や「違います」「無理です（拒絶）」の意味として用いられます。「手招き」は手を前に伸ばして手首から先を上下（または手前に折り曲げる）動作です。</w:t>
      </w:r>
    </w:p>
    <w:p>
      <w:pPr>
        <w:spacing w:after="100"/>
      </w:pPr>
      <w:r>
        <w:rPr>
          <w:b/>
          <w:bCs/>
          <w:color w:val="2E7D32"/>
        </w:rPr>
        <w:t xml:space="preserve">3（正）</w:t>
      </w:r>
      <w:r>
        <w:t xml:space="preserve">　日本語は相槌やうなずきの頻度が高いため、相槌文化があまりない言語圏の学習者からは「自分の発話の途中で邪魔をされた」「急かされた」とネガティブに受け止められることがあります。</w:t>
      </w:r>
    </w:p>
    <w:p>
      <w:pPr>
        <w:spacing w:after="100"/>
      </w:pPr>
      <w:r>
        <w:rPr>
          <w:b/>
          <w:bCs/>
          <w:color w:val="B00020"/>
        </w:rPr>
        <w:t xml:space="preserve">4（誤）</w:t>
      </w:r>
      <w:r>
        <w:t xml:space="preserve">　日本文化や一部の文化圏では、目上の相手の目を終始直視し続けることは「威嚇」や「挑戦的・不躾」と受け取られることがあり、適度に首元や鼻元に視線を逃す配慮がなされます。</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これは単純な「語彙知識の不足（ボトムアップ処理の問題）」です。</w:t>
      </w:r>
    </w:p>
    <w:p>
      <w:pPr>
        <w:spacing w:after="100"/>
      </w:pPr>
      <w:r>
        <w:rPr>
          <w:b/>
          <w:bCs/>
          <w:color w:val="B00020"/>
        </w:rPr>
        <w:t xml:space="preserve">2（誤）</w:t>
      </w:r>
      <w:r>
        <w:t xml:space="preserve">　これは「文法（接続表現）知識の不足」に関する問題です。</w:t>
      </w:r>
    </w:p>
    <w:p>
      <w:pPr>
        <w:spacing w:after="100"/>
      </w:pPr>
      <w:r>
        <w:rPr>
          <w:b/>
          <w:bCs/>
          <w:color w:val="2E7D32"/>
        </w:rPr>
        <w:t xml:space="preserve">3（正）</w:t>
      </w:r>
      <w:r>
        <w:t xml:space="preserve">　読み手が持つ文化的な背景知識（文化的内容スキーマ）と、文章で描かれている文化（日本での『風邪の時は入浴を控える』という文化的慣習・前提）が異なっているため、文字どおりの意味は読めても、文脈の背景や妥当性を誤解・困惑してしまうスキーマの不一致（文化差）を示す典型例です。</w:t>
      </w:r>
    </w:p>
    <w:p>
      <w:pPr>
        <w:spacing w:after="100"/>
      </w:pPr>
      <w:r>
        <w:rPr>
          <w:b/>
          <w:bCs/>
          <w:color w:val="B00020"/>
        </w:rPr>
        <w:t xml:space="preserve">4（誤）</w:t>
      </w:r>
      <w:r>
        <w:t xml:space="preserve">　これは「文字・表記の識別（視覚的ボトムアップ処理）」の問題です。</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書かれていない未来の展開や情景を想像・精緻化する推論は「精緻化推論」です。「橋渡し推論」は、文と文の論理的つながりや因果関係を一貫させるために必須となる推論です。</w:t>
      </w:r>
    </w:p>
    <w:p>
      <w:pPr>
        <w:spacing w:after="100"/>
      </w:pPr>
      <w:r>
        <w:rPr>
          <w:b/>
          <w:bCs/>
          <w:color w:val="B00020"/>
        </w:rPr>
        <w:t xml:space="preserve">2（誤）</w:t>
      </w:r>
      <w:r>
        <w:t xml:space="preserve">　「部屋が暑いですね（＝窓を開けてほしい）」のような日常会話も含め、私たちが談話を理解する際には常に意識的・無意識的に推論が働いています。</w:t>
      </w:r>
    </w:p>
    <w:p>
      <w:pPr>
        <w:spacing w:after="100"/>
      </w:pPr>
      <w:r>
        <w:rPr>
          <w:b/>
          <w:bCs/>
          <w:color w:val="B00020"/>
        </w:rPr>
        <w:t xml:space="preserve">3（誤）</w:t>
      </w:r>
      <w:r>
        <w:t xml:space="preserve">　むしろ情報が省略されている文章や対話においてこそ、足りない情報を補うための推論が不可欠となります。</w:t>
      </w:r>
    </w:p>
    <w:p>
      <w:pPr>
        <w:spacing w:after="100"/>
      </w:pPr>
      <w:r>
        <w:rPr>
          <w:b/>
          <w:bCs/>
          <w:color w:val="2E7D32"/>
        </w:rPr>
        <w:t xml:space="preserve">4（正）</w:t>
      </w:r>
      <w:r>
        <w:t xml:space="preserve">　談話理解における推論（インファレンス）とは、書き手や話し手が明示的に言及していない情報（行間）を、読み手・聞き手が文脈やスキーマを活用して論理的に補い、一貫した理解（一貫性）を作り出すプロセスのことで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ピクニックに出かけた」ことと「ビールが冷えていた」ことの間の因果的・論理的つながりを保つため、「ピクニックにビールを持っていった/買った」という前提を認知的に補うプロセスのことであり、これが「橋渡し推論（橋渡し的推論）」の典型例です。</w:t>
      </w:r>
    </w:p>
    <w:p>
      <w:pPr>
        <w:spacing w:after="100"/>
      </w:pPr>
      <w:r>
        <w:rPr>
          <w:b/>
          <w:bCs/>
          <w:color w:val="B00020"/>
        </w:rPr>
        <w:t xml:space="preserve">2（誤）</w:t>
      </w:r>
      <w:r>
        <w:t xml:space="preserve">　音声から文字・語彙への変換（語彙照合）であり、ボトムアップな単語認知プロセスです。</w:t>
      </w:r>
    </w:p>
    <w:p>
      <w:pPr>
        <w:spacing w:after="100"/>
      </w:pPr>
      <w:r>
        <w:rPr>
          <w:b/>
          <w:bCs/>
          <w:color w:val="B00020"/>
        </w:rPr>
        <w:t xml:space="preserve">3（誤）</w:t>
      </w:r>
      <w:r>
        <w:t xml:space="preserve">　描かれていない視覚的・音覚的な詳細を補うのは「精緻化推論」です。</w:t>
      </w:r>
    </w:p>
    <w:p>
      <w:pPr>
        <w:spacing w:after="100"/>
      </w:pPr>
      <w:r>
        <w:rPr>
          <w:b/>
          <w:bCs/>
          <w:color w:val="B00020"/>
        </w:rPr>
        <w:t xml:space="preserve">4（誤）</w:t>
      </w:r>
      <w:r>
        <w:t xml:space="preserve">　今後の展開や出来事を予測するのは「予測的推論（精緻化推論の一種）」です。</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第一言語習得（幼児期）は自然なインプットと相互作用の中で明示的指導なしに達成されます。一方、大人の第二言語習得では自然なインプットのみで母語話者と同等のレベルに達することは難しく、明示的な文法指導や意識化（Focus on Formなど）が有効とされます。</w:t>
      </w:r>
    </w:p>
    <w:p>
      <w:pPr>
        <w:spacing w:after="100"/>
      </w:pPr>
      <w:r>
        <w:rPr>
          <w:b/>
          <w:bCs/>
          <w:color w:val="B00020"/>
        </w:rPr>
        <w:t xml:space="preserve">2（誤）</w:t>
      </w:r>
      <w:r>
        <w:t xml:space="preserve">　第一言語習得は基本的に全人間が定型発達の中でほぼ同等の高い到達度に達しますが、第二言語習得では開始年齢、学習環境、動機付け、適性などにより最終到達度や習得速度に著しい個人差が生じます。</w:t>
      </w:r>
    </w:p>
    <w:p>
      <w:pPr>
        <w:spacing w:after="100"/>
      </w:pPr>
      <w:r>
        <w:rPr>
          <w:b/>
          <w:bCs/>
          <w:color w:val="B00020"/>
        </w:rPr>
        <w:t xml:space="preserve">3（誤）</w:t>
      </w:r>
      <w:r>
        <w:t xml:space="preserve">　第二言語習得において第一言語（母語）からの言語転移（正の転移・負の転移）は普遍的に観察される現象です。第一言語習得では他言語からの転移はありません。</w:t>
      </w:r>
    </w:p>
    <w:p>
      <w:pPr>
        <w:spacing w:after="100"/>
      </w:pPr>
      <w:r>
        <w:rPr>
          <w:b/>
          <w:bCs/>
          <w:color w:val="2E7D32"/>
        </w:rPr>
        <w:t xml:space="preserve">4（正）</w:t>
      </w:r>
      <w:r>
        <w:t xml:space="preserve">　第一言語習得は認知発達や生得的な言語能力（LAD等）と平行して進行します。一方、第二言語習得ではすでに認知体系や第一言語の知識が確立しており、それらの知識や学習者の情意フィルター（動機付け、不安等）が学習プロセスに強い影響を与えま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情報処理の形式に関する用語であり、文化適応における自己の変容の議論には適しません。</w:t>
      </w:r>
    </w:p>
    <w:p>
      <w:pPr>
        <w:spacing w:after="100"/>
      </w:pPr>
      <w:r>
        <w:rPr>
          <w:b/>
          <w:bCs/>
          <w:color w:val="B00020"/>
        </w:rPr>
        <w:t xml:space="preserve">2（誤）</w:t>
      </w:r>
      <w:r>
        <w:t xml:space="preserve">　リエントリー・ショックは「母国に帰国後」に自国の文化環境に対して感じる強い不適応感を指します。Cさんは現在日本に滞在しており、アイデンティティの帰属意識（自分はどこに属するのか）に直面している段階です。</w:t>
      </w:r>
    </w:p>
    <w:p>
      <w:pPr>
        <w:spacing w:after="100"/>
      </w:pPr>
      <w:r>
        <w:rPr>
          <w:b/>
          <w:bCs/>
          <w:color w:val="B00020"/>
        </w:rPr>
        <w:t xml:space="preserve">3（誤）</w:t>
      </w:r>
      <w:r>
        <w:t xml:space="preserve">　サピア・ウォーフの仮説（言語相対論）の強説（言語が思考を決定する）の実証例という解釈は不適切です。</w:t>
      </w:r>
    </w:p>
    <w:p>
      <w:pPr>
        <w:spacing w:after="100"/>
      </w:pPr>
      <w:r>
        <w:rPr>
          <w:b/>
          <w:bCs/>
          <w:color w:val="2E7D32"/>
        </w:rPr>
        <w:t xml:space="preserve">4（正）</w:t>
      </w:r>
      <w:r>
        <w:t xml:space="preserve">　異文化に触れ、複数の文化の価値観を身につける過程（アカルチュレーション）では、単に言語が増えるだけでなく、「自分は何者か」というアイデンティティ（自己同一性）が動揺・変容し、再構築される葛藤が生じます。</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クラッシェンの情意フィルター仮説では、不安や緊張などの情意フィルターは「低く」保つことが、インプットを言語習得装置へ到達させるために必要とされています。</w:t>
      </w:r>
    </w:p>
    <w:p>
      <w:pPr>
        <w:spacing w:after="100"/>
      </w:pPr>
      <w:r>
        <w:rPr>
          <w:b/>
          <w:bCs/>
          <w:color w:val="2E7D32"/>
        </w:rPr>
        <w:t xml:space="preserve">2（正）</w:t>
      </w:r>
      <w:r>
        <w:t xml:space="preserve">　ラポール（信頼関係）の構築には、学習者が「間違えても咎められない」「受け入れられている」と感じられる心理的安全性を確保し、共感的な受容姿勢を示すことが不可欠です。</w:t>
      </w:r>
    </w:p>
    <w:p>
      <w:pPr>
        <w:spacing w:after="100"/>
      </w:pPr>
      <w:r>
        <w:rPr>
          <w:b/>
          <w:bCs/>
          <w:color w:val="B00020"/>
        </w:rPr>
        <w:t xml:space="preserve">3（誤）</w:t>
      </w:r>
      <w:r>
        <w:t xml:space="preserve">　クラス内の良好な雰囲気や学習効果を高めるためには、教師と学習者の縦の関係だけでなく、学習者同士の横の信頼関係（ピア・サポートや共同学習の基盤）の形成を促進することも重要です。</w:t>
      </w:r>
    </w:p>
    <w:p>
      <w:pPr>
        <w:spacing w:after="100"/>
      </w:pPr>
      <w:r>
        <w:rPr>
          <w:b/>
          <w:bCs/>
          <w:color w:val="B00020"/>
        </w:rPr>
        <w:t xml:space="preserve">4（誤）</w:t>
      </w:r>
      <w:r>
        <w:t xml:space="preserve">　フィードバックを一切与えないことがラポール形成の条件ではありません。適切な時期と方法（例えば、意図を尊重したリキャストや優しい促しなど）で適切にフィードバックを与えることが、学習者の上達と教師への信頼につながります。</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既習項目や現在の実力は「レディネス分析」や「ニーズ分析（現在の能力/Present Situation）」に該当します。</w:t>
      </w:r>
    </w:p>
    <w:p>
      <w:pPr>
        <w:spacing w:after="100"/>
      </w:pPr>
      <w:r>
        <w:rPr>
          <w:b/>
          <w:bCs/>
          <w:color w:val="B00020"/>
        </w:rPr>
        <w:t xml:space="preserve">2（誤）</w:t>
      </w:r>
      <w:r>
        <w:t xml:space="preserve">　将来達成したい言語行動は「ニーズ分析（目標ニーズ）」に該当します。</w:t>
      </w:r>
    </w:p>
    <w:p>
      <w:pPr>
        <w:spacing w:after="100"/>
      </w:pPr>
      <w:r>
        <w:rPr>
          <w:b/>
          <w:bCs/>
          <w:color w:val="B00020"/>
        </w:rPr>
        <w:t xml:space="preserve">3（誤）</w:t>
      </w:r>
      <w:r>
        <w:t xml:space="preserve">　アイデンティティの変容は言語習得論・社会言語学的な考察対象であり、コース設定時の物理的・制度的制約を調べる環境分析の主要項目ではありません。</w:t>
      </w:r>
    </w:p>
    <w:p>
      <w:pPr>
        <w:spacing w:after="100"/>
      </w:pPr>
      <w:r>
        <w:rPr>
          <w:b/>
          <w:bCs/>
          <w:color w:val="2E7D32"/>
        </w:rPr>
        <w:t xml:space="preserve">4（正）</w:t>
      </w:r>
      <w:r>
        <w:t xml:space="preserve">　環境分析とは、教育プログラムを提供する現実的な条件や制約（期間、コマ数、設備、教室の広さ、教師陣の数、予算、使用可能機材など）を把握・分析する手続きです。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CLIL（内容言語統合型学習）は「内容」「言語」「思考」「文化」の4つのCをフレームワークとし、構成主義やヴィゴツキーの社会文化的理論などを背景とします。文法訳読説とは対立します。</w:t>
      </w:r>
    </w:p>
    <w:p>
      <w:pPr>
        <w:spacing w:after="100"/>
      </w:pPr>
      <w:r>
        <w:rPr>
          <w:b/>
          <w:bCs/>
          <w:color w:val="2E7D32"/>
        </w:rPr>
        <w:t xml:space="preserve">2（正）</w:t>
      </w:r>
      <w:r>
        <w:t xml:space="preserve">　オーディオリンガル・メソッドは、スキナーらの刺激―反応―強化に基づく「行動主義心理学」と、ブルームフィールドらの「構造主義言語学」を理論的基盤として確立されました。習慣形成を重視します。</w:t>
      </w:r>
    </w:p>
    <w:p>
      <w:pPr>
        <w:spacing w:after="100"/>
      </w:pPr>
      <w:r>
        <w:rPr>
          <w:b/>
          <w:bCs/>
          <w:color w:val="B00020"/>
        </w:rPr>
        <w:t xml:space="preserve">3（誤）</w:t>
      </w:r>
      <w:r>
        <w:t xml:space="preserve">　コミュニカティブ・アプローチは、ハイムズの「社会言語学的能力」やハリデーの機能言語学などを基盤としています。生成文法や認知心理学を基盤とするのは認知学習理論（コグニティブ・アプローチ）です。</w:t>
      </w:r>
    </w:p>
    <w:p>
      <w:pPr>
        <w:spacing w:after="100"/>
      </w:pPr>
      <w:r>
        <w:rPr>
          <w:b/>
          <w:bCs/>
          <w:color w:val="B00020"/>
        </w:rPr>
        <w:t xml:space="preserve">4（誤）</w:t>
      </w:r>
      <w:r>
        <w:t xml:space="preserve">　直接法（グアン・メソッドやベルリッツ・メソッドなど）は19世紀末の自然主義的アプローチに基づき、自然な言語習得過程を模倣して提案されたものであり、行動主義心理学や構造言語学を基盤とするのはオーディオリンガル・メソッドで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変換練習は、肯定文を否定文にする、平叙文を疑問文にする、能動文を受動文にするなど、文構造の形式を変更させる練習です。（例：「食べます」→「食べません」）</w:t>
      </w:r>
    </w:p>
    <w:p>
      <w:pPr>
        <w:spacing w:after="100"/>
      </w:pPr>
      <w:r>
        <w:rPr>
          <w:b/>
          <w:bCs/>
          <w:color w:val="2E7D32"/>
        </w:rPr>
        <w:t xml:space="preserve">2（正）</w:t>
      </w:r>
      <w:r>
        <w:t xml:space="preserve">　提示されたキュー（「寿司」「買います」）に応じて、文の特定の要素（目的語や動詞）を同等の文法要素と入れ替える練習は「置換練習」と呼ばれます。目的語を替える単一置換から、複数の要素を替える複数置換まで存在します。</w:t>
      </w:r>
    </w:p>
    <w:p>
      <w:pPr>
        <w:spacing w:after="100"/>
      </w:pPr>
      <w:r>
        <w:rPr>
          <w:b/>
          <w:bCs/>
          <w:color w:val="B00020"/>
        </w:rPr>
        <w:t xml:space="preserve">3（誤）</w:t>
      </w:r>
      <w:r>
        <w:t xml:space="preserve">　結合練習は、2つの独立した文を1つの文（複文など）につなげる練習です。（例：「雨が降ります」「出かけません」→「雨が降ったら出かけません」）</w:t>
      </w:r>
    </w:p>
    <w:p>
      <w:pPr>
        <w:spacing w:after="100"/>
      </w:pPr>
      <w:r>
        <w:rPr>
          <w:b/>
          <w:bCs/>
          <w:color w:val="B00020"/>
        </w:rPr>
        <w:t xml:space="preserve">4（誤）</w:t>
      </w:r>
      <w:r>
        <w:t xml:space="preserve">　応答練習は、教師の質問に対して学習者が適切な答えを返す練習です。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Cumminsの理論に基づくBICSとCALPにおいて、CLILは教科内容の学びを通して、単なる日常会話にとどまらず、思考・分析・評価などに不可欠な「CALP（学習的言語能力）」を伸ばすことを大きな目的としています。</w:t>
      </w:r>
    </w:p>
    <w:p>
      <w:pPr>
        <w:spacing w:after="100"/>
      </w:pPr>
      <w:r>
        <w:rPr>
          <w:b/>
          <w:bCs/>
          <w:color w:val="B00020"/>
        </w:rPr>
        <w:t xml:space="preserve">2（誤）</w:t>
      </w:r>
      <w:r>
        <w:t xml:space="preserve">　CLILは「内容と言語の一体化（統合）」を基本理念としており、内容の学びの中で同時にCALP等の言語能力を育成します。分離して事前に教える必要はありません。</w:t>
      </w:r>
    </w:p>
    <w:p>
      <w:pPr>
        <w:spacing w:after="100"/>
      </w:pPr>
      <w:r>
        <w:rPr>
          <w:b/>
          <w:bCs/>
          <w:color w:val="B00020"/>
        </w:rPr>
        <w:t xml:space="preserve">3（誤）</w:t>
      </w:r>
      <w:r>
        <w:t xml:space="preserve">　CLILでは、たとえ言語能力（日本語力）が初級レベルであっても、学習者の年齢に応じた高次の思考を促します。視覚的支援等を活用しながらCALPへのアプローチを図ります。</w:t>
      </w:r>
    </w:p>
    <w:p>
      <w:pPr>
        <w:spacing w:after="100"/>
      </w:pPr>
      <w:r>
        <w:rPr>
          <w:b/>
          <w:bCs/>
          <w:color w:val="B00020"/>
        </w:rPr>
        <w:t xml:space="preserve">4（誤）</w:t>
      </w:r>
      <w:r>
        <w:t xml:space="preserve">　CALPは書き言葉だけに限定されるものではなく、学術的な説明、論理的な発言、討論などの口頭コミュニケーションにおいても不可欠な能力です。</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主教材（メインテキスト・コースブック）はコース全体の達成目標やシラバスに沿って体系的に作られたものであり、副教材（サブテキスト、ワークシート、単語帳など）は主教材を補い、特定のスキル向上や学習者の多様なニーズに対応するために用いられます。</w:t>
      </w:r>
    </w:p>
    <w:p>
      <w:pPr>
        <w:spacing w:after="100"/>
      </w:pPr>
      <w:r>
        <w:rPr>
          <w:b/>
          <w:bCs/>
          <w:color w:val="B00020"/>
        </w:rPr>
        <w:t xml:space="preserve">2（誤）</w:t>
      </w:r>
      <w:r>
        <w:t xml:space="preserve">　主教材は学習者の実態（理解度、時間的制約、ニーズ）に合わせて適宜内容を精選・修正・省略したり、副教材で補うといった柔軟な運用（アダプテーション）が求められます。すべてを丸暗記・完遂させる必要はありません。</w:t>
      </w:r>
    </w:p>
    <w:p>
      <w:pPr>
        <w:spacing w:after="100"/>
      </w:pPr>
      <w:r>
        <w:rPr>
          <w:b/>
          <w:bCs/>
          <w:color w:val="B00020"/>
        </w:rPr>
        <w:t xml:space="preserve">3（誤）</w:t>
      </w:r>
      <w:r>
        <w:t xml:space="preserve">　主教材の選定において最優先されるべきは「学習者分析（ニーズ分析、属性、学習目的、既習レベルなど）」との適合性です。理論的網羅性だけで選定するのは不適切です。</w:t>
      </w:r>
    </w:p>
    <w:p>
      <w:pPr>
        <w:spacing w:after="100"/>
      </w:pPr>
      <w:r>
        <w:rPr>
          <w:b/>
          <w:bCs/>
          <w:color w:val="B00020"/>
        </w:rPr>
        <w:t xml:space="preserve">4（誤）</w:t>
      </w:r>
      <w:r>
        <w:t xml:space="preserve">　副教材には印刷物だけでなく、CD・音声ファイル、動画、Webサイトのデジタルコンテンツ、絵カード、実物（レアリア）など、主教材を補助するあらゆるメディア・教具が含まれます。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優れたワークシートは、文字情報だけに頼らず、例題の提示、枠囲み、矢印、イラスト、視覚的配置などのユニバーサルデザインを取り入れ、作業手順が直感的に理解できるよう工夫されています。</w:t>
      </w:r>
    </w:p>
    <w:p>
      <w:pPr>
        <w:spacing w:after="100"/>
      </w:pPr>
      <w:r>
        <w:rPr>
          <w:b/>
          <w:bCs/>
          <w:color w:val="B00020"/>
        </w:rPr>
        <w:t xml:space="preserve">2（誤）</w:t>
      </w:r>
      <w:r>
        <w:t xml:space="preserve">　余白が少なく文字が詰まったワークシートは、特に未習言語を学ぶ学習者にとって強い認知負荷（ストレス）を与えます。適度な余白と見やすい文字サイズが不可欠です。</w:t>
      </w:r>
    </w:p>
    <w:p>
      <w:pPr>
        <w:spacing w:after="100"/>
      </w:pPr>
      <w:r>
        <w:rPr>
          <w:b/>
          <w:bCs/>
          <w:color w:val="B00020"/>
        </w:rPr>
        <w:t xml:space="preserve">3（誤）</w:t>
      </w:r>
      <w:r>
        <w:t xml:space="preserve">　ワークシートには、問題の解き方やアウトプットの型を示す「例（例題 / Model）」を必ず1つ以上提示するのが鉄則です。これにより無駄な指示説明の時間を省き、学習者の混乱を防ぎます。</w:t>
      </w:r>
    </w:p>
    <w:p>
      <w:pPr>
        <w:spacing w:after="100"/>
      </w:pPr>
      <w:r>
        <w:rPr>
          <w:b/>
          <w:bCs/>
          <w:color w:val="B00020"/>
        </w:rPr>
        <w:t xml:space="preserve">4（誤）</w:t>
      </w:r>
      <w:r>
        <w:t xml:space="preserve">　ワークシートの指示文（「〜を書いてください」「例のように変えましょう」など）は、学習者が理解できる既習の視覚的表現や簡潔な日本語（やさしい日本語）で書く必要があります。指示文自体が難解であってはなり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これは「BICSとCALPの混同（BICSの罠）」と呼ばれる典型的な誤解です。日常会話が流暢であっても、抽象的概念や教科特有の表現を扱うCALPが不十分で授業についていけないケースが多く存在します。</w:t>
      </w:r>
    </w:p>
    <w:p>
      <w:pPr>
        <w:spacing w:after="100"/>
      </w:pPr>
      <w:r>
        <w:rPr>
          <w:b/>
          <w:bCs/>
          <w:color w:val="B00020"/>
        </w:rPr>
        <w:t xml:space="preserve">2（誤）</w:t>
      </w:r>
      <w:r>
        <w:t xml:space="preserve">　説明文は「CALP（認知学習言語能力）」に関するものです。BICS（日常生活言語能力）の習得は通常2年程度とされています。</w:t>
      </w:r>
    </w:p>
    <w:p>
      <w:pPr>
        <w:spacing w:after="100"/>
      </w:pPr>
      <w:r>
        <w:rPr>
          <w:b/>
          <w:bCs/>
          <w:color w:val="2E7D32"/>
        </w:rPr>
        <w:t xml:space="preserve">3（正）</w:t>
      </w:r>
      <w:r>
        <w:t xml:space="preserve">　日常会話が問題なく行えているように見えても、教科学習での躓きを見落とさないよう、学習言語能力の意図的な支援・育成を行うことが重要です。</w:t>
      </w:r>
    </w:p>
    <w:p>
      <w:pPr>
        <w:spacing w:after="100"/>
      </w:pPr>
      <w:r>
        <w:rPr>
          <w:b/>
          <w:bCs/>
          <w:color w:val="B00020"/>
        </w:rPr>
        <w:t xml:space="preserve">4（誤）</w:t>
      </w:r>
      <w:r>
        <w:t xml:space="preserve">　説明文は「BICS（日常生活言語能力）」に関するものです。CALPは文脈依存度が低く、認知負荷が高い抽象的・論理的な言語能力を指します。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序論（はじめに）の役割は「研究背景、問題提起、目的、研究の意義・構成」を示すことであり、結果や詳細な考察は「本論・結論」に記述します。</w:t>
      </w:r>
    </w:p>
    <w:p>
      <w:pPr>
        <w:spacing w:after="100"/>
      </w:pPr>
      <w:r>
        <w:rPr>
          <w:b/>
          <w:bCs/>
          <w:color w:val="B00020"/>
        </w:rPr>
        <w:t xml:space="preserve">2（誤）</w:t>
      </w:r>
      <w:r>
        <w:t xml:space="preserve">　出典を明記せずに他者の文章を使用することは盗用・剽窃であり、不正行為となります。アカデミック・インテグリティとして厳しく指導すべき項目です。</w:t>
      </w:r>
    </w:p>
    <w:p>
      <w:pPr>
        <w:spacing w:after="100"/>
      </w:pPr>
      <w:r>
        <w:rPr>
          <w:b/>
          <w:bCs/>
          <w:color w:val="B00020"/>
        </w:rPr>
        <w:t xml:space="preserve">3（誤）</w:t>
      </w:r>
      <w:r>
        <w:t xml:space="preserve">　アカデミック・ライティングでは主観的・感情的表現（〜と思う、〜と感じる）は避け、「〜と考えられている」「〜と考えられる」「〜と推測される」などの客観的・根拠に基づいた表現（客観性）を用います。</w:t>
      </w:r>
    </w:p>
    <w:p>
      <w:pPr>
        <w:spacing w:after="100"/>
      </w:pPr>
      <w:r>
        <w:rPr>
          <w:b/>
          <w:bCs/>
          <w:color w:val="2E7D32"/>
        </w:rPr>
        <w:t xml:space="preserve">4（正）</w:t>
      </w:r>
      <w:r>
        <w:t xml:space="preserve">　論文・レポートでは「書き言葉（丁寧語や口語形を避け、『〜である・〜だ』体や学術語彙）」の使用が不可欠であり、話し言葉との相違（スタイル・位相の違い）を指導することは極めて重要です。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カミンズの「言語間共通基礎依存仮説（氷山説）」によれば、母語で形成された概念や思考力（氷山の下の基礎部分）は第二言語へ転移します。したがって母語をしっかりと育てることが、結果的に第二言語（日本語）の学習能力向上を支えます。</w:t>
      </w:r>
    </w:p>
    <w:p>
      <w:pPr>
        <w:spacing w:after="100"/>
      </w:pPr>
      <w:r>
        <w:rPr>
          <w:b/>
          <w:bCs/>
          <w:color w:val="B00020"/>
        </w:rPr>
        <w:t xml:space="preserve">2（誤）</w:t>
      </w:r>
      <w:r>
        <w:t xml:space="preserve">　ダブルリミテッド（セミリンガル）状態は、どちらの言語も概念形成のレベルまで十分に引き上げられなかった（どちらの言語環境も不十分だった）場合に生じるものであり、母語教育そのものが原因ではありません。</w:t>
      </w:r>
    </w:p>
    <w:p>
      <w:pPr>
        <w:spacing w:after="100"/>
      </w:pPr>
      <w:r>
        <w:rPr>
          <w:b/>
          <w:bCs/>
          <w:color w:val="B00020"/>
        </w:rPr>
        <w:t xml:space="preserve">3（誤）</w:t>
      </w:r>
      <w:r>
        <w:t xml:space="preserve">　多数派言語（日本語）環境に置かれた子どもは、意識的な支援がなければ母語を急速に喪失（言語喪失・減退）していきます。母語保持には意図的な環境づくりが必要です。</w:t>
      </w:r>
    </w:p>
    <w:p>
      <w:pPr>
        <w:spacing w:after="100"/>
      </w:pPr>
      <w:r>
        <w:rPr>
          <w:b/>
          <w:bCs/>
          <w:color w:val="B00020"/>
        </w:rPr>
        <w:t xml:space="preserve">4（誤）</w:t>
      </w:r>
      <w:r>
        <w:t xml:space="preserve">　家庭内での母語使用を禁止すると、親子の深いコミュニケーションが阻害され、情緒の発達や母語の概念形成に重大な悪影響を及ぼします。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デブリーフィングでは、体験中に生じた生々しい感情（ストレスや混乱）を外に出し、共有する「感情の言語化」が非常に重要な初期ステップとなります。</w:t>
      </w:r>
    </w:p>
    <w:p>
      <w:pPr>
        <w:spacing w:after="100"/>
      </w:pPr>
      <w:r>
        <w:rPr>
          <w:b/>
          <w:bCs/>
          <w:color w:val="2E7D32"/>
        </w:rPr>
        <w:t xml:space="preserve">2（正）</w:t>
      </w:r>
      <w:r>
        <w:t xml:space="preserve">　デブリーフィングは「①感情の共有 → ②事実の把握 → ③原因の分析 → ④現実世界への適用」という段階（コルブの経験的学習モデル等）を踏むことで、体験を深い「気づき」と「概念化」へと高める最も重要な工程です。</w:t>
      </w:r>
    </w:p>
    <w:p>
      <w:pPr>
        <w:spacing w:after="100"/>
      </w:pPr>
      <w:r>
        <w:rPr>
          <w:b/>
          <w:bCs/>
          <w:color w:val="B00020"/>
        </w:rPr>
        <w:t xml:space="preserve">3（誤）</w:t>
      </w:r>
      <w:r>
        <w:t xml:space="preserve">　ファシリテーターは問いかけを通して参加者自らの気づきを引き出す「伴走者」であり、一方的に正解を押し付ける存在ではありません。</w:t>
      </w:r>
    </w:p>
    <w:p>
      <w:pPr>
        <w:spacing w:after="100"/>
      </w:pPr>
      <w:r>
        <w:rPr>
          <w:b/>
          <w:bCs/>
          <w:color w:val="B00020"/>
        </w:rPr>
        <w:t xml:space="preserve">4（誤）</w:t>
      </w:r>
      <w:r>
        <w:t xml:space="preserve">　振り返りのないシミュレーションは「単なるゲーム」で終わってしまい、かえってステレオタイプを強化するリスクがあるため、デブリーフィングの省略は極めて危険です。</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特定の文化を劣っていると決めつけ、一方的な文化適応を強制することは自民族中心主義的であり、教育的に不適切です。</w:t>
      </w:r>
    </w:p>
    <w:p>
      <w:pPr>
        <w:spacing w:after="100"/>
      </w:pPr>
      <w:r>
        <w:rPr>
          <w:b/>
          <w:bCs/>
          <w:color w:val="B00020"/>
        </w:rPr>
        <w:t xml:space="preserve">2（誤）</w:t>
      </w:r>
      <w:r>
        <w:t xml:space="preserve">　無視を指示することはクラスの人間関係を損ない、対話的な学びの場を放棄する対応です。</w:t>
      </w:r>
    </w:p>
    <w:p>
      <w:pPr>
        <w:spacing w:after="100"/>
      </w:pPr>
      <w:r>
        <w:rPr>
          <w:b/>
          <w:bCs/>
          <w:color w:val="2E7D32"/>
        </w:rPr>
        <w:t xml:space="preserve">3（正）</w:t>
      </w:r>
      <w:r>
        <w:t xml:space="preserve">　教室内で生じた実際の摩擦を単なるトラブルで終わらせず、背景にある文化規範（ターン・テイキングなど）の相違に気づく学習機会（クリティカル・インシデントの分析）として活用する対応が適切です。</w:t>
      </w:r>
    </w:p>
    <w:p>
      <w:pPr>
        <w:spacing w:after="100"/>
      </w:pPr>
      <w:r>
        <w:rPr>
          <w:b/>
          <w:bCs/>
          <w:color w:val="B00020"/>
        </w:rPr>
        <w:t xml:space="preserve">4（誤）</w:t>
      </w:r>
      <w:r>
        <w:t xml:space="preserve">　コミュニケーションスタイルの違い（相づちや割り込みを「熱意」と捉える文化と「無礼」と捉える文化の違い等）を考慮せず、個人の性格問題として処罰するのは不適切です。</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ロール・リバーサル（役割交換）は、あえて相手の立場や役柄を演じることで「もし自分が相手だったらどう感じるか」という共感性や視点取得を促す強力な手法です。</w:t>
      </w:r>
    </w:p>
    <w:p>
      <w:pPr>
        <w:spacing w:after="100"/>
      </w:pPr>
      <w:r>
        <w:rPr>
          <w:b/>
          <w:bCs/>
          <w:color w:val="B00020"/>
        </w:rPr>
        <w:t xml:space="preserve">2（誤）</w:t>
      </w:r>
      <w:r>
        <w:t xml:space="preserve">　自身の立場のみを演じ続けるよりも、相手の立場（留学生や異なる価値観を持つ当事者）を交代して演じる方が深い気づきが得られます。</w:t>
      </w:r>
    </w:p>
    <w:p>
      <w:pPr>
        <w:spacing w:after="100"/>
      </w:pPr>
      <w:r>
        <w:rPr>
          <w:b/>
          <w:bCs/>
          <w:color w:val="B00020"/>
        </w:rPr>
        <w:t xml:space="preserve">3（誤）</w:t>
      </w:r>
      <w:r>
        <w:t xml:space="preserve">　言葉詰まりや葛藤こそが実世界の異文化コミュニケーションのリアルな姿であり、デブリーフィングでの貴重な分析対象となります。</w:t>
      </w:r>
    </w:p>
    <w:p>
      <w:pPr>
        <w:spacing w:after="100"/>
      </w:pPr>
      <w:r>
        <w:rPr>
          <w:b/>
          <w:bCs/>
          <w:color w:val="B00020"/>
        </w:rPr>
        <w:t xml:space="preserve">4（誤）</w:t>
      </w:r>
      <w:r>
        <w:t xml:space="preserve">　台本の丸暗記ではなく、与えられた役柄や状況設定（ロールカード）に基づいて即興的・リアルに対話を行うプロセスに学びの価値があります。</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日本語の語彙の単純な記憶違い（語用論的誤りの可能性を考慮しない解釈）に限定しており、文脈的な配慮規範の相違を見落としています。</w:t>
      </w:r>
    </w:p>
    <w:p>
      <w:pPr>
        <w:spacing w:after="100"/>
      </w:pPr>
      <w:r>
        <w:rPr>
          <w:b/>
          <w:bCs/>
          <w:color w:val="B00020"/>
        </w:rPr>
        <w:t xml:space="preserve">2（誤）</w:t>
      </w:r>
      <w:r>
        <w:t xml:space="preserve">　相手を陥れる悪意があったとする解釈であり、文化規範のズレを分析する視点として不適切です。</w:t>
      </w:r>
    </w:p>
    <w:p>
      <w:pPr>
        <w:spacing w:after="100"/>
      </w:pPr>
      <w:r>
        <w:rPr>
          <w:b/>
          <w:bCs/>
          <w:color w:val="2E7D32"/>
        </w:rPr>
        <w:t xml:space="preserve">3（正）</w:t>
      </w:r>
      <w:r>
        <w:t xml:space="preserve">　いわゆる「辞退のポライトネス（遠慮の文化）」に起因するクリティカル・インシデントです。文化によっては、親切な申し出を即座に受けることを控え、1度目は「遠慮（形式的辞退）」し、相手が「いやいや、遠慮しないで」と再度押してくれることで受け入れるというコミュニケーション規範が存在します。この規範の違いが誤解を生んでいます。</w:t>
      </w:r>
    </w:p>
    <w:p>
      <w:pPr>
        <w:spacing w:after="100"/>
      </w:pPr>
      <w:r>
        <w:rPr>
          <w:b/>
          <w:bCs/>
          <w:color w:val="B00020"/>
        </w:rPr>
        <w:t xml:space="preserve">4（誤）</w:t>
      </w:r>
      <w:r>
        <w:t xml:space="preserve">　人間関係の拒絶とする解釈も、相手の文化的なポライトネス戦略を無視した誤った読み取りです。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多様な視点（視点取得）を得るためには、他の参加者とのディスカッションや気づきの共有が不可欠です。</w:t>
      </w:r>
    </w:p>
    <w:p>
      <w:pPr>
        <w:spacing w:after="100"/>
      </w:pPr>
      <w:r>
        <w:rPr>
          <w:b/>
          <w:bCs/>
          <w:color w:val="2E7D32"/>
        </w:rPr>
        <w:t xml:space="preserve">2（正）</w:t>
      </w:r>
      <w:r>
        <w:t xml:space="preserve">　クリティカル・インシデントを取り扱う際、最も警戒すべきは「〇〇国人はみんな〜だ」「〇〇文化は失礼だ」といった過度な一般化やステレオタイプ（偏見）を強化してしまうリスクです。ファシリテーターは、背景にある多様な価値観に目を向けさせ、過度なラベル貼りを防ぐ役割を担います。</w:t>
      </w:r>
    </w:p>
    <w:p>
      <w:pPr>
        <w:spacing w:after="100"/>
      </w:pPr>
      <w:r>
        <w:rPr>
          <w:b/>
          <w:bCs/>
          <w:color w:val="B00020"/>
        </w:rPr>
        <w:t xml:space="preserve">3（誤）</w:t>
      </w:r>
      <w:r>
        <w:t xml:space="preserve">　日本の文化規範のみを絶対視することは「自民族中心主義（エスノセントリズム）」を助長するものであり、教育目的と相反します。</w:t>
      </w:r>
    </w:p>
    <w:p>
      <w:pPr>
        <w:spacing w:after="100"/>
      </w:pPr>
      <w:r>
        <w:rPr>
          <w:b/>
          <w:bCs/>
          <w:color w:val="B00020"/>
        </w:rPr>
        <w:t xml:space="preserve">4（誤）</w:t>
      </w:r>
      <w:r>
        <w:t xml:space="preserve">　クリティカル・インシデント学習の真の目的は、多角的な視点から物事を捉え直すプロセス（思考や議論）にあり、教師が一方的に正解を押し付ける講義形式は不適切です。</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会話のスピードや声のトーン、ポーズなどを扱うのは「パラ言語（Paralanguage / 准言語）」です。プロクセミクス（近接空間学）は、人間が空間や対人距離をどのように利用・認知するかを研究する分野です。</w:t>
      </w:r>
    </w:p>
    <w:p>
      <w:pPr>
        <w:spacing w:after="100"/>
      </w:pPr>
      <w:r>
        <w:rPr>
          <w:b/>
          <w:bCs/>
          <w:color w:val="B00020"/>
        </w:rPr>
        <w:t xml:space="preserve">2（誤）</w:t>
      </w:r>
      <w:r>
        <w:t xml:space="preserve">　沈黙は文化によって「熟考・敬意・肯定」と捉えられることもあれば、「拒絶・意見の不在・敵意」と捉えられることもあり、異文化コミュニケーションにおいて大きな摩擦の原因となります。</w:t>
      </w:r>
    </w:p>
    <w:p>
      <w:pPr>
        <w:spacing w:after="100"/>
      </w:pPr>
      <w:r>
        <w:rPr>
          <w:b/>
          <w:bCs/>
          <w:color w:val="B00020"/>
        </w:rPr>
        <w:t xml:space="preserve">3（誤）</w:t>
      </w:r>
      <w:r>
        <w:t xml:space="preserve">　ジェスチャー（例えば首を振る動作や「OK」の手招きなど）やアイコンタクトの頻度・意味は、文化によって大きく異なります。</w:t>
      </w:r>
    </w:p>
    <w:p>
      <w:pPr>
        <w:spacing w:after="100"/>
      </w:pPr>
      <w:r>
        <w:rPr>
          <w:b/>
          <w:bCs/>
          <w:color w:val="2E7D32"/>
        </w:rPr>
        <w:t xml:space="preserve">4（正）</w:t>
      </w:r>
      <w:r>
        <w:t xml:space="preserve">　エドワード・ホールが分類したパーソナル・スペース（対人距離）の適切な感覚は文化差が大きく、接触文化（ラテン系など）と非接触文化（日本・北欧など）では快適と感じる距離が異なります。</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臨界期仮説は年齢的な習得の限界に関する仮説であり、この場面の工夫とは直接関係しない。</w:t>
      </w:r>
    </w:p>
    <w:p>
      <w:pPr>
        <w:spacing w:after="100"/>
      </w:pPr>
      <w:r>
        <w:rPr>
          <w:b/>
          <w:bCs/>
          <w:color w:val="B00020"/>
        </w:rPr>
        <w:t xml:space="preserve">2（誤）</w:t>
      </w:r>
      <w:r>
        <w:t xml:space="preserve">　文化変容モデルは異文化適応の様式に関するモデルであり、この場面とは直接関係しない。</w:t>
      </w:r>
    </w:p>
    <w:p>
      <w:pPr>
        <w:spacing w:after="100"/>
      </w:pPr>
      <w:r>
        <w:rPr>
          <w:b/>
          <w:bCs/>
          <w:color w:val="2E7D32"/>
        </w:rPr>
        <w:t xml:space="preserve">3（正）</w:t>
      </w:r>
      <w:r>
        <w:t xml:space="preserve">　Schmidtの気づき仮説は、学習者がインプットの言語形式に意識的に気づくことを、インテイクに関わる条件として位置付けます。この工夫は形式への気づきを促そうとするものです。説明を聞くだけで習得が必ず完了するという主張ではありません。</w:t>
      </w:r>
    </w:p>
    <w:p>
      <w:pPr>
        <w:spacing w:after="100"/>
      </w:pPr>
      <w:r>
        <w:rPr>
          <w:b/>
          <w:bCs/>
          <w:color w:val="B00020"/>
        </w:rPr>
        <w:t xml:space="preserve">4（誤）</w:t>
      </w:r>
      <w:r>
        <w:t xml:space="preserve">　リンガフランカは共通語としての言語使用を指す社会言語学の概念であり、この場面とは関係しない。</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診断的評価は主にコース開始前に行われる評価であり、コース途中の評価とは区別される。</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活用そのものは正しく、純粋な文法能力の誤りとは言い切れない。</w:t>
      </w:r>
    </w:p>
    <w:p>
      <w:pPr>
        <w:spacing w:after="100"/>
      </w:pPr>
      <w:r>
        <w:rPr>
          <w:b/>
          <w:bCs/>
          <w:color w:val="2E7D32"/>
        </w:rPr>
        <w:t xml:space="preserve">2（正）</w:t>
      </w:r>
      <w:r>
        <w:t xml:space="preserve">　場面や相手との関係性に応じて適切な言葉遣いを選択する能力に関わる問題であり、社会言語能力の課題として位置づけられる。</w:t>
      </w:r>
    </w:p>
    <w:p>
      <w:pPr>
        <w:spacing w:after="100"/>
      </w:pPr>
      <w:r>
        <w:rPr>
          <w:b/>
          <w:bCs/>
          <w:color w:val="B00020"/>
        </w:rPr>
        <w:t xml:space="preserve">3（誤）</w:t>
      </w:r>
      <w:r>
        <w:t xml:space="preserve">　発音の正確さの問題ではない。</w:t>
      </w:r>
    </w:p>
    <w:p>
      <w:pPr>
        <w:spacing w:after="100"/>
      </w:pPr>
      <w:r>
        <w:rPr>
          <w:b/>
          <w:bCs/>
          <w:color w:val="B00020"/>
        </w:rPr>
        <w:t xml:space="preserve">4（誤）</w:t>
      </w:r>
      <w:r>
        <w:t xml:space="preserve">　対照言語学（言語間比較）の知識に関する問題ではない。</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ケース4　多国籍クラスでの文化的な誤解への対応</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文法的な誤用による意味の取り違えが直接の原因となる場面ではない。</w:t>
      </w:r>
    </w:p>
    <w:p>
      <w:pPr>
        <w:spacing w:after="100"/>
      </w:pPr>
      <w:r>
        <w:rPr>
          <w:b/>
          <w:bCs/>
          <w:color w:val="2E7D32"/>
        </w:rPr>
        <w:t xml:space="preserve">2（正）</w:t>
      </w:r>
      <w:r>
        <w:t xml:space="preserve">　「年上を優先する」「くじ引き等の公平な方法によるべき」という、それぞれの学習者が持つ文化的な価値観・前提の違いが対立の背景にあると考えられる。</w:t>
      </w:r>
    </w:p>
    <w:p>
      <w:pPr>
        <w:spacing w:after="100"/>
      </w:pPr>
      <w:r>
        <w:rPr>
          <w:b/>
          <w:bCs/>
          <w:color w:val="B00020"/>
        </w:rPr>
        <w:t xml:space="preserve">3（誤）</w:t>
      </w:r>
      <w:r>
        <w:t xml:space="preserve">　発音の聞き取りにくさが直接の原因となる場面ではない。</w:t>
      </w:r>
    </w:p>
    <w:p>
      <w:pPr>
        <w:spacing w:after="100"/>
      </w:pPr>
      <w:r>
        <w:rPr>
          <w:b/>
          <w:bCs/>
          <w:color w:val="B00020"/>
        </w:rPr>
        <w:t xml:space="preserve">4（誤）</w:t>
      </w:r>
      <w:r>
        <w:t xml:space="preserve">　語彙不足による行き違いというより、価値観の違いに起因する対立と考えられる。</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くじ引きという方法自体を否定する趣旨ではなく、対応の進め方（説明の仕方）に関する指摘である。</w:t>
      </w:r>
    </w:p>
    <w:p>
      <w:pPr>
        <w:spacing w:after="100"/>
      </w:pPr>
      <w:r>
        <w:rPr>
          <w:b/>
          <w:bCs/>
          <w:color w:val="2E7D32"/>
        </w:rPr>
        <w:t xml:space="preserve">2（正）</w:t>
      </w:r>
      <w:r>
        <w:t xml:space="preserve">　特定のやり方（日本の慣習）を唯一の正解として提示するにとどまり、双方の背景にある価値観を理解し合う対話の機会を十分に作れていない可能性がある点が、異文化間教育の観点から指摘できる。</w:t>
      </w:r>
    </w:p>
    <w:p>
      <w:pPr>
        <w:spacing w:after="100"/>
      </w:pPr>
      <w:r>
        <w:rPr>
          <w:b/>
          <w:bCs/>
          <w:color w:val="B00020"/>
        </w:rPr>
        <w:t xml:space="preserve">3（誤）</w:t>
      </w:r>
      <w:r>
        <w:t xml:space="preserve">　双方の価値観の背景を理解し合う機会をより丁寧に作ることが望ましいとされ、この対応が最善とは言い切れない。</w:t>
      </w:r>
    </w:p>
    <w:p>
      <w:pPr>
        <w:spacing w:after="100"/>
      </w:pPr>
      <w:r>
        <w:rPr>
          <w:b/>
          <w:bCs/>
          <w:color w:val="B00020"/>
        </w:rPr>
        <w:t xml:space="preserve">4（誤）</w:t>
      </w:r>
      <w:r>
        <w:t xml:space="preserve">　事情を聞いたこと自体は適切な対応の第一歩であり、問題とされているのはその後の説明・進め方である。</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一方の意見のみを採用することは、他方の価値観への配慮を欠く対応となりかねない。</w:t>
      </w:r>
    </w:p>
    <w:p>
      <w:pPr>
        <w:spacing w:after="100"/>
      </w:pPr>
      <w:r>
        <w:rPr>
          <w:b/>
          <w:bCs/>
          <w:color w:val="2E7D32"/>
        </w:rPr>
        <w:t xml:space="preserve">2（正）</w:t>
      </w:r>
      <w:r>
        <w:t xml:space="preserve">　それぞれの考え方の背景を共有し合い、双方が納得できる形でクラスとしての方針を決めるプロセスは、異文化間教育の観点から望ましい対応とされる。</w:t>
      </w:r>
    </w:p>
    <w:p>
      <w:pPr>
        <w:spacing w:after="100"/>
      </w:pPr>
      <w:r>
        <w:rPr>
          <w:b/>
          <w:bCs/>
          <w:color w:val="B00020"/>
        </w:rPr>
        <w:t xml:space="preserve">3（誤）</w:t>
      </w:r>
      <w:r>
        <w:t xml:space="preserve">　対立の内容に触れないまま進めることは、同様の対立を繰り返す可能性がある。</w:t>
      </w:r>
    </w:p>
    <w:p>
      <w:pPr>
        <w:spacing w:after="100"/>
      </w:pPr>
      <w:r>
        <w:rPr>
          <w:b/>
          <w:bCs/>
          <w:color w:val="B00020"/>
        </w:rPr>
        <w:t xml:space="preserve">4（誤）</w:t>
      </w:r>
      <w:r>
        <w:t xml:space="preserve">　分離は根本的な相互理解の機会を失わせることになりかねない。</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活動前にルールをクラス全体で話し合って決める時間を設けることで、価値観の違いを事前に共有し、対立を防ぐ工夫になり得る。</w:t>
      </w:r>
    </w:p>
    <w:p>
      <w:pPr>
        <w:spacing w:after="100"/>
      </w:pPr>
      <w:r>
        <w:rPr>
          <w:b/>
          <w:bCs/>
          <w:color w:val="B00020"/>
        </w:rPr>
        <w:t xml:space="preserve">2（誤）</w:t>
      </w:r>
      <w:r>
        <w:t xml:space="preserve">　国籍によって組み合わせを制限することは、多様な学習者との交流機会を狭める可能性がある。</w:t>
      </w:r>
    </w:p>
    <w:p>
      <w:pPr>
        <w:spacing w:after="100"/>
      </w:pPr>
      <w:r>
        <w:rPr>
          <w:b/>
          <w:bCs/>
          <w:color w:val="B00020"/>
        </w:rPr>
        <w:t xml:space="preserve">3（誤）</w:t>
      </w:r>
      <w:r>
        <w:t xml:space="preserve">　学習者自身が話し合って決めるプロセス自体に、異文化理解を深める意義があるとされる。</w:t>
      </w:r>
    </w:p>
    <w:p>
      <w:pPr>
        <w:spacing w:after="100"/>
      </w:pPr>
      <w:r>
        <w:rPr>
          <w:b/>
          <w:bCs/>
          <w:color w:val="B00020"/>
        </w:rPr>
        <w:t xml:space="preserve">4（誤）</w:t>
      </w:r>
      <w:r>
        <w:t xml:space="preserve">　グループワークは協働学習や対人関係能力の育成に資する活動であり、一律に取りやめる必要はない。</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学習者の文化的背景の理解は、円滑な対応のために重要とされる。</w:t>
      </w:r>
    </w:p>
    <w:p>
      <w:pPr>
        <w:spacing w:after="100"/>
      </w:pPr>
      <w:r>
        <w:rPr>
          <w:b/>
          <w:bCs/>
          <w:color w:val="B00020"/>
        </w:rPr>
        <w:t xml:space="preserve">2（誤）</w:t>
      </w:r>
      <w:r>
        <w:t xml:space="preserve">　異文化間の対立は今後も起こり得るため、振り返りを通じた準備が有用とされる。</w:t>
      </w:r>
    </w:p>
    <w:p>
      <w:pPr>
        <w:spacing w:after="100"/>
      </w:pPr>
      <w:r>
        <w:rPr>
          <w:b/>
          <w:bCs/>
          <w:color w:val="2E7D32"/>
        </w:rPr>
        <w:t xml:space="preserve">3（正）</w:t>
      </w:r>
      <w:r>
        <w:t xml:space="preserve">　対応の良かった点・改善すべき点を言語化して振り返る自己点検・授業リフレクションは、今後の対応力向上に資する取り組みである。</w:t>
      </w:r>
    </w:p>
    <w:p>
      <w:pPr>
        <w:spacing w:after="100"/>
      </w:pPr>
      <w:r>
        <w:rPr>
          <w:b/>
          <w:bCs/>
          <w:color w:val="B00020"/>
        </w:rPr>
        <w:t xml:space="preserve">4（誤）</w:t>
      </w:r>
      <w:r>
        <w:t xml:space="preserve">　同様の状況は再び起こり得るため、決めつけは適切でない。</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漢字の使用に誤りがあるわけではない。</w:t>
      </w:r>
    </w:p>
    <w:p>
      <w:pPr>
        <w:spacing w:after="100"/>
      </w:pPr>
      <w:r>
        <w:rPr>
          <w:b/>
          <w:bCs/>
          <w:color w:val="B00020"/>
        </w:rPr>
        <w:t xml:space="preserve">2（誤）</w:t>
      </w:r>
      <w:r>
        <w:t xml:space="preserve">　時間的な整合性に誤りが見られる文である。</w:t>
      </w:r>
    </w:p>
    <w:p>
      <w:pPr>
        <w:spacing w:after="100"/>
      </w:pPr>
      <w:r>
        <w:rPr>
          <w:b/>
          <w:bCs/>
          <w:color w:val="B00020"/>
        </w:rPr>
        <w:t xml:space="preserve">3（誤）</w:t>
      </w:r>
      <w:r>
        <w:t xml:space="preserve">　助詞「を」自体の使い方に誤りがあるわけではない。</w:t>
      </w:r>
    </w:p>
    <w:p>
      <w:pPr>
        <w:spacing w:after="100"/>
      </w:pPr>
      <w:r>
        <w:rPr>
          <w:b/>
          <w:bCs/>
          <w:color w:val="2E7D32"/>
        </w:rPr>
        <w:t xml:space="preserve">4（正）</w:t>
      </w:r>
      <w:r>
        <w:t xml:space="preserve">　「来る前に」という過去の一時点までの経験を述べる文脈では「勉強しました」等の形が想定されるが、現在も継続中であることを示す「ている」形が使われており、テンス・アスペクトの選択に誤りがあると分析できる。</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母語の影響の有無は個別に検討すべき事柄であり、一律に否定することは適切でない。</w:t>
      </w:r>
    </w:p>
    <w:p>
      <w:pPr>
        <w:spacing w:after="100"/>
      </w:pPr>
      <w:r>
        <w:rPr>
          <w:b/>
          <w:bCs/>
          <w:color w:val="B00020"/>
        </w:rPr>
        <w:t xml:space="preserve">2（誤）</w:t>
      </w:r>
      <w:r>
        <w:t xml:space="preserve">　背景の分析は、今後の指導方針を検討する上で有用な情報となる。</w:t>
      </w:r>
    </w:p>
    <w:p>
      <w:pPr>
        <w:spacing w:after="100"/>
      </w:pPr>
      <w:r>
        <w:rPr>
          <w:b/>
          <w:bCs/>
          <w:color w:val="B00020"/>
        </w:rPr>
        <w:t xml:space="preserve">3（誤）</w:t>
      </w:r>
      <w:r>
        <w:t xml:space="preserve">　語彙不足によるものと断定するには、文法的な誤りの性質（テンス・アスペクトの選択）を踏まえた分析が必要である。</w:t>
      </w:r>
    </w:p>
    <w:p>
      <w:pPr>
        <w:spacing w:after="100"/>
      </w:pPr>
      <w:r>
        <w:rPr>
          <w:b/>
          <w:bCs/>
          <w:color w:val="2E7D32"/>
        </w:rPr>
        <w:t xml:space="preserve">4（正）</w:t>
      </w:r>
      <w:r>
        <w:t xml:space="preserve">　母語における類似の表現方法と日本語の用法を対照的に確認することで、誤用の背景（母語干渉か、目標言語内部の規則の誤った適用か）を検討する手がかりが得られる。</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自発的なコミュニケーション能力の育成は、意味重視の活動を伴うコミュニカティブ・アプローチやタスク中心の指導法の方が効果的とされることが多い。</w:t>
      </w:r>
    </w:p>
    <w:p>
      <w:pPr>
        <w:spacing w:after="100"/>
      </w:pPr>
      <w:r>
        <w:rPr>
          <w:b/>
          <w:bCs/>
          <w:color w:val="B00020"/>
        </w:rPr>
        <w:t xml:space="preserve">2（誤）</w:t>
      </w:r>
      <w:r>
        <w:t xml:space="preserve">　即時訂正の多用は、学習者によってはかえって不安（情意フィルターの上昇）を招く可能性がある。</w:t>
      </w:r>
    </w:p>
    <w:p>
      <w:pPr>
        <w:spacing w:after="100"/>
      </w:pPr>
      <w:r>
        <w:rPr>
          <w:b/>
          <w:bCs/>
          <w:color w:val="2E7D32"/>
        </w:rPr>
        <w:t xml:space="preserve">3（正）</w:t>
      </w:r>
      <w:r>
        <w:t xml:space="preserve">　反復練習によって特定の文型の形を正確に、短期間で定着させやすい点は、オーディオリンガル・メソッド系の指導法の利点として一般に挙げられる。</w:t>
      </w:r>
    </w:p>
    <w:p>
      <w:pPr>
        <w:spacing w:after="100"/>
      </w:pPr>
      <w:r>
        <w:rPr>
          <w:b/>
          <w:bCs/>
          <w:color w:val="B00020"/>
        </w:rPr>
        <w:t xml:space="preserve">4（誤）</w:t>
      </w:r>
      <w:r>
        <w:t xml:space="preserve">　画一的な反復練習は、必ずしもすべての学習スタイルに対応できるわけではない。</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タスク先行型の設計では、正確さの定着に時間がかかる場合があり、タスク後のフィードバックをどれだけ丁寧に行えるかが授業の効果を大きく左右する点が課題として指摘される。</w:t>
      </w:r>
    </w:p>
    <w:p>
      <w:pPr>
        <w:spacing w:after="100"/>
      </w:pPr>
      <w:r>
        <w:rPr>
          <w:b/>
          <w:bCs/>
          <w:color w:val="B00020"/>
        </w:rPr>
        <w:t xml:space="preserve">2（誤）</w:t>
      </w:r>
      <w:r>
        <w:t xml:space="preserve">　ロールプレイという形で学習者自身が発話する機会は十分に確保されている。</w:t>
      </w:r>
    </w:p>
    <w:p>
      <w:pPr>
        <w:spacing w:after="100"/>
      </w:pPr>
      <w:r>
        <w:rPr>
          <w:b/>
          <w:bCs/>
          <w:color w:val="B00020"/>
        </w:rPr>
        <w:t xml:space="preserve">3（誤）</w:t>
      </w:r>
      <w:r>
        <w:t xml:space="preserve">　場面設定やタスクの準備、フィードバックの準備など、教師側の入念な準備が必要となる。</w:t>
      </w:r>
    </w:p>
    <w:p>
      <w:pPr>
        <w:spacing w:after="100"/>
      </w:pPr>
      <w:r>
        <w:rPr>
          <w:b/>
          <w:bCs/>
          <w:color w:val="B00020"/>
        </w:rPr>
        <w:t xml:space="preserve">4（誤）</w:t>
      </w:r>
      <w:r>
        <w:t xml:space="preserve">　タスク後の整理段階で、必要な文法規則を扱うことは可能である。</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ケース13　多文化クラスにおけるコンフリクト・マネジメントの実践</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統合・協働は双方の主張を統合し、双方が満足できる解決策を探るスタイルであり、一方が譲るスタイルとは異なる。</w:t>
      </w:r>
    </w:p>
    <w:p>
      <w:pPr>
        <w:spacing w:after="100"/>
      </w:pPr>
      <w:r>
        <w:rPr>
          <w:b/>
          <w:bCs/>
          <w:color w:val="2E7D32"/>
        </w:rPr>
        <w:t xml:space="preserve">2（正）</w:t>
      </w:r>
      <w:r>
        <w:t xml:space="preserve">　自分の主張を抑え、相手のニーズや要求を優先・受け入れるスタイルを「受容・適応」と呼ぶ。</w:t>
      </w:r>
    </w:p>
    <w:p>
      <w:pPr>
        <w:spacing w:after="100"/>
      </w:pPr>
      <w:r>
        <w:rPr>
          <w:b/>
          <w:bCs/>
          <w:color w:val="B00020"/>
        </w:rPr>
        <w:t xml:space="preserve">3（誤）</w:t>
      </w:r>
      <w:r>
        <w:t xml:space="preserve">　回避は問題そのものに向き合わず先送りするスタイルであり、相手を優先するスタイルとは異なる。</w:t>
      </w:r>
    </w:p>
    <w:p>
      <w:pPr>
        <w:spacing w:after="100"/>
      </w:pPr>
      <w:r>
        <w:rPr>
          <w:b/>
          <w:bCs/>
          <w:color w:val="B00020"/>
        </w:rPr>
        <w:t xml:space="preserve">4（誤）</w:t>
      </w:r>
      <w:r>
        <w:t xml:space="preserve">　競争・強制は自己主張が強く他者への配慮が低いスタイルであり、自分を抑えるスタイルとは逆である。</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双方の主張の背景を確認し、譲歩点を探らせるこの進め方は、互いに譲り合う「妥協」や、双方のニーズを満たす解決策を模索する「統合・協働」に近いアプローチである。</w:t>
      </w:r>
    </w:p>
    <w:p>
      <w:pPr>
        <w:spacing w:after="100"/>
      </w:pPr>
      <w:r>
        <w:rPr>
          <w:b/>
          <w:bCs/>
          <w:color w:val="B00020"/>
        </w:rPr>
        <w:t xml:space="preserve">2（誤）</w:t>
      </w:r>
      <w:r>
        <w:t xml:space="preserve">　一方のみに従わせる「服従」のスタイルとは異なり、双方向的な調整を促している。</w:t>
      </w:r>
    </w:p>
    <w:p>
      <w:pPr>
        <w:spacing w:after="100"/>
      </w:pPr>
      <w:r>
        <w:rPr>
          <w:b/>
          <w:bCs/>
          <w:color w:val="B00020"/>
        </w:rPr>
        <w:t xml:space="preserve">3（誤）</w:t>
      </w:r>
      <w:r>
        <w:t xml:space="preserve">　一方的な裁定ではなく、双方の意見を尊重するこの対応は、競争・強制のスタイルとは異なる。</w:t>
      </w:r>
    </w:p>
    <w:p>
      <w:pPr>
        <w:spacing w:after="100"/>
      </w:pPr>
      <w:r>
        <w:rPr>
          <w:b/>
          <w:bCs/>
          <w:color w:val="B00020"/>
        </w:rPr>
        <w:t xml:space="preserve">4（誤）</w:t>
      </w:r>
      <w:r>
        <w:t xml:space="preserve">　問題を先送りにするのではなく、正面から向き合わせている点で回避とは異なる。</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文法能力の違いが直接の原因とは考えにくい。</w:t>
      </w:r>
    </w:p>
    <w:p>
      <w:pPr>
        <w:spacing w:after="100"/>
      </w:pPr>
      <w:r>
        <w:rPr>
          <w:b/>
          <w:bCs/>
          <w:color w:val="2E7D32"/>
        </w:rPr>
        <w:t xml:space="preserve">2（正）</w:t>
      </w:r>
      <w:r>
        <w:t xml:space="preserve">　効率・迅速さを重視する価値観と、合意形成・全員参加を重視する価値観という、意思決定の進め方に関する文化的な価値観の違いが背景にあると考えられる。</w:t>
      </w:r>
    </w:p>
    <w:p>
      <w:pPr>
        <w:spacing w:after="100"/>
      </w:pPr>
      <w:r>
        <w:rPr>
          <w:b/>
          <w:bCs/>
          <w:color w:val="B00020"/>
        </w:rPr>
        <w:t xml:space="preserve">3（誤）</w:t>
      </w:r>
      <w:r>
        <w:t xml:space="preserve">　文化的背景に根差した価値観の違いという、一定の理由が想定される対立である。</w:t>
      </w:r>
    </w:p>
    <w:p>
      <w:pPr>
        <w:spacing w:after="100"/>
      </w:pPr>
      <w:r>
        <w:rPr>
          <w:b/>
          <w:bCs/>
          <w:color w:val="B00020"/>
        </w:rPr>
        <w:t xml:space="preserve">4（誤）</w:t>
      </w:r>
      <w:r>
        <w:t xml:space="preserve">　発音の違いが対立の原因とは考えにくい。</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学習者自身が意思決定プロセスについて考え、選択する経験そのものに教育的意義がある。</w:t>
      </w:r>
    </w:p>
    <w:p>
      <w:pPr>
        <w:spacing w:after="100"/>
      </w:pPr>
      <w:r>
        <w:rPr>
          <w:b/>
          <w:bCs/>
          <w:color w:val="B00020"/>
        </w:rPr>
        <w:t xml:space="preserve">2（誤）</w:t>
      </w:r>
      <w:r>
        <w:t xml:space="preserve">　国籍で編成を分けることは、多様な学習者との協働機会を狭め、異文化調整能力の育成の観点からも望ましくない。</w:t>
      </w:r>
    </w:p>
    <w:p>
      <w:pPr>
        <w:spacing w:after="100"/>
      </w:pPr>
      <w:r>
        <w:rPr>
          <w:b/>
          <w:bCs/>
          <w:color w:val="2E7D32"/>
        </w:rPr>
        <w:t xml:space="preserve">3（正）</w:t>
      </w:r>
      <w:r>
        <w:t xml:space="preserve">　進め方のルール自体について事前に話し合う機会（メタコミュニケーション）を設けることで、対立を予防し、対立が生じた際の調整もしやすくなるとされる。</w:t>
      </w:r>
    </w:p>
    <w:p>
      <w:pPr>
        <w:spacing w:after="100"/>
      </w:pPr>
      <w:r>
        <w:rPr>
          <w:b/>
          <w:bCs/>
          <w:color w:val="B00020"/>
        </w:rPr>
        <w:t xml:space="preserve">4（誤）</w:t>
      </w:r>
      <w:r>
        <w:t xml:space="preserve">　交流を最小限にすることは、協働学習や異文化理解の機会を狭めることになる。</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発音の正確さを直接のねらいとする対応ではない。</w:t>
      </w:r>
    </w:p>
    <w:p>
      <w:pPr>
        <w:spacing w:after="100"/>
      </w:pPr>
      <w:r>
        <w:rPr>
          <w:b/>
          <w:bCs/>
          <w:color w:val="2E7D32"/>
        </w:rPr>
        <w:t xml:space="preserve">2（正）</w:t>
      </w:r>
      <w:r>
        <w:t xml:space="preserve">　価値観の違いを理解し、対話を通じて調整していく力（異文化調整能力）の育成が、この一連の対応のねらいと考えられる。</w:t>
      </w:r>
    </w:p>
    <w:p>
      <w:pPr>
        <w:spacing w:after="100"/>
      </w:pPr>
      <w:r>
        <w:rPr>
          <w:b/>
          <w:bCs/>
          <w:color w:val="B00020"/>
        </w:rPr>
        <w:t xml:space="preserve">3（誤）</w:t>
      </w:r>
      <w:r>
        <w:t xml:space="preserve">　文法運用力の育成を直接のねらいとする対応ではない。</w:t>
      </w:r>
    </w:p>
    <w:p>
      <w:pPr>
        <w:spacing w:after="100"/>
      </w:pPr>
      <w:r>
        <w:rPr>
          <w:b/>
          <w:bCs/>
          <w:color w:val="B00020"/>
        </w:rPr>
        <w:t xml:space="preserve">4（誤）</w:t>
      </w:r>
      <w:r>
        <w:t xml:space="preserve">　特定の言語使用力に限定した対応ではない。</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内容はCLILの4つのCの一つであり、教科的な内容の学習を指す。</w:t>
      </w:r>
    </w:p>
    <w:p>
      <w:pPr>
        <w:spacing w:after="100"/>
      </w:pPr>
      <w:r>
        <w:rPr>
          <w:b/>
          <w:bCs/>
          <w:color w:val="B00020"/>
        </w:rPr>
        <w:t xml:space="preserve">2（誤）</w:t>
      </w:r>
      <w:r>
        <w:t xml:space="preserve">　思考も4つのCの一つであり、内容に関する思考力の育成を指す。</w:t>
      </w:r>
    </w:p>
    <w:p>
      <w:pPr>
        <w:spacing w:after="100"/>
      </w:pPr>
      <w:r>
        <w:rPr>
          <w:b/>
          <w:bCs/>
          <w:color w:val="B00020"/>
        </w:rPr>
        <w:t xml:space="preserve">3（誤）</w:t>
      </w:r>
      <w:r>
        <w:t xml:space="preserve">　言語も4つのCの一つであり、内容を学ぶ中で用いられる言語を指す。</w:t>
      </w:r>
    </w:p>
    <w:p>
      <w:pPr>
        <w:spacing w:after="100"/>
      </w:pPr>
      <w:r>
        <w:rPr>
          <w:b/>
          <w:bCs/>
          <w:color w:val="2E7D32"/>
        </w:rPr>
        <w:t xml:space="preserve">4（正）</w:t>
      </w:r>
      <w:r>
        <w:t xml:space="preserve">　「競争」はCLILの4つのCには含まれない。4つ目は「文化」である。</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母語使用の削減のみを目的とする活動ではなく、内容と言語の統合的な学習が目的である。</w:t>
      </w:r>
    </w:p>
    <w:p>
      <w:pPr>
        <w:spacing w:after="100"/>
      </w:pPr>
      <w:r>
        <w:rPr>
          <w:b/>
          <w:bCs/>
          <w:color w:val="2E7D32"/>
        </w:rPr>
        <w:t xml:space="preserve">2（正）</w:t>
      </w:r>
      <w:r>
        <w:t xml:space="preserve">　環境問題という内容について考えを深めながら、日本語でのやり取り（意味交渉）を行う機会を得られる点に、CLILの観点からの意義がある。</w:t>
      </w:r>
    </w:p>
    <w:p>
      <w:pPr>
        <w:spacing w:after="100"/>
      </w:pPr>
      <w:r>
        <w:rPr>
          <w:b/>
          <w:bCs/>
          <w:color w:val="B00020"/>
        </w:rPr>
        <w:t xml:space="preserve">3（誤）</w:t>
      </w:r>
      <w:r>
        <w:t xml:space="preserve">　文型の反復練習を主目的とする活動ではない。</w:t>
      </w:r>
    </w:p>
    <w:p>
      <w:pPr>
        <w:spacing w:after="100"/>
      </w:pPr>
      <w:r>
        <w:rPr>
          <w:b/>
          <w:bCs/>
          <w:color w:val="B00020"/>
        </w:rPr>
        <w:t xml:space="preserve">4（誤）</w:t>
      </w:r>
      <w:r>
        <w:t xml:space="preserve">　発音評価を主目的とする活動ではない。</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教科内容の理解も学習目標の一部であり、評価の対象となり得る。</w:t>
      </w:r>
    </w:p>
    <w:p>
      <w:pPr>
        <w:spacing w:after="100"/>
      </w:pPr>
      <w:r>
        <w:rPr>
          <w:b/>
          <w:bCs/>
          <w:color w:val="B00020"/>
        </w:rPr>
        <w:t xml:space="preserve">2（誤）</w:t>
      </w:r>
      <w:r>
        <w:t xml:space="preserve">　言語面のみに限定すると、CLILが目指す内容理解や思考力の育成という側面を評価から見落とすことになる。</w:t>
      </w:r>
    </w:p>
    <w:p>
      <w:pPr>
        <w:spacing w:after="100"/>
      </w:pPr>
      <w:r>
        <w:rPr>
          <w:b/>
          <w:bCs/>
          <w:color w:val="2E7D32"/>
        </w:rPr>
        <w:t xml:space="preserve">3（正）</w:t>
      </w:r>
      <w:r>
        <w:t xml:space="preserve">　内容の理解・思考力と言語運用力の両面を評価の対象として検討することが、CLILの理念に沿った評価のあり方とされる。</w:t>
      </w:r>
    </w:p>
    <w:p>
      <w:pPr>
        <w:spacing w:after="100"/>
      </w:pPr>
      <w:r>
        <w:rPr>
          <w:b/>
          <w:bCs/>
          <w:color w:val="B00020"/>
        </w:rPr>
        <w:t xml:space="preserve">4（誤）</w:t>
      </w:r>
      <w:r>
        <w:t xml:space="preserve">　学習成果の把握のため、何らかの評価は行われることが一般的である。</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扱う内容やタスクの難易度を調整することで、レベルに応じた導入が可能とされる。</w:t>
      </w:r>
    </w:p>
    <w:p>
      <w:pPr>
        <w:spacing w:after="100"/>
      </w:pPr>
      <w:r>
        <w:rPr>
          <w:b/>
          <w:bCs/>
          <w:color w:val="B00020"/>
        </w:rPr>
        <w:t xml:space="preserve">2（誤）</w:t>
      </w:r>
      <w:r>
        <w:t xml:space="preserve">　教科内容と言語学習を組み合わせる実践は、日本語教育でも応用が試みられている。</w:t>
      </w:r>
    </w:p>
    <w:p>
      <w:pPr>
        <w:spacing w:after="100"/>
      </w:pPr>
      <w:r>
        <w:rPr>
          <w:b/>
          <w:bCs/>
          <w:color w:val="2E7D32"/>
        </w:rPr>
        <w:t xml:space="preserve">3（正）</w:t>
      </w:r>
      <w:r>
        <w:t xml:space="preserve">　言語のみを切り離して学ぶよりも、実際に思考や関心を伴う文脈（教科内容）の中で言語を使うことで、より深い学びや動機づけにつながるとされる点が、CLILを取り入れる意義とされる。</w:t>
      </w:r>
    </w:p>
    <w:p>
      <w:pPr>
        <w:spacing w:after="100"/>
      </w:pPr>
      <w:r>
        <w:rPr>
          <w:b/>
          <w:bCs/>
          <w:color w:val="B00020"/>
        </w:rPr>
        <w:t xml:space="preserve">4（誤）</w:t>
      </w:r>
      <w:r>
        <w:t xml:space="preserve">　内容と言語を統合することが学習効果を下げるという根拠はなく、むしろ動機づけや文脈理解の面で利点が指摘される。</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デジタル媒体等も含めた多様な手段での提供が進められることが多く、紙媒体のみに限定する方針ではない。</w:t>
      </w:r>
    </w:p>
    <w:p>
      <w:pPr>
        <w:spacing w:after="100"/>
      </w:pPr>
      <w:r>
        <w:rPr>
          <w:b/>
          <w:bCs/>
          <w:color w:val="B00020"/>
        </w:rPr>
        <w:t xml:space="preserve">2（誤）</w:t>
      </w:r>
      <w:r>
        <w:t xml:space="preserve">　情報提供の充実を図ることが多文化共生施策の目的であり、提供をやめるという説明は趣旨と矛盾する。</w:t>
      </w:r>
    </w:p>
    <w:p>
      <w:pPr>
        <w:spacing w:after="100"/>
      </w:pPr>
      <w:r>
        <w:rPr>
          <w:b/>
          <w:bCs/>
          <w:color w:val="2E7D32"/>
        </w:rPr>
        <w:t xml:space="preserve">3（正）</w:t>
      </w:r>
      <w:r>
        <w:t xml:space="preserve">　行政情報・生活情報を複数言語ややさしい日本語で提供することは、情報の多言語化の代表的な取り組み例である。</w:t>
      </w:r>
    </w:p>
    <w:p>
      <w:pPr>
        <w:spacing w:after="100"/>
      </w:pPr>
      <w:r>
        <w:rPr>
          <w:b/>
          <w:bCs/>
          <w:color w:val="B00020"/>
        </w:rPr>
        <w:t xml:space="preserve">4（誤）</w:t>
      </w:r>
      <w:r>
        <w:t xml:space="preserve">　特定言語のみに限定することは、多言語化の趣旨とは相容れない。</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位相語は性別・年齢・職業等の社会的属性に基づく実際の言葉遣いの違いを指し、フィクション上のキャラクター像とは区別される。</w:t>
      </w:r>
    </w:p>
    <w:p>
      <w:pPr>
        <w:spacing w:after="100"/>
      </w:pPr>
      <w:r>
        <w:rPr>
          <w:b/>
          <w:bCs/>
          <w:color w:val="B00020"/>
        </w:rPr>
        <w:t xml:space="preserve">2（誤）</w:t>
      </w:r>
      <w:r>
        <w:t xml:space="preserve">　リンガフランカは異なる母語話者間の共通語を指す用語である。</w:t>
      </w:r>
    </w:p>
    <w:p>
      <w:pPr>
        <w:spacing w:after="100"/>
      </w:pPr>
      <w:r>
        <w:rPr>
          <w:b/>
          <w:bCs/>
          <w:color w:val="2E7D32"/>
        </w:rPr>
        <w:t xml:space="preserve">3（正）</w:t>
      </w:r>
      <w:r>
        <w:t xml:space="preserve">　特定のキャラクター像（お嬢様、老人等）を想起させる特徴的な言葉遣いを「役割語」と呼ぶ。実際の言語使用というより、フィクション内で共有されるイメージに基づく。</w:t>
      </w:r>
    </w:p>
    <w:p>
      <w:pPr>
        <w:spacing w:after="100"/>
      </w:pPr>
      <w:r>
        <w:rPr>
          <w:b/>
          <w:bCs/>
          <w:color w:val="B00020"/>
        </w:rPr>
        <w:t xml:space="preserve">4（誤）</w:t>
      </w:r>
      <w:r>
        <w:t xml:space="preserve">　共通語は地域を越えて広く通じる言語変種を指す用語である。</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特定の職業集団・趣味の集団などの内部でのみ通じる専門用語・隠語を「集団語（ジャーゴン）」と呼ぶ。</w:t>
      </w:r>
    </w:p>
    <w:p>
      <w:pPr>
        <w:spacing w:after="100"/>
      </w:pPr>
      <w:r>
        <w:rPr>
          <w:b/>
          <w:bCs/>
          <w:color w:val="B00020"/>
        </w:rPr>
        <w:t xml:space="preserve">2（誤）</w:t>
      </w:r>
      <w:r>
        <w:t xml:space="preserve">　標準語は規範として整備された言語変種を指す用語である。</w:t>
      </w:r>
    </w:p>
    <w:p>
      <w:pPr>
        <w:spacing w:after="100"/>
      </w:pPr>
      <w:r>
        <w:rPr>
          <w:b/>
          <w:bCs/>
          <w:color w:val="B00020"/>
        </w:rPr>
        <w:t xml:space="preserve">3（誤）</w:t>
      </w:r>
      <w:r>
        <w:t xml:space="preserve">　共通語は地域を越えて広く通じる言語変種を指す用語であり、特定集団内に限定される用語ではない。</w:t>
      </w:r>
    </w:p>
    <w:p>
      <w:pPr>
        <w:spacing w:after="100"/>
      </w:pPr>
      <w:r>
        <w:rPr>
          <w:b/>
          <w:bCs/>
          <w:color w:val="B00020"/>
        </w:rPr>
        <w:t xml:space="preserve">4（誤）</w:t>
      </w:r>
      <w:r>
        <w:t xml:space="preserve">　生得説は言語習得能力の生得性に関する言語心理学の概念であり、集団語とは異なる。</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統合的動機づけは目標言語の文化・社会への関心から学ぶ動機を指す概念であり、バーンアウトとは異なる。</w:t>
      </w:r>
    </w:p>
    <w:p>
      <w:pPr>
        <w:spacing w:after="100"/>
      </w:pPr>
      <w:r>
        <w:rPr>
          <w:b/>
          <w:bCs/>
          <w:color w:val="B00020"/>
        </w:rPr>
        <w:t xml:space="preserve">2（誤）</w:t>
      </w:r>
      <w:r>
        <w:t xml:space="preserve">　情意フィルターは不安等が習得を妨げる可能性を説明する概念であり、バーンアウトとは異なる。</w:t>
      </w:r>
    </w:p>
    <w:p>
      <w:pPr>
        <w:spacing w:after="100"/>
      </w:pPr>
      <w:r>
        <w:rPr>
          <w:b/>
          <w:bCs/>
          <w:color w:val="B00020"/>
        </w:rPr>
        <w:t xml:space="preserve">3（誤）</w:t>
      </w:r>
      <w:r>
        <w:t xml:space="preserve">　自己効力感は自己の能力に対する確信・見込み感を指す概念であり、バーンアウトとは異なる。</w:t>
      </w:r>
    </w:p>
    <w:p>
      <w:pPr>
        <w:spacing w:after="100"/>
      </w:pPr>
      <w:r>
        <w:rPr>
          <w:b/>
          <w:bCs/>
          <w:color w:val="2E7D32"/>
        </w:rPr>
        <w:t xml:space="preserve">4（正）</w:t>
      </w:r>
      <w:r>
        <w:t xml:space="preserve">　長期間のストレスや過度な負担の蓄積により意欲を失い、心身が疲弊する状態を「バーンアウト（燃え尽き症候群）」と呼ぶ。</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特定の一つの教授法に固執せず、学習者や状況に応じて複数の教授法・技法の要素を組み合わせて用いる考え方を「折衷的アプローチ」と呼ぶ。</w:t>
      </w:r>
    </w:p>
    <w:p>
      <w:pPr>
        <w:spacing w:after="100"/>
      </w:pPr>
      <w:r>
        <w:rPr>
          <w:b/>
          <w:bCs/>
          <w:color w:val="B00020"/>
        </w:rPr>
        <w:t xml:space="preserve">2（誤）</w:t>
      </w:r>
      <w:r>
        <w:t xml:space="preserve">　サイレント・ウェイも特定の一つの教授法を指す用語である。</w:t>
      </w:r>
    </w:p>
    <w:p>
      <w:pPr>
        <w:spacing w:after="100"/>
      </w:pPr>
      <w:r>
        <w:rPr>
          <w:b/>
          <w:bCs/>
          <w:color w:val="B00020"/>
        </w:rPr>
        <w:t xml:space="preserve">3（誤）</w:t>
      </w:r>
      <w:r>
        <w:t xml:space="preserve">　オーディオリンガル・メソッドも特定の一つの教授法を指す用語である。</w:t>
      </w:r>
    </w:p>
    <w:p>
      <w:pPr>
        <w:spacing w:after="100"/>
      </w:pPr>
      <w:r>
        <w:rPr>
          <w:b/>
          <w:bCs/>
          <w:color w:val="B00020"/>
        </w:rPr>
        <w:t xml:space="preserve">4（誤）</w:t>
      </w:r>
      <w:r>
        <w:t xml:space="preserve">　文法訳読法は特定の一つの教授法を指す用語である。</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総括的評価はコース終了時の到達度を判定する評価であり、評価の主体（学習者同士か教師か）を直接指す用語ではない。</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診断的評価はコース開始前等に学習者の現状を把握するための評価であり、学習者同士の評価とは異なる。</w:t>
      </w:r>
    </w:p>
    <w:p>
      <w:pPr>
        <w:spacing w:after="100"/>
      </w:pPr>
      <w:r>
        <w:rPr>
          <w:b/>
          <w:bCs/>
          <w:color w:val="B00020"/>
        </w:rPr>
        <w:t xml:space="preserve">4（誤）</w:t>
      </w:r>
      <w:r>
        <w:t xml:space="preserve">　対照分析は言語間の構造比較を行う手法であり、評価方法とは異なる。</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実際の授業を踏まえて時間配分を調整・見直すことは、より効果的な授業計画につなげる工夫として重要である。</w:t>
      </w:r>
    </w:p>
    <w:p>
      <w:pPr>
        <w:spacing w:after="100"/>
      </w:pPr>
      <w:r>
        <w:rPr>
          <w:b/>
          <w:bCs/>
          <w:color w:val="B00020"/>
        </w:rPr>
        <w:t xml:space="preserve">2（誤）</w:t>
      </w:r>
      <w:r>
        <w:t xml:space="preserve">　学習者の反応や活動の進み具合等に応じて、時間配分を見直すことも授業計画の一環として行われる。</w:t>
      </w:r>
    </w:p>
    <w:p>
      <w:pPr>
        <w:spacing w:after="100"/>
      </w:pPr>
      <w:r>
        <w:rPr>
          <w:b/>
          <w:bCs/>
          <w:color w:val="B00020"/>
        </w:rPr>
        <w:t xml:space="preserve">3（誤）</w:t>
      </w:r>
      <w:r>
        <w:t xml:space="preserve">　計画性を持って時間配分を検討することが、効果的な授業運営につながるとされる。</w:t>
      </w:r>
    </w:p>
    <w:p>
      <w:pPr>
        <w:spacing w:after="100"/>
      </w:pPr>
      <w:r>
        <w:rPr>
          <w:b/>
          <w:bCs/>
          <w:color w:val="B00020"/>
        </w:rPr>
        <w:t xml:space="preserve">4（誤）</w:t>
      </w:r>
      <w:r>
        <w:t xml:space="preserve">　時間配分の見直しは、授業計画・自己点検に関わる重要な作業である。</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文学作品の詳細な読解は、ビジネス日本語教育の中心的な内容ではない。</w:t>
      </w:r>
    </w:p>
    <w:p>
      <w:pPr>
        <w:spacing w:after="100"/>
      </w:pPr>
      <w:r>
        <w:rPr>
          <w:b/>
          <w:bCs/>
          <w:color w:val="B00020"/>
        </w:rPr>
        <w:t xml:space="preserve">2（誤）</w:t>
      </w:r>
      <w:r>
        <w:t xml:space="preserve">　旅行会話は、就労を目的とするビジネス日本語教育の主眼とは異なる。</w:t>
      </w:r>
    </w:p>
    <w:p>
      <w:pPr>
        <w:spacing w:after="100"/>
      </w:pPr>
      <w:r>
        <w:rPr>
          <w:b/>
          <w:bCs/>
          <w:color w:val="B00020"/>
        </w:rPr>
        <w:t xml:space="preserve">3（誤）</w:t>
      </w:r>
      <w:r>
        <w:t xml:space="preserve">　日常のあいさつ表現は初級の生活場面の内容であり、ビジネス日本語の中心的内容とは異なる。</w:t>
      </w:r>
    </w:p>
    <w:p>
      <w:pPr>
        <w:spacing w:after="100"/>
      </w:pPr>
      <w:r>
        <w:rPr>
          <w:b/>
          <w:bCs/>
          <w:color w:val="2E7D32"/>
        </w:rPr>
        <w:t xml:space="preserve">4（正）</w:t>
      </w:r>
      <w:r>
        <w:t xml:space="preserve">　ビジネスメールの書き方、会議での発言、報告・連絡・相談などの実務的な言語運用力の育成が、ビジネス日本語教育で重視される中心的な内容である。</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コーパス・プランニングも言語政策の一種であり、共感の能力とは異なる。</w:t>
      </w:r>
    </w:p>
    <w:p>
      <w:pPr>
        <w:spacing w:after="100"/>
      </w:pPr>
      <w:r>
        <w:rPr>
          <w:b/>
          <w:bCs/>
          <w:color w:val="2E7D32"/>
        </w:rPr>
        <w:t xml:space="preserve">2（正）</w:t>
      </w:r>
      <w:r>
        <w:t xml:space="preserve">　他者の立場に立って考え、感情を共有しようとする力を「エンパシー（共感）」と呼び、異文化間教育において育成が目指される能力の一つとされる。</w:t>
      </w:r>
    </w:p>
    <w:p>
      <w:pPr>
        <w:spacing w:after="100"/>
      </w:pPr>
      <w:r>
        <w:rPr>
          <w:b/>
          <w:bCs/>
          <w:color w:val="B00020"/>
        </w:rPr>
        <w:t xml:space="preserve">3（誤）</w:t>
      </w:r>
      <w:r>
        <w:t xml:space="preserve">　統語論は文の構造を扱う言語学の分野であり、共感の能力とは異なる。</w:t>
      </w:r>
    </w:p>
    <w:p>
      <w:pPr>
        <w:spacing w:after="100"/>
      </w:pPr>
      <w:r>
        <w:rPr>
          <w:b/>
          <w:bCs/>
          <w:color w:val="B00020"/>
        </w:rPr>
        <w:t xml:space="preserve">4（誤）</w:t>
      </w:r>
      <w:r>
        <w:t xml:space="preserve">　ステータス・プランニングは言語政策の一種であり、共感の能力とは異なる。</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連用形という動詞の活用形の一種が関わる現象であり、活用と無関係とは言えない。</w:t>
      </w:r>
    </w:p>
    <w:p>
      <w:pPr>
        <w:spacing w:after="100"/>
      </w:pPr>
      <w:r>
        <w:rPr>
          <w:b/>
          <w:bCs/>
          <w:color w:val="B00020"/>
        </w:rPr>
        <w:t xml:space="preserve">2（誤）</w:t>
      </w:r>
      <w:r>
        <w:t xml:space="preserve">　このような複合語形成は日本語に広く見られる現象である。</w:t>
      </w:r>
    </w:p>
    <w:p>
      <w:pPr>
        <w:spacing w:after="100"/>
      </w:pPr>
      <w:r>
        <w:rPr>
          <w:b/>
          <w:bCs/>
          <w:color w:val="2E7D32"/>
        </w:rPr>
        <w:t xml:space="preserve">3（正）</w:t>
      </w:r>
      <w:r>
        <w:t xml:space="preserve">　動詞の連用形が複合語の構成要素（「読み方」の「読み」、「食べ物」の「食べ」等）として活用されることは、日本語の語形成の特徴の一つとして挙げられる。</w:t>
      </w:r>
    </w:p>
    <w:p>
      <w:pPr>
        <w:spacing w:after="100"/>
      </w:pPr>
      <w:r>
        <w:rPr>
          <w:b/>
          <w:bCs/>
          <w:color w:val="B00020"/>
        </w:rPr>
        <w:t xml:space="preserve">4（誤）</w:t>
      </w:r>
      <w:r>
        <w:t xml:space="preserve">　和語の動詞に基づく複合語形成であり、外来語に限定される現象ではない。</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直喩は「〜のようだ」等を用いて比喩であることを明示する技法であり、換喩とは異なる技法である。</w:t>
      </w:r>
    </w:p>
    <w:p>
      <w:pPr>
        <w:spacing w:after="100"/>
      </w:pPr>
      <w:r>
        <w:rPr>
          <w:b/>
          <w:bCs/>
          <w:color w:val="B00020"/>
        </w:rPr>
        <w:t xml:space="preserve">2（誤）</w:t>
      </w:r>
      <w:r>
        <w:t xml:space="preserve">　慣用的に用いられる正当な比喩表現であり、誤用ではない。</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日本語にも換喩の例は多く見られるとされる。</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形式（オンライン）そのものよりも、教材の難易度調整の課題が主な要因と考えられる。</w:t>
      </w:r>
    </w:p>
    <w:p>
      <w:pPr>
        <w:spacing w:after="100"/>
      </w:pPr>
      <w:r>
        <w:rPr>
          <w:b/>
          <w:bCs/>
          <w:color w:val="B00020"/>
        </w:rPr>
        <w:t xml:space="preserve">2（誤）</w:t>
      </w:r>
      <w:r>
        <w:t xml:space="preserve">　学習者の理解状況から、改善の余地があると考えられる。</w:t>
      </w:r>
    </w:p>
    <w:p>
      <w:pPr>
        <w:spacing w:after="100"/>
      </w:pPr>
      <w:r>
        <w:rPr>
          <w:b/>
          <w:bCs/>
          <w:color w:val="B00020"/>
        </w:rPr>
        <w:t xml:space="preserve">3（誤）</w:t>
      </w:r>
      <w:r>
        <w:t xml:space="preserve">　初級段階から、レベルに応じた聴解教材を用いることは一般的に行われている。</w:t>
      </w:r>
    </w:p>
    <w:p>
      <w:pPr>
        <w:spacing w:after="100"/>
      </w:pPr>
      <w:r>
        <w:rPr>
          <w:b/>
          <w:bCs/>
          <w:color w:val="2E7D32"/>
        </w:rPr>
        <w:t xml:space="preserve">4（正）</w:t>
      </w:r>
      <w:r>
        <w:t xml:space="preserve">　初級学習者にとっては、自然な速さの会話や、読みの確認が難しい語彙・漢字への配慮が不足していると、理解の妨げになりやすい。</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音の分析（音韻論）そのものを目的とした工夫ではない。</w:t>
      </w:r>
    </w:p>
    <w:p>
      <w:pPr>
        <w:spacing w:after="100"/>
      </w:pPr>
      <w:r>
        <w:rPr>
          <w:b/>
          <w:bCs/>
          <w:color w:val="2E7D32"/>
        </w:rPr>
        <w:t xml:space="preserve">2（正）</w:t>
      </w:r>
      <w:r>
        <w:t xml:space="preserve">　視覚情報（メニューの画像）を手がかりに内容をイメージしやすくすることで、トップダウン処理による理解を助ける工夫と考えられる。</w:t>
      </w:r>
    </w:p>
    <w:p>
      <w:pPr>
        <w:spacing w:after="100"/>
      </w:pPr>
      <w:r>
        <w:rPr>
          <w:b/>
          <w:bCs/>
          <w:color w:val="B00020"/>
        </w:rPr>
        <w:t xml:space="preserve">3（誤）</w:t>
      </w:r>
      <w:r>
        <w:t xml:space="preserve">　著作権要件の充足を主目的とした工夫ではない。</w:t>
      </w:r>
    </w:p>
    <w:p>
      <w:pPr>
        <w:spacing w:after="100"/>
      </w:pPr>
      <w:r>
        <w:rPr>
          <w:b/>
          <w:bCs/>
          <w:color w:val="B00020"/>
        </w:rPr>
        <w:t xml:space="preserve">4（誤）</w:t>
      </w:r>
      <w:r>
        <w:t xml:space="preserve">　文構造の分析（統語論）そのものを目的とした工夫ではない。</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レベルに合わない難易度への統一は、理解を一層難しくする可能性がある。</w:t>
      </w:r>
    </w:p>
    <w:p>
      <w:pPr>
        <w:spacing w:after="100"/>
      </w:pPr>
      <w:r>
        <w:rPr>
          <w:b/>
          <w:bCs/>
          <w:color w:val="B00020"/>
        </w:rPr>
        <w:t xml:space="preserve">2（誤）</w:t>
      </w:r>
      <w:r>
        <w:t xml:space="preserve">　オンライン授業であっても、教材の難易度調整などの工夫は引き続き重要である。</w:t>
      </w:r>
    </w:p>
    <w:p>
      <w:pPr>
        <w:spacing w:after="100"/>
      </w:pPr>
      <w:r>
        <w:rPr>
          <w:b/>
          <w:bCs/>
          <w:color w:val="B00020"/>
        </w:rPr>
        <w:t xml:space="preserve">3（誤）</w:t>
      </w:r>
      <w:r>
        <w:t xml:space="preserve">　聴解教材自体は聴解力育成に重要な役割を持ち、使用をやめる必要はない。</w:t>
      </w:r>
    </w:p>
    <w:p>
      <w:pPr>
        <w:spacing w:after="100"/>
      </w:pPr>
      <w:r>
        <w:rPr>
          <w:b/>
          <w:bCs/>
          <w:color w:val="2E7D32"/>
        </w:rPr>
        <w:t xml:space="preserve">4（正）</w:t>
      </w:r>
      <w:r>
        <w:t xml:space="preserve">　学習者のレベルに応じて、速度・語彙・視覚情報などを調整した教材・活動を用意することが、今回の経験を踏まえた現実的な改善策となる。</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