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Foley（1988）の章「Language birth: the processes of pidginization and creolization」の公開導入で、著者が採用すると明示する定義に合うものを一つ選べ。定義には学説上の異論もあることに注意する。</w:t>
      </w:r>
    </w:p>
    <w:p>
      <w:pPr>
        <w:spacing w:after="60"/>
        <w:ind w:left="360"/>
      </w:pPr>
      <w:r>
        <w:t>1. この定義では、ピジンは成立時から必ず全住民の母語である。</w:t>
      </w:r>
    </w:p>
    <w:p>
      <w:pPr>
        <w:spacing w:after="60"/>
        <w:ind w:left="360"/>
      </w:pPr>
      <w:r>
        <w:t>2. この定義では、ピジンが共同体の母語となり、拡張・精緻化する過程をクレオール化として説明する。</w:t>
      </w:r>
    </w:p>
    <w:p>
      <w:pPr>
        <w:spacing w:after="60"/>
        <w:ind w:left="360"/>
      </w:pPr>
      <w:r>
        <w:t>3. この定義では、クレオール化とは接触言語を使う人が全員いなくなることだけをいう。</w:t>
      </w:r>
    </w:p>
    <w:p>
      <w:pPr>
        <w:spacing w:after="60"/>
        <w:ind w:left="360"/>
      </w:pPr>
      <w:r>
        <w:t>4. この定義では、ピジン化は異なる言語の話者間の接触とは無関係に起こるとされる。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Schachter（1974）「An Error in Error Analysis」の著者要旨で示される、回避を考慮する意義に合うものを一つ選べ。</w:t>
      </w:r>
    </w:p>
    <w:p>
      <w:pPr>
        <w:spacing w:after="60"/>
        <w:ind w:left="360"/>
      </w:pPr>
      <w:r>
        <w:t>1. 誤りが少なくても、困難な構造自体を使わないことで問題が表れにくい可能性を検討する。</w:t>
      </w:r>
    </w:p>
    <w:p>
      <w:pPr>
        <w:spacing w:after="60"/>
        <w:ind w:left="360"/>
      </w:pPr>
      <w:r>
        <w:t>2. 誤りの数が少なければ、その構造を十分に使いこなせることが常に証明される。</w:t>
      </w:r>
    </w:p>
    <w:p>
      <w:pPr>
        <w:spacing w:after="60"/>
        <w:ind w:left="360"/>
      </w:pPr>
      <w:r>
        <w:t>3. 回避とは、この研究では学習者が語学テストを欠席することだけを指す。</w:t>
      </w:r>
    </w:p>
    <w:p>
      <w:pPr>
        <w:spacing w:after="60"/>
        <w:ind w:left="360"/>
      </w:pPr>
      <w:r>
        <w:t>4. 回避の検討では、学習者がその構造をどれだけ用いたかを見る必要がない。</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著者は本章で採用する定義ではピジンは誰の母語でもないとしています。</w:t>
      </w:r>
    </w:p>
    <w:p>
      <w:pPr>
        <w:spacing w:after="100"/>
      </w:pPr>
      <w:r>
        <w:rPr>
          <w:b/>
          <w:bCs/>
          <w:color w:val="2E7D32"/>
        </w:rPr>
        <w:t xml:space="preserve">2（正）</w:t>
      </w:r>
      <w:r>
        <w:t xml:space="preserve">　公開導入の母語化と拡張・精緻化の説明に対応します。すべての研究者が同じ定義を採るという意味ではありません。</w:t>
      </w:r>
    </w:p>
    <w:p>
      <w:pPr>
        <w:spacing w:after="100"/>
      </w:pPr>
      <w:r>
        <w:rPr>
          <w:b/>
          <w:bCs/>
          <w:color w:val="B00020"/>
        </w:rPr>
        <w:t xml:space="preserve">3（誤）</w:t>
      </w:r>
      <w:r>
        <w:t xml:space="preserve">　著者は母語化に伴う拡張・精緻化を説明しており、話者の消失の定義ではありません。</w:t>
      </w:r>
    </w:p>
    <w:p>
      <w:pPr>
        <w:spacing w:after="100"/>
      </w:pPr>
      <w:r>
        <w:rPr>
          <w:b/>
          <w:bCs/>
          <w:color w:val="B00020"/>
        </w:rPr>
        <w:t xml:space="preserve">4（誤）</w:t>
      </w:r>
      <w:r>
        <w:t xml:space="preserve">　公開導入は異なる言語を話す集団間の社会的・経済的な接触を説明しています。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著者要旨は、関係節を使うことを避けるために誤用だけからは困難を捉えにくい点を述べています。使用量にも注意を向ける説明です。</w:t>
      </w:r>
    </w:p>
    <w:p>
      <w:pPr>
        <w:spacing w:after="100"/>
      </w:pPr>
      <w:r>
        <w:rPr>
          <w:b/>
          <w:bCs/>
          <w:color w:val="B00020"/>
        </w:rPr>
        <w:t xml:space="preserve">2（誤）</w:t>
      </w:r>
      <w:r>
        <w:t xml:space="preserve">　誤りが少ないことと、その構造の使用・習得が十分であることを同一視していません。</w:t>
      </w:r>
    </w:p>
    <w:p>
      <w:pPr>
        <w:spacing w:after="100"/>
      </w:pPr>
      <w:r>
        <w:rPr>
          <w:b/>
          <w:bCs/>
          <w:color w:val="B00020"/>
        </w:rPr>
        <w:t xml:space="preserve">3（誤）</w:t>
      </w:r>
      <w:r>
        <w:t xml:space="preserve">　著者要旨が扱うのは英語関係節の使用です。テストの欠席だけを扱う話ではありません。</w:t>
      </w:r>
    </w:p>
    <w:p>
      <w:pPr>
        <w:spacing w:after="100"/>
      </w:pPr>
      <w:r>
        <w:rPr>
          <w:b/>
          <w:bCs/>
          <w:color w:val="B00020"/>
        </w:rPr>
        <w:t xml:space="preserve">4（誤）</w:t>
      </w:r>
      <w:r>
        <w:t xml:space="preserve">　使わないことで困難が表れにくいという指摘です。構造の使用を検討対象から外す対応は合いません。</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