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95" w:rsidRDefault="00932B95" w:rsidP="00932B95">
      <w:r>
        <w:t>Many insider threat</w:t>
      </w:r>
    </w:p>
    <w:p w:rsidR="00932B95" w:rsidRDefault="00932B95" w:rsidP="00932B95">
      <w:r>
        <w:t>detection systems, [18], [20], [21], [22], were supported by</w:t>
      </w:r>
    </w:p>
    <w:p w:rsidR="0038262A" w:rsidRDefault="00932B95" w:rsidP="00932B95">
      <w:bookmarkStart w:id="0" w:name="_GoBack"/>
      <w:r>
        <w:t>DARPA’s project ADAMS</w:t>
      </w:r>
      <w:bookmarkEnd w:id="0"/>
      <w:r>
        <w:t xml:space="preserve"> [23]</w:t>
      </w:r>
    </w:p>
    <w:p w:rsidR="00932B95" w:rsidRDefault="00932B95" w:rsidP="00932B95"/>
    <w:p w:rsidR="00932B95" w:rsidRDefault="00932B95" w:rsidP="00932B95">
      <w:r>
        <w:t>The project aimed to “identify</w:t>
      </w:r>
    </w:p>
    <w:p w:rsidR="00932B95" w:rsidRDefault="00932B95" w:rsidP="00932B95">
      <w:r>
        <w:t>patterns and anomalies in very large datasets” in order to detect</w:t>
      </w:r>
    </w:p>
    <w:p w:rsidR="00932B95" w:rsidRDefault="00932B95" w:rsidP="00932B95">
      <w:r>
        <w:t>and prevent insider threats.</w:t>
      </w:r>
    </w:p>
    <w:p w:rsidR="00932B95" w:rsidRDefault="00932B95" w:rsidP="00932B95"/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[18], [22], various anomaly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detection algorithms, including Hidden Markov Models and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Gaussian Mixture Models, were employed in an ensemble on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user activity log data for identifying insider threat indicators.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visual language for describing anomalies was proposed in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work of [18]. 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[20],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Eldardiry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et al. employed a hybrid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combination of anomaly detectors on several different types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user activity logs to detect two classes of insiders –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blendin</w:t>
      </w:r>
      <w:proofErr w:type="spellEnd"/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malicious insiders, and insiders with an unusual change in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behaviors. Salem et al. [24] and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Toffalini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et al. [25] proposed</w:t>
      </w:r>
    </w:p>
    <w:p w:rsidR="00932B95" w:rsidRDefault="00932B95" w:rsidP="00932B9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masquerader detection approaches based on anomaly detection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user search and file access behaviors.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With this in mind,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the moving weighted average is a common technique to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support anomaly detection under streaming conditions [17],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 xml:space="preserve">[28]. In [28], </w:t>
      </w:r>
      <w:proofErr w:type="spellStart"/>
      <w:r w:rsidRPr="00932B95">
        <w:rPr>
          <w:rFonts w:ascii="NimbusRomNo9L-Regu" w:hAnsi="NimbusRomNo9L-Regu" w:cs="NimbusRomNo9L-Regu"/>
          <w:kern w:val="0"/>
          <w:sz w:val="20"/>
          <w:szCs w:val="20"/>
        </w:rPr>
        <w:t>Tuor</w:t>
      </w:r>
      <w:proofErr w:type="spellEnd"/>
      <w:r w:rsidRPr="00932B95">
        <w:rPr>
          <w:rFonts w:ascii="NimbusRomNo9L-Regu" w:hAnsi="NimbusRomNo9L-Regu" w:cs="NimbusRomNo9L-Regu"/>
          <w:kern w:val="0"/>
          <w:sz w:val="20"/>
          <w:szCs w:val="20"/>
        </w:rPr>
        <w:t xml:space="preserve"> et al. proposed an anomaly detection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approach using a deep neural network (one model for the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organization), or recurrent neural networks (one model per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user), to produce anomaly scores. Bose et al. proposed a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system employing scalable supervised and unsupervised learning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algorithms on a fusion of heterogeneous data streams to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detect anomalies and insider threats [30]. On the other hand,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Le et al. benchmarked genetic programming algorithms under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propose a user-centered insider threat detection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system, where data analytics is employed on multiple levels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lastRenderedPageBreak/>
        <w:t>of data granularity under different training conditions. We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evaluate the proposed system on publicly available CERT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insider threat datasets [33]. To the best of our knowledge,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this is the first work comprehensively assessing the effect of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different data granularity levels and training conditions of ML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in insider threat detection. Assuming the point of view of a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security analyst in evaluating suspicious user activities, the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system provides rich information to guide the analysis, where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the results are reported by not only the correctly detected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data instances, but also the correctly identified normal and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 xml:space="preserve">malicious insiders, as well as insider threat scenarios. </w:t>
      </w:r>
      <w:proofErr w:type="spellStart"/>
      <w:r w:rsidRPr="00932B95">
        <w:rPr>
          <w:rFonts w:ascii="NimbusRomNo9L-Regu" w:hAnsi="NimbusRomNo9L-Regu" w:cs="NimbusRomNo9L-Regu"/>
          <w:kern w:val="0"/>
          <w:sz w:val="20"/>
          <w:szCs w:val="20"/>
        </w:rPr>
        <w:t>Wellknown</w:t>
      </w:r>
      <w:proofErr w:type="spellEnd"/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security metrics are adopted and new ones introduced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to show practical performances of the system, while also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presenting insider threat indicators helping to understand the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user behaviors.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the workflow for applying ML techniques is presented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(Section III-A). The workflow is designed to be modular and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easily expandable for a wide range of corporate environments,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data acquisition conditions, as well as learning and analysis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methods. Section III-B details the data collection and preprocessing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steps, where features are constructed and different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levels of data granularity are defined. Finally, Section III-C</w:t>
      </w:r>
    </w:p>
    <w:p w:rsidR="00932B95" w:rsidRP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presents the ML algorithms used in this research for data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  <w:r w:rsidRPr="00932B95">
        <w:rPr>
          <w:rFonts w:ascii="NimbusRomNo9L-Regu" w:hAnsi="NimbusRomNo9L-Regu" w:cs="NimbusRomNo9L-Regu"/>
          <w:kern w:val="0"/>
          <w:sz w:val="20"/>
          <w:szCs w:val="20"/>
        </w:rPr>
        <w:t>analytics.</w:t>
      </w: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Default="00932B95" w:rsidP="00932B95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932B95" w:rsidRPr="00560DC3" w:rsidRDefault="00932B95" w:rsidP="00932B95"/>
    <w:sectPr w:rsidR="00932B95" w:rsidRPr="00560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D14F7"/>
    <w:multiLevelType w:val="hybridMultilevel"/>
    <w:tmpl w:val="8FFC5F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9F8C92C">
      <w:numFmt w:val="bullet"/>
      <w:lvlText w:val=""/>
      <w:lvlJc w:val="left"/>
      <w:pPr>
        <w:ind w:left="2565" w:hanging="2085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735E70"/>
    <w:multiLevelType w:val="hybridMultilevel"/>
    <w:tmpl w:val="78E441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61FFF"/>
    <w:multiLevelType w:val="hybridMultilevel"/>
    <w:tmpl w:val="46F6A9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2A35E2"/>
    <w:multiLevelType w:val="hybridMultilevel"/>
    <w:tmpl w:val="9C7A6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64"/>
    <w:rsid w:val="0038262A"/>
    <w:rsid w:val="00560DC3"/>
    <w:rsid w:val="00932B95"/>
    <w:rsid w:val="00AE7420"/>
    <w:rsid w:val="00B22964"/>
    <w:rsid w:val="00B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DB6A"/>
  <w15:chartTrackingRefBased/>
  <w15:docId w15:val="{58FB5124-F7BF-4396-8207-226F4F62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2022-10-21T18:17:00Z</dcterms:created>
  <dcterms:modified xsi:type="dcterms:W3CDTF">2022-10-26T06:47:00Z</dcterms:modified>
</cp:coreProperties>
</file>