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PowerShell System Health Check</w:t>
      </w:r>
    </w:p>
    <w:p>
      <w:pPr>
        <w:pStyle w:val="Subtitle"/>
      </w:pPr>
      <w:r>
        <w:t>Project 1 | Screenshot 1 of 2</w:t>
      </w:r>
    </w:p>
    <w:p>
      <w:pPr>
        <w:pStyle w:val="Heading2"/>
      </w:pPr>
      <w:r>
        <w:t>Computer, CPU and Disk Output</w:t>
      </w:r>
    </w:p>
    <w:p>
      <w:r>
        <w:t>Ran the custom SystemHealthCheck.ps1 script to display computer information, CPU details and disk utilization. Resolved an initial script execution-policy restriction using a temporary process-scoped policy change.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ealth-check-computer-cpu-di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01-health-check-computer-cpu-disk.png</w:t>
      </w:r>
    </w:p>
    <w:p>
      <w:r>
        <w:br w:type="page"/>
      </w:r>
    </w:p>
    <w:p>
      <w:pPr>
        <w:pStyle w:val="Title"/>
      </w:pPr>
      <w:r>
        <w:t>PowerShell System Health Check</w:t>
      </w:r>
    </w:p>
    <w:p>
      <w:pPr>
        <w:pStyle w:val="Subtitle"/>
      </w:pPr>
      <w:r>
        <w:t>Project 1 | Screenshot 2 of 2</w:t>
      </w:r>
    </w:p>
    <w:p>
      <w:pPr>
        <w:pStyle w:val="Heading2"/>
      </w:pPr>
      <w:r>
        <w:t>Network and Print Spooler Output</w:t>
      </w:r>
    </w:p>
    <w:p>
      <w:r>
        <w:t>Used the diagnostic script to display network configuration and Print Spooler status. Updated PowerShell formatting so multiple sections rendered correctly in the console.</w:t>
      </w:r>
    </w:p>
    <w:p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ealth-check-network-spooler-comple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02-health-check-network-spooler-complete.png</w:t>
      </w:r>
    </w:p>
    <w:p>
      <w:pPr>
        <w:pStyle w:val="Heading2"/>
      </w:pPr>
      <w:r>
        <w:t>Findings</w:t>
      </w:r>
    </w:p>
    <w:p>
      <w:r>
        <w:t>Outcome: Created and tested a read-only PowerShell diagnostic script. The script source is also included separately in the GitHub repository.</w:t>
      </w:r>
    </w:p>
    <w:sectPr w:rsidR="00FC693F" w:rsidRPr="0006063C" w:rsidSect="00034616"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