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247650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0F172A"/>
          <w:sz w:val="24"/>
          <w:szCs w:val="24"/>
        </w:rPr>
        <w:t xml:space="preserve">CENTRO UNIVERSITÁRIO MAX PLANCK (UNIMAX)</w:t>
      </w:r>
    </w:p>
    <w:p>
      <w:pPr>
        <w:spacing w:after="240"/>
        <w:jc w:val="center"/>
      </w:pPr>
      <w:r>
        <w:rPr>
          <w:b/>
          <w:bCs/>
          <w:color w:val="64748B"/>
          <w:sz w:val="20"/>
          <w:szCs w:val="20"/>
        </w:rPr>
        <w:t xml:space="preserve">BACHARELADO EM CIÊNCIA DA COMPUTAÇÃO — 8º SEMESTRE</w:t>
      </w:r>
    </w:p>
    <w:p>
      <w:pPr>
        <w:pBdr>
          <w:bottom w:val="single" w:color="0284C7" w:sz="12" w:space="1"/>
        </w:pBdr>
        <w:spacing w:after="360"/>
        <w:jc w:val="center"/>
      </w:pPr>
    </w:p>
    <w:p>
      <w:pPr>
        <w:spacing w:after="120" w:before="120"/>
        <w:jc w:val="center"/>
      </w:pPr>
      <w:r>
        <w:rPr>
          <w:b/>
          <w:bCs/>
          <w:color w:val="0F172A"/>
          <w:sz w:val="28"/>
          <w:szCs w:val="28"/>
        </w:rPr>
        <w:t xml:space="preserve">ANÁLISE COMPARATIVA DE INTERFACES E EXPERIÊNCIA DO USUÁRIO (UX/IHC)</w:t>
      </w:r>
    </w:p>
    <w:p>
      <w:pPr>
        <w:spacing w:after="360"/>
        <w:jc w:val="center"/>
      </w:pPr>
      <w:r>
        <w:rPr>
          <w:color w:val="0284C7"/>
          <w:sz w:val="22"/>
          <w:szCs w:val="22"/>
        </w:rPr>
        <w:t xml:space="preserve">Estudo de Caso: Portal do Aluno UniEduK vs. Ecossistema Apple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5%"/>
            <w:tcBorders>
              <w:top w:val="none"/>
              <w:left w:val="none"/>
              <w:bottom w:val="none"/>
              <w:right w:val="none"/>
            </w:tcBorders>
            <w:shd w:fill="F8FAFC"/>
          </w:tcPr>
          <w:p>
            <w:r>
              <w:rPr>
                <w:b/>
                <w:bCs/>
              </w:rPr>
              <w:t xml:space="preserve">Disciplina: </w:t>
            </w:r>
            <w:r>
              <w:t xml:space="preserve">Interação Humano Computador</w:t>
            </w:r>
          </w:p>
          <w:p>
            <w:r>
              <w:rPr>
                <w:b/>
                <w:bCs/>
              </w:rPr>
              <w:t xml:space="preserve">Professor: </w:t>
            </w:r>
            <w:r>
              <w:t xml:space="preserve">Guilherme de Paula Bueno</w:t>
            </w:r>
          </w:p>
          <w:p>
            <w:r>
              <w:rPr>
                <w:b/>
                <w:bCs/>
              </w:rPr>
              <w:t xml:space="preserve">Data de Entrega: </w:t>
            </w:r>
            <w:r>
              <w:t xml:space="preserve">07/08/2026</w:t>
            </w:r>
          </w:p>
        </w:tc>
        <w:tc>
          <w:tcPr>
            <w:tcW w:type="pct" w:w="55%"/>
            <w:tcBorders>
              <w:top w:val="none"/>
              <w:left w:val="none"/>
              <w:bottom w:val="none"/>
              <w:right w:val="none"/>
            </w:tcBorders>
            <w:shd w:fill="F8FAFC"/>
          </w:tcPr>
          <w:p>
            <w:r>
              <w:rPr>
                <w:b/>
                <w:bCs/>
                <w:color w:val="0F172A"/>
              </w:rPr>
              <w:t xml:space="preserve">Integrantes do Grupo:</w:t>
            </w:r>
          </w:p>
          <w:p>
            <w:r>
              <w:t xml:space="preserve">• Matheus Sousa dos Santos — RA: </w:t>
            </w:r>
            <w:r>
              <w:rPr>
                <w:b/>
                <w:bCs/>
              </w:rPr>
              <w:t xml:space="preserve">52319400</w:t>
            </w:r>
          </w:p>
          <w:p>
            <w:r>
              <w:t xml:space="preserve">• Guilherme Gustavo Weber — RA: </w:t>
            </w:r>
            <w:r>
              <w:rPr>
                <w:b/>
                <w:bCs/>
              </w:rPr>
              <w:t xml:space="preserve">52420339</w:t>
            </w:r>
          </w:p>
          <w:p>
            <w:r>
              <w:t xml:space="preserve">• Felipe Guarnieri Pinete — RA: </w:t>
            </w:r>
            <w:r>
              <w:rPr>
                <w:b/>
                <w:bCs/>
              </w:rPr>
              <w:t xml:space="preserve">52319337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b/>
          <w:bCs/>
          <w:color w:val="0F172A"/>
        </w:rPr>
        <w:t xml:space="preserve">1. Introdução e Contextualização</w:t>
      </w:r>
    </w:p>
    <w:p>
      <w:r>
        <w:t xml:space="preserve">No campo da Interação Humano-Computador (IHC), é consensual que a eficiência técnica de um sistema não garante o seu sucesso operacional. Um software pode estar perfeitamente codificado, sem erros de compilação ou falhas de banco de dados, e ainda assim proporcionar uma experiência frustrante ao usuário final devido a barreiras de usabilidade, arquitetura de informação deficiente ou apelo visual ruidoso.</w:t>
      </w:r>
    </w:p>
    <w:p>
      <w:r>
        <w:t xml:space="preserve">Este trabalho tem como objetivo realizar uma análise comparativa entre duas interfaces reais a partir da perspectiva dos alunos: o site oficial da </w:t>
      </w:r>
      <w:r>
        <w:rPr>
          <w:b/>
          <w:bCs/>
        </w:rPr>
        <w:t xml:space="preserve">Apple Brasil (apple.com/br)</w:t>
      </w:r>
      <w:r>
        <w:t xml:space="preserve">, selecionado como exemplo de boa interface de usuário, e o </w:t>
      </w:r>
      <w:r>
        <w:rPr>
          <w:b/>
          <w:bCs/>
        </w:rPr>
        <w:t xml:space="preserve">Portal do Aluno UniEduK / UniMAX (TOTVS Educacional)</w:t>
      </w:r>
      <w:r>
        <w:t xml:space="preserve">, analisado como uma interface problemática. A avaliação fundamenta-se nas Heurísticas de Usabilidade de Jakob Nielsen, nos princípios de affordance e na redução da carga cognitiva.</w:t>
      </w:r>
    </w:p>
    <w:p>
      <w:pPr>
        <w:pStyle w:val="Heading1"/>
      </w:pPr>
      <w:r>
        <w:rPr>
          <w:b/>
          <w:bCs/>
          <w:color w:val="16A34A"/>
        </w:rPr>
        <w:t xml:space="preserve">2. Análise da Interface Recomendada (Boa) — Apple Brasil</w:t>
      </w:r>
    </w:p>
    <w:p>
      <w:r>
        <w:rPr>
          <w:b/>
          <w:bCs/>
        </w:rPr>
        <w:t xml:space="preserve">• Sistema Escolhido: </w:t>
      </w:r>
      <w:r>
        <w:t xml:space="preserve">Website Oficial da Apple Brasil (www.apple.com/br).
</w:t>
      </w:r>
      <w:r>
        <w:rPr>
          <w:b/>
          <w:bCs/>
        </w:rPr>
        <w:t xml:space="preserve">• Tarefa Principal do Usuário: </w:t>
      </w:r>
      <w:r>
        <w:t xml:space="preserve">Navegar pelo catálogo de produtos, comparar especificações técnicas e realizar compras online de forma autônoma e fluida.</w:t>
      </w:r>
    </w:p>
    <w:p>
      <w:pPr>
        <w:spacing w:after="180" w:before="12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>
        <w:pPr>
          <w:jc w:val="center"/>
        </w:pPr>
        <w:r>
          <w:rPr>
            <w:color w:val="64748B"/>
            <w:sz w:val="18"/>
            <w:szCs w:val="18"/>
          </w:rPr>
          <w:t xml:space="preserve">Figura 1: Captura de tela da página inicial da Apple Brasil.</w:t>
        </w:r>
      </w:p>
    </w:p>
    <w:p>
      <w:pPr>
        <w:pStyle w:val="Heading2"/>
      </w:pPr>
      <w:r>
        <w:rPr>
          <w:b/>
          <w:bCs/>
          <w:color w:val="0F172A"/>
        </w:rPr>
        <w:t xml:space="preserve">Pontos Fortes e Destaques de IHC:</w:t>
      </w:r>
    </w:p>
    <w:p>
      <w:r>
        <w:rPr>
          <w:b/>
          <w:bCs/>
        </w:rPr>
        <w:t xml:space="preserve">1. Hierarquia Visual Clara e Espaçamento (Whitespace): </w:t>
      </w:r>
      <w:r>
        <w:t xml:space="preserve">A interface utiliza o espaço em branco de forma estratégica para isolar elementos, direcionando o foco do olhar para o produto em destaque sem sobrecarregar a visão.</w:t>
      </w:r>
    </w:p>
    <w:p>
      <w:r>
        <w:rPr>
          <w:b/>
          <w:bCs/>
        </w:rPr>
        <w:t xml:space="preserve">2. Affordance e Botões de Ação Evidentes (CTA): </w:t>
      </w:r>
      <w:r>
        <w:t xml:space="preserve">Os botões de ação principal (como "Comprar" ou "Saiba mais") possuem formato pílula com alto contraste azul, deixando inequívoco onde o usuário deve clicar.</w:t>
      </w:r>
    </w:p>
    <w:p>
      <w:r>
        <w:rPr>
          <w:b/>
          <w:bCs/>
        </w:rPr>
        <w:t xml:space="preserve">3. Arquitetura de Informação e Rótulos Explícitos: </w:t>
      </w:r>
      <w:r>
        <w:t xml:space="preserve">O menu superior apresenta categorias claras e diretas (Loja, Mac, iPad, iPhone, Watch, Suporte), permitindo que qualquer usuário encontre o que busca em menos de dois cliques.</w:t>
      </w:r>
    </w:p>
    <w:p>
      <w:r>
        <w:rPr>
          <w:b/>
          <w:bCs/>
        </w:rPr>
        <w:t xml:space="preserve">4. Mínima Carga Cognitiva: </w:t>
      </w:r>
      <w:r>
        <w:t xml:space="preserve">Não há banners piscantes ou pop-ups intrusivos disputando a atenção. A informação é entregue em doses homeopáticas ao longo do rolamento da página.</w:t>
      </w:r>
    </w:p>
    <w:p>
      <w:pPr>
        <w:pStyle w:val="Heading1"/>
      </w:pPr>
      <w:r>
        <w:rPr>
          <w:b/>
          <w:bCs/>
          <w:color w:val="DC2626"/>
        </w:rPr>
        <w:t xml:space="preserve">3. Análise da Interface Problemática (Ruim) — Portal do Aluno UniEduK / UniMAX</w:t>
      </w:r>
    </w:p>
    <w:p>
      <w:r>
        <w:rPr>
          <w:b/>
          <w:bCs/>
        </w:rPr>
        <w:t xml:space="preserve">• Sistema Escolhido: </w:t>
      </w:r>
      <w:r>
        <w:t xml:space="preserve">Portal Educacional do Aluno UniEduK / UniMAX (TOTVS Educacional).
</w:t>
      </w:r>
      <w:r>
        <w:rPr>
          <w:b/>
          <w:bCs/>
        </w:rPr>
        <w:t xml:space="preserve">• Tarefa Principal do Usuário: </w:t>
      </w:r>
      <w:r>
        <w:t xml:space="preserve">Consultar o quadro de horários das aulas, verificar notas por etapa, emissão de boletos financeiro e abertura de requerimentos acadêmicos.</w:t>
      </w:r>
    </w:p>
    <w:p>
      <w:pPr>
        <w:spacing w:after="180" w:before="12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>
        <w:pPr>
          <w:jc w:val="center"/>
        </w:pPr>
        <w:r>
          <w:rPr>
            <w:color w:val="64748B"/>
            <w:sz w:val="18"/>
            <w:szCs w:val="18"/>
          </w:rPr>
          <w:t xml:space="preserve">Figura 2: Captura de tela do Dashboard do Portal do Aluno UniEduK / UniMAX (TOTVS).</w:t>
        </w:r>
      </w:p>
    </w:p>
    <w:p>
      <w:pPr>
        <w:pStyle w:val="Heading2"/>
      </w:pPr>
      <w:r>
        <w:rPr>
          <w:b/>
          <w:bCs/>
          <w:color w:val="0F172A"/>
        </w:rPr>
        <w:t xml:space="preserve">Principais Problemas de Usabilidade Encontrados pelo Grupo:</w:t>
      </w:r>
    </w:p>
    <w:p>
      <w:r>
        <w:rPr>
          <w:b/>
          <w:bCs/>
        </w:rPr>
        <w:t xml:space="preserve">1. Violação da Heurística 1 (Status do Sistema e Links Quebrados/Texto Não Clicável): </w:t>
      </w:r>
      <w:r>
        <w:t xml:space="preserve">O portal exibe em destaque a mensagem "Olá Matheus, para verificar a sua aula de hoje, acesse o seu Quadro de Horários!", porém a expressão "Quadro de Horários" </w:t>
      </w:r>
      <w:r>
        <w:rPr>
          <w:b/>
          <w:bCs/>
          <w:color w:val="DC2626"/>
        </w:rPr>
        <w:t xml:space="preserve">não é um link nem um botão clicável</w:t>
      </w:r>
      <w:r>
        <w:t xml:space="preserve">. O aluno precisa caçar manualmente no menu lateral onde fica essa opção.</w:t>
      </w:r>
    </w:p>
    <w:p>
      <w:r>
        <w:rPr>
          <w:b/>
          <w:bCs/>
        </w:rPr>
        <w:t xml:space="preserve">2. Violação da Heurística 2 (Correspondência com o Mundo Real e Rótulos Vagos): </w:t>
      </w:r>
      <w:r>
        <w:t xml:space="preserve">Os blocos de conteúdo utilizam títulos genéricos e abstratos, como </w:t>
      </w:r>
      <w:r>
        <w:t xml:space="preserve">"Praticidade para a sua vida acadêmica:"</w:t>
      </w:r>
      <w:r>
        <w:t xml:space="preserve">, </w:t>
      </w:r>
      <w:r>
        <w:t xml:space="preserve">"Soluções para você:"</w:t>
      </w:r>
      <w:r>
        <w:t xml:space="preserve"> e </w:t>
      </w:r>
      <w:r>
        <w:t xml:space="preserve">"Você bem orientado:"</w:t>
      </w:r>
      <w:r>
        <w:t xml:space="preserve">. Esses títulos não comunicam o conteúdo funcional das seções, aumentando o tempo de navegação e a incerteza do estudante.</w:t>
      </w:r>
    </w:p>
    <w:p>
      <w:r>
        <w:rPr>
          <w:b/>
          <w:bCs/>
        </w:rPr>
        <w:t xml:space="preserve">3. Inacessibilidade e Contraste Deficiente (Infração WCAG 2.1 AA): </w:t>
      </w:r>
      <w:r>
        <w:t xml:space="preserve">No bloco central amarelo ouro, o portal utiliza texto branco sobre fundo amarelo para os botões "Financeiro" e "Rematrícula". A combinação produz um contraste baixíssimo, tornando o texto praticamente ilegível para qualquer usuário, ferindo gravemente as diretrizes internacionais de acessibilidade.</w:t>
      </w:r>
    </w:p>
    <w:p>
      <w:r>
        <w:rPr>
          <w:b/>
          <w:bCs/>
        </w:rPr>
        <w:t xml:space="preserve">4. Poluição Visual e Desperdício de Espaço Útil: </w:t>
      </w:r>
      <w:r>
        <w:t xml:space="preserve">Um banner informativo gigante ("ATENÇÃO: O catálogo de serviços... secretaria &gt; requerimentos") ocupa mais de 40% da altura da tela para comunicar um aviso datado de 2023. O aviso está inserido dentro de uma imagem estática não redimensionável com péssima qualidade de leitura em telas menores.</w:t>
      </w:r>
    </w:p>
    <w:p>
      <w:r>
        <w:rPr>
          <w:b/>
          <w:bCs/>
        </w:rPr>
        <w:t xml:space="preserve">5. Menu Lateral Criptografado (Ícones sem Rótulos Explicativos): </w:t>
      </w:r>
      <w:r>
        <w:t xml:space="preserve">A barra lateral esquerda apresenta 12 ícones verticais empilhados sem qualquer texto descritivo visível. O usuário é forçado a passar o mouse sobre cada um ou adivinhar a função de ícones abstratos (como foguetes, pranchetas e engrenagens).</w:t>
      </w:r>
    </w:p>
    <w:p>
      <w:pPr>
        <w:pStyle w:val="Heading1"/>
      </w:pPr>
      <w:r>
        <w:rPr>
          <w:b/>
          <w:bCs/>
          <w:color w:val="0F172A"/>
        </w:rPr>
        <w:t xml:space="preserve">4. Diagnóstico Técnico dos Problemas</w:t>
      </w:r>
    </w:p>
    <w:p>
      <w:r>
        <w:t xml:space="preserve">A análise do grupo demonstra que as falhas do portal não se restringem à estética, mas originam-se em falhas estruturais de: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F172A"/>
          </w:tcPr>
          <w:p>
            <w:r>
              <w:rPr>
                <w:b/>
                <w:bCs/>
                <w:color w:val="FFFFFF"/>
              </w:rPr>
              <w:t xml:space="preserve">Dimensão de IHC</w:t>
            </w:r>
          </w:p>
        </w:tc>
        <w:tc>
          <w:tcPr>
            <w:shd w:fill="0F172A"/>
          </w:tcPr>
          <w:p>
            <w:r>
              <w:rPr>
                <w:b/>
                <w:bCs/>
                <w:color w:val="FFFFFF"/>
              </w:rPr>
              <w:t xml:space="preserve">Diagnóstico Encontrado no Portal</w:t>
            </w:r>
          </w:p>
        </w:tc>
        <w:tc>
          <w:tcPr>
            <w:shd w:fill="0F172A"/>
          </w:tcPr>
          <w:p>
            <w:r>
              <w:rPr>
                <w:b/>
                <w:bCs/>
                <w:color w:val="FFFFFF"/>
              </w:rPr>
              <w:t xml:space="preserve">Impacto no Aluno</w:t>
            </w:r>
          </w:p>
        </w:tc>
      </w:tr>
      <w:tr>
        <w:tc>
          <w:p>
            <w:r>
              <w:rPr>
                <w:b/>
                <w:bCs/>
              </w:rPr>
              <w:t xml:space="preserve">Arquitetura de Informação</w:t>
            </w:r>
          </w:p>
        </w:tc>
        <w:tc>
          <w:p>
            <w:r>
              <w:t xml:space="preserve">Agrupamento ilógico e nomes de seções abstratos ("Praticidade", "Soluções").</w:t>
            </w:r>
          </w:p>
        </w:tc>
        <w:tc>
          <w:p>
            <w:r>
              <w:t xml:space="preserve">Desorientação e necessidade de múltiplos cliques por tentativa e erro.</w:t>
            </w:r>
          </w:p>
        </w:tc>
      </w:tr>
      <w:tr>
        <w:tc>
          <w:p>
            <w:r>
              <w:rPr>
                <w:b/>
                <w:bCs/>
              </w:rPr>
              <w:t xml:space="preserve">Design de Interação</w:t>
            </w:r>
          </w:p>
        </w:tc>
        <w:tc>
          <w:p>
            <w:r>
              <w:t xml:space="preserve">Mensagens com chamadas sem hiperlinks clicáveis ("acesse o Quadro de Horários").</w:t>
            </w:r>
          </w:p>
        </w:tc>
        <w:tc>
          <w:p>
            <w:r>
              <w:t xml:space="preserve">Frustração por quebra de expectativa ao clicar em textos que não respondem.</w:t>
            </w:r>
          </w:p>
        </w:tc>
      </w:tr>
      <w:tr>
        <w:tc>
          <w:p>
            <w:r>
              <w:rPr>
                <w:b/>
                <w:bCs/>
              </w:rPr>
              <w:t xml:space="preserve">Design de Interface / Visual</w:t>
            </w:r>
          </w:p>
        </w:tc>
        <w:tc>
          <w:p>
            <w:r>
              <w:t xml:space="preserve">Contraste nulo (texto branco em fundo amarelo) e 3 cores gritantes sem padrão.</w:t>
            </w:r>
          </w:p>
        </w:tc>
        <w:tc>
          <w:p>
            <w:r>
              <w:t xml:space="preserve">Cansaço visual, ilegibilidade e incapacidade de identificar opções.</w:t>
            </w:r>
          </w:p>
        </w:tc>
      </w:tr>
    </w:tbl>
    <w:p>
      <w:pPr>
        <w:spacing w:after="180"/>
      </w:pPr>
    </w:p>
    <w:p>
      <w:pPr>
        <w:pStyle w:val="Heading1"/>
      </w:pPr>
      <w:r>
        <w:rPr>
          <w:b/>
          <w:bCs/>
          <w:color w:val="0F172A"/>
        </w:rPr>
        <w:t xml:space="preserve">5. Sugestões de Melhoria e Redesign Proposto</w:t>
      </w:r>
    </w:p>
    <w:p>
      <w:r>
        <w:t xml:space="preserve">Para transformar o Portal do Aluno em um ambiente funcional e intuitivo, o grupo propõe as seguintes alterações prioritárias:</w:t>
      </w:r>
    </w:p>
    <w:p>
      <w:r>
        <w:rPr>
          <w:b/>
          <w:bCs/>
        </w:rPr>
        <w:t xml:space="preserve">1. Card de "Aula de Hoje" com Acesso Direto: </w:t>
      </w:r>
      <w:r>
        <w:t xml:space="preserve">Substituir a frase estática por um widget interativo destacando a matéria do dia, o horário, a sala de aula e um botão verde visível </w:t>
      </w:r>
      <w:r>
        <w:rPr>
          <w:b/>
          <w:bCs/>
        </w:rPr>
        <w:t xml:space="preserve">"Acessar Sala / Link"</w:t>
      </w:r>
      <w:r>
        <w:t xml:space="preserve">.</w:t>
      </w:r>
    </w:p>
    <w:p>
      <w:r>
        <w:rPr>
          <w:b/>
          <w:bCs/>
        </w:rPr>
        <w:t xml:space="preserve">2. Reestruturação do Menu Lateral com Rótulos e Categorias: </w:t>
      </w:r>
      <w:r>
        <w:t xml:space="preserve">Expandir a barra lateral para exibir texto explicativo ao lado de cada ícone, agrupando por módulos lógicos: </w:t>
      </w:r>
      <w:r>
        <w:t xml:space="preserve">Acadêmico (Notas, Frequência, Horários), Financeiro (Boletos), Secretaria (Requerimentos) e Serviços.</w:t>
      </w:r>
    </w:p>
    <w:p>
      <w:r>
        <w:rPr>
          <w:b/>
          <w:bCs/>
        </w:rPr>
        <w:t xml:space="preserve">3. Notificações Dinâmicas e Fecháveis (Toasts): </w:t>
      </w:r>
      <w:r>
        <w:t xml:space="preserve">Remover o banner gigante fixo de 40% da tela. Avisos importantes devem aparecer como pequenos cards de notificação que o aluno possa dispensar (clique no "X").</w:t>
      </w:r>
    </w:p>
    <w:p>
      <w:r>
        <w:rPr>
          <w:b/>
          <w:bCs/>
        </w:rPr>
        <w:t xml:space="preserve">4. Correção Global de Contraste (Padrão WCAG 2.1 AA): </w:t>
      </w:r>
      <w:r>
        <w:t xml:space="preserve">Substituir o fundo amarelo dos botões por cores de contraste adequado com texto escuro ou bordas bem definidas, garantindo legibilidade perfeita.</w:t>
      </w:r>
    </w:p>
    <w:p>
      <w:pPr>
        <w:pStyle w:val="Heading1"/>
      </w:pPr>
      <w:r>
        <w:rPr>
          <w:b/>
          <w:bCs/>
          <w:color w:val="0F172A"/>
        </w:rPr>
        <w:t xml:space="preserve">6. Conclusão</w:t>
      </w:r>
    </w:p>
    <w:p>
      <w:r>
        <w:t xml:space="preserve">A análise comparativa evidencia que a usabilidade de um sistema é diretamente determinada por escolhas de design de interação e arquitetura da informação. Enquanto o site da Apple demonstra como a clareza visual, o contraste e o respeito à carga cognitiva do usuário produzem uma navegação agradável e intuitiva, o Portal do Aluno UniEduK ilustra como a falta de padrões, o contraste deficiente e rótulos confusos geram um ambiente hostil ao estudante.</w:t>
      </w:r>
    </w:p>
    <w:p>
      <w:r>
        <w:t xml:space="preserve">A implementação das melhorias propostas permitiria ao portal acadêmico cumprir o seu papel fundamental: ser um facilitador da vida acadêmica dos alunos, reduzindo o tempo gasto em tarefas burocráticas diárias.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0e8018db46e68b5c9a7d8480793db22396e17f1.undefined"/><Relationship Id="rId8" Type="http://schemas.openxmlformats.org/officeDocument/2006/relationships/image" Target="media/41bbeb9303f9d761080f1341c5a4f2e186080561.undefined"/><Relationship Id="rId9" Type="http://schemas.openxmlformats.org/officeDocument/2006/relationships/image" Target="media/9a87cc97c0169ba9ac84bbc09f880ce9d72637e0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2026-08-08T00:15:18.317Z</dcterms:created>
  <dcterms:modified xsi:type="dcterms:W3CDTF">2026-08-08T00:15:18.318Z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