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Ahmed Belongun has a dti of 10. He is approved for the payment since his gambling rate less than 40 and no account sweep. His credit score is 670.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