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E43F1" w14:textId="77777777" w:rsidR="00CE6500" w:rsidRPr="00CE6500" w:rsidRDefault="00CE6500" w:rsidP="00CE6500">
      <w:pPr>
        <w:spacing w:before="161" w:after="161" w:line="240" w:lineRule="auto"/>
        <w:outlineLvl w:val="0"/>
        <w:rPr>
          <w:rFonts w:ascii="Arial" w:eastAsia="Times New Roman" w:hAnsi="Arial" w:cs="Arial"/>
          <w:b/>
          <w:bCs/>
          <w:color w:val="303030"/>
          <w:kern w:val="36"/>
          <w:sz w:val="36"/>
          <w:szCs w:val="36"/>
          <w:lang w:eastAsia="en-IN"/>
        </w:rPr>
      </w:pPr>
      <w:r w:rsidRPr="00CE6500">
        <w:rPr>
          <w:rFonts w:ascii="Arial" w:eastAsia="Times New Roman" w:hAnsi="Arial" w:cs="Arial"/>
          <w:b/>
          <w:bCs/>
          <w:color w:val="303030"/>
          <w:kern w:val="36"/>
          <w:sz w:val="36"/>
          <w:szCs w:val="36"/>
          <w:lang w:eastAsia="en-IN"/>
        </w:rPr>
        <w:t>Docker Installation and Configuration Requirements</w:t>
      </w:r>
    </w:p>
    <w:p w14:paraId="6D5A4D12" w14:textId="0289CA9D" w:rsidR="00961EFB" w:rsidRDefault="00E15A36" w:rsidP="00CE6500"/>
    <w:tbl>
      <w:tblPr>
        <w:tblW w:w="12555" w:type="dxa"/>
        <w:tblBorders>
          <w:top w:val="single" w:sz="2" w:space="0" w:color="006275"/>
          <w:left w:val="single" w:sz="2" w:space="0" w:color="006275"/>
          <w:bottom w:val="single" w:sz="2" w:space="0" w:color="006275"/>
          <w:right w:val="single" w:sz="2" w:space="0" w:color="006275"/>
        </w:tblBorders>
        <w:tblCellMar>
          <w:top w:w="15" w:type="dxa"/>
          <w:left w:w="15" w:type="dxa"/>
          <w:bottom w:w="15" w:type="dxa"/>
          <w:right w:w="15" w:type="dxa"/>
        </w:tblCellMar>
        <w:tblLook w:val="04A0" w:firstRow="1" w:lastRow="0" w:firstColumn="1" w:lastColumn="0" w:noHBand="0" w:noVBand="1"/>
      </w:tblPr>
      <w:tblGrid>
        <w:gridCol w:w="1663"/>
        <w:gridCol w:w="10892"/>
      </w:tblGrid>
      <w:tr w:rsidR="00CE6500" w:rsidRPr="00CE6500" w14:paraId="33C62E52" w14:textId="77777777" w:rsidTr="00CE6500">
        <w:tc>
          <w:tcPr>
            <w:tcW w:w="0" w:type="auto"/>
            <w:shd w:val="clear" w:color="auto" w:fill="006275"/>
            <w:tcMar>
              <w:top w:w="75" w:type="dxa"/>
              <w:left w:w="150" w:type="dxa"/>
              <w:bottom w:w="75" w:type="dxa"/>
              <w:right w:w="75" w:type="dxa"/>
            </w:tcMar>
            <w:hideMark/>
          </w:tcPr>
          <w:p w14:paraId="639DF963" w14:textId="77777777" w:rsidR="00CE6500" w:rsidRPr="00CE6500" w:rsidRDefault="00CE6500" w:rsidP="00CE6500">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Component</w:t>
            </w:r>
          </w:p>
        </w:tc>
        <w:tc>
          <w:tcPr>
            <w:tcW w:w="0" w:type="auto"/>
            <w:shd w:val="clear" w:color="auto" w:fill="006275"/>
            <w:tcMar>
              <w:top w:w="75" w:type="dxa"/>
              <w:left w:w="150" w:type="dxa"/>
              <w:bottom w:w="75" w:type="dxa"/>
              <w:right w:w="75" w:type="dxa"/>
            </w:tcMar>
            <w:hideMark/>
          </w:tcPr>
          <w:p w14:paraId="3E754433" w14:textId="77777777" w:rsidR="00CE6500" w:rsidRPr="00CE6500" w:rsidRDefault="00CE6500" w:rsidP="00CE6500">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Guidelines</w:t>
            </w:r>
          </w:p>
        </w:tc>
      </w:tr>
      <w:tr w:rsidR="00CE6500" w:rsidRPr="00CE6500" w14:paraId="69C6BC7C" w14:textId="77777777" w:rsidTr="00CE6500">
        <w:tc>
          <w:tcPr>
            <w:tcW w:w="0" w:type="auto"/>
            <w:tcMar>
              <w:top w:w="120" w:type="dxa"/>
              <w:left w:w="120" w:type="dxa"/>
              <w:bottom w:w="120" w:type="dxa"/>
              <w:right w:w="120" w:type="dxa"/>
            </w:tcMar>
            <w:hideMark/>
          </w:tcPr>
          <w:p w14:paraId="54EBD8CE" w14:textId="77777777" w:rsidR="00CE6500" w:rsidRPr="00CE6500" w:rsidRDefault="00CE6500" w:rsidP="00CE6500">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b/>
                <w:bCs/>
                <w:color w:val="303030"/>
                <w:sz w:val="20"/>
                <w:szCs w:val="20"/>
                <w:lang w:eastAsia="en-IN"/>
              </w:rPr>
              <w:t>Docker Version</w:t>
            </w:r>
          </w:p>
        </w:tc>
        <w:tc>
          <w:tcPr>
            <w:tcW w:w="0" w:type="auto"/>
            <w:tcMar>
              <w:top w:w="120" w:type="dxa"/>
              <w:left w:w="120" w:type="dxa"/>
              <w:bottom w:w="120" w:type="dxa"/>
              <w:right w:w="120" w:type="dxa"/>
            </w:tcMar>
            <w:hideMark/>
          </w:tcPr>
          <w:p w14:paraId="76E92894" w14:textId="77777777" w:rsidR="00CE6500" w:rsidRPr="00CE6500" w:rsidRDefault="00CE6500" w:rsidP="00CE6500">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Docker Engine - Community version 18 or later is required.</w:t>
            </w:r>
          </w:p>
        </w:tc>
      </w:tr>
      <w:tr w:rsidR="00CE6500" w:rsidRPr="00CE6500" w14:paraId="60A84488" w14:textId="77777777" w:rsidTr="00CE6500">
        <w:tc>
          <w:tcPr>
            <w:tcW w:w="0" w:type="auto"/>
            <w:tcBorders>
              <w:left w:val="single" w:sz="2" w:space="0" w:color="006275"/>
            </w:tcBorders>
            <w:tcMar>
              <w:top w:w="120" w:type="dxa"/>
              <w:left w:w="120" w:type="dxa"/>
              <w:bottom w:w="120" w:type="dxa"/>
              <w:right w:w="120" w:type="dxa"/>
            </w:tcMar>
            <w:hideMark/>
          </w:tcPr>
          <w:p w14:paraId="5744A22B" w14:textId="77777777" w:rsidR="00CE6500" w:rsidRPr="00CE6500" w:rsidRDefault="00CE6500" w:rsidP="00CE6500">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RAM</w:t>
            </w:r>
          </w:p>
        </w:tc>
        <w:tc>
          <w:tcPr>
            <w:tcW w:w="0" w:type="auto"/>
            <w:tcBorders>
              <w:right w:val="single" w:sz="2" w:space="0" w:color="006275"/>
            </w:tcBorders>
            <w:tcMar>
              <w:top w:w="120" w:type="dxa"/>
              <w:left w:w="120" w:type="dxa"/>
              <w:bottom w:w="120" w:type="dxa"/>
              <w:right w:w="120" w:type="dxa"/>
            </w:tcMar>
            <w:hideMark/>
          </w:tcPr>
          <w:p w14:paraId="7F0E3F88" w14:textId="5A2F78AB" w:rsidR="00CE6500" w:rsidRPr="00CE6500" w:rsidRDefault="00CE6500" w:rsidP="00CE6500">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Minimum: 8 GB; Recommended: 16 GB.</w:t>
            </w:r>
          </w:p>
        </w:tc>
      </w:tr>
      <w:tr w:rsidR="00CE6500" w:rsidRPr="00CE6500" w14:paraId="64E4F639" w14:textId="77777777" w:rsidTr="00CE6500">
        <w:tc>
          <w:tcPr>
            <w:tcW w:w="0" w:type="auto"/>
            <w:tcBorders>
              <w:left w:val="single" w:sz="2" w:space="0" w:color="006275"/>
            </w:tcBorders>
            <w:tcMar>
              <w:top w:w="120" w:type="dxa"/>
              <w:left w:w="120" w:type="dxa"/>
              <w:bottom w:w="120" w:type="dxa"/>
              <w:right w:w="120" w:type="dxa"/>
            </w:tcMar>
            <w:hideMark/>
          </w:tcPr>
          <w:p w14:paraId="325A06A0" w14:textId="77777777" w:rsidR="00CE6500" w:rsidRPr="00CE6500" w:rsidRDefault="00CE6500" w:rsidP="00CE6500">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Disk Space</w:t>
            </w:r>
          </w:p>
        </w:tc>
        <w:tc>
          <w:tcPr>
            <w:tcW w:w="0" w:type="auto"/>
            <w:tcBorders>
              <w:right w:val="single" w:sz="2" w:space="0" w:color="006275"/>
            </w:tcBorders>
            <w:tcMar>
              <w:top w:w="120" w:type="dxa"/>
              <w:left w:w="120" w:type="dxa"/>
              <w:bottom w:w="120" w:type="dxa"/>
              <w:right w:w="120" w:type="dxa"/>
            </w:tcMar>
            <w:hideMark/>
          </w:tcPr>
          <w:p w14:paraId="42BCED36" w14:textId="237547A2" w:rsidR="00CE6500" w:rsidRPr="00CE6500" w:rsidRDefault="00CE6500" w:rsidP="00CE6500">
            <w:pPr>
              <w:spacing w:after="105"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It</w:t>
            </w:r>
            <w:r w:rsidRPr="00CE6500">
              <w:rPr>
                <w:rFonts w:ascii="Arial" w:eastAsia="Times New Roman" w:hAnsi="Arial" w:cs="Arial"/>
                <w:color w:val="000000"/>
                <w:sz w:val="20"/>
                <w:szCs w:val="20"/>
                <w:lang w:eastAsia="en-IN"/>
              </w:rPr>
              <w:t> requires 10 GB for internal requirements. The amount of additional disk space required for load file staging, persistence, or backups depends on the size of the data to be loaded. For persistence, Cambridge Semantics recommends that you have twice as much disk space available as RAM on the server.</w:t>
            </w:r>
          </w:p>
        </w:tc>
      </w:tr>
      <w:tr w:rsidR="00CE6500" w:rsidRPr="00CE6500" w14:paraId="5EC44123" w14:textId="77777777" w:rsidTr="00CE6500">
        <w:tc>
          <w:tcPr>
            <w:tcW w:w="0" w:type="auto"/>
            <w:tcBorders>
              <w:left w:val="single" w:sz="2" w:space="0" w:color="006275"/>
              <w:bottom w:val="single" w:sz="2" w:space="0" w:color="006275"/>
            </w:tcBorders>
            <w:tcMar>
              <w:top w:w="120" w:type="dxa"/>
              <w:left w:w="120" w:type="dxa"/>
              <w:bottom w:w="120" w:type="dxa"/>
              <w:right w:w="120" w:type="dxa"/>
            </w:tcMar>
            <w:hideMark/>
          </w:tcPr>
          <w:p w14:paraId="3EC6DF18" w14:textId="77777777" w:rsidR="00CE6500" w:rsidRPr="00CE6500" w:rsidRDefault="00CE6500" w:rsidP="00CE6500">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CPU Count</w:t>
            </w:r>
          </w:p>
        </w:tc>
        <w:tc>
          <w:tcPr>
            <w:tcW w:w="0" w:type="auto"/>
            <w:tcBorders>
              <w:bottom w:val="single" w:sz="2" w:space="0" w:color="006275"/>
              <w:right w:val="single" w:sz="2" w:space="0" w:color="006275"/>
            </w:tcBorders>
            <w:tcMar>
              <w:top w:w="120" w:type="dxa"/>
              <w:left w:w="120" w:type="dxa"/>
              <w:bottom w:w="120" w:type="dxa"/>
              <w:right w:w="120" w:type="dxa"/>
            </w:tcMar>
            <w:hideMark/>
          </w:tcPr>
          <w:p w14:paraId="6E697541" w14:textId="77777777" w:rsidR="00CE6500" w:rsidRPr="00CE6500" w:rsidRDefault="00CE6500" w:rsidP="00CE6500">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Minimum: 2; Recommended 4+.</w:t>
            </w:r>
          </w:p>
        </w:tc>
      </w:tr>
    </w:tbl>
    <w:p w14:paraId="7B2E9624" w14:textId="06EB72B2" w:rsidR="00CE6500" w:rsidRDefault="00CE6500" w:rsidP="00CE6500">
      <w:r>
        <w:t xml:space="preserve">   And one more think, we need to know </w:t>
      </w:r>
      <w:r w:rsidR="00B63D44">
        <w:t xml:space="preserve">here is </w:t>
      </w:r>
      <w:r>
        <w:t xml:space="preserve"> , Docker RAM &amp; Disk size is based on the application architecture and container usage and its logs</w:t>
      </w:r>
      <w:r w:rsidRPr="00CE6500">
        <w:t xml:space="preserve"> </w:t>
      </w:r>
      <w:r>
        <w:t>size</w:t>
      </w:r>
      <w:r>
        <w:t>.</w:t>
      </w:r>
      <w:r w:rsidR="00B63D44">
        <w:t xml:space="preserve"> So, it was really very difficult to assign prior values.</w:t>
      </w:r>
    </w:p>
    <w:p w14:paraId="1C6B8306" w14:textId="77777777" w:rsidR="00B63D44" w:rsidRDefault="00B63D44" w:rsidP="00CE6500"/>
    <w:p w14:paraId="5C552969" w14:textId="174061B5" w:rsidR="00516259" w:rsidRDefault="00516259" w:rsidP="00CE6500"/>
    <w:p w14:paraId="0DBD0E6E" w14:textId="3ABA1BC8" w:rsidR="00B5016F" w:rsidRDefault="00B5016F" w:rsidP="00B5016F">
      <w:r>
        <w:t xml:space="preserve">Development </w:t>
      </w:r>
      <w:r>
        <w:t xml:space="preserve"> Environment</w:t>
      </w:r>
      <w:r>
        <w:t xml:space="preserve">[Each </w:t>
      </w:r>
      <w:r>
        <w:t xml:space="preserve"> </w:t>
      </w:r>
      <w:r>
        <w:t>2 servers]</w:t>
      </w:r>
    </w:p>
    <w:tbl>
      <w:tblPr>
        <w:tblW w:w="12555" w:type="dxa"/>
        <w:tblBorders>
          <w:top w:val="single" w:sz="2" w:space="0" w:color="006275"/>
          <w:left w:val="single" w:sz="2" w:space="0" w:color="006275"/>
          <w:bottom w:val="single" w:sz="2" w:space="0" w:color="006275"/>
          <w:right w:val="single" w:sz="2" w:space="0" w:color="006275"/>
        </w:tblBorders>
        <w:tblCellMar>
          <w:top w:w="15" w:type="dxa"/>
          <w:left w:w="15" w:type="dxa"/>
          <w:bottom w:w="15" w:type="dxa"/>
          <w:right w:w="15" w:type="dxa"/>
        </w:tblCellMar>
        <w:tblLook w:val="04A0" w:firstRow="1" w:lastRow="0" w:firstColumn="1" w:lastColumn="0" w:noHBand="0" w:noVBand="1"/>
      </w:tblPr>
      <w:tblGrid>
        <w:gridCol w:w="3663"/>
        <w:gridCol w:w="8892"/>
      </w:tblGrid>
      <w:tr w:rsidR="00B5016F" w:rsidRPr="00CE6500" w14:paraId="25DFEBA3" w14:textId="77777777" w:rsidTr="00333D8C">
        <w:tc>
          <w:tcPr>
            <w:tcW w:w="0" w:type="auto"/>
            <w:shd w:val="clear" w:color="auto" w:fill="006275"/>
            <w:tcMar>
              <w:top w:w="75" w:type="dxa"/>
              <w:left w:w="150" w:type="dxa"/>
              <w:bottom w:w="75" w:type="dxa"/>
              <w:right w:w="75" w:type="dxa"/>
            </w:tcMar>
            <w:hideMark/>
          </w:tcPr>
          <w:p w14:paraId="28DF5A1E" w14:textId="77777777" w:rsidR="00B5016F" w:rsidRPr="00CE6500" w:rsidRDefault="00B5016F" w:rsidP="00333D8C">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Component</w:t>
            </w:r>
          </w:p>
        </w:tc>
        <w:tc>
          <w:tcPr>
            <w:tcW w:w="0" w:type="auto"/>
            <w:shd w:val="clear" w:color="auto" w:fill="006275"/>
            <w:tcMar>
              <w:top w:w="75" w:type="dxa"/>
              <w:left w:w="150" w:type="dxa"/>
              <w:bottom w:w="75" w:type="dxa"/>
              <w:right w:w="75" w:type="dxa"/>
            </w:tcMar>
            <w:hideMark/>
          </w:tcPr>
          <w:p w14:paraId="1B9107AB" w14:textId="77777777" w:rsidR="00B5016F" w:rsidRPr="00CE6500" w:rsidRDefault="00B5016F" w:rsidP="00333D8C">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Guidelines</w:t>
            </w:r>
          </w:p>
        </w:tc>
      </w:tr>
      <w:tr w:rsidR="00B5016F" w:rsidRPr="00CE6500" w14:paraId="5B6D9FDE" w14:textId="77777777" w:rsidTr="00333D8C">
        <w:tc>
          <w:tcPr>
            <w:tcW w:w="0" w:type="auto"/>
            <w:tcMar>
              <w:top w:w="120" w:type="dxa"/>
              <w:left w:w="120" w:type="dxa"/>
              <w:bottom w:w="120" w:type="dxa"/>
              <w:right w:w="120" w:type="dxa"/>
            </w:tcMar>
            <w:hideMark/>
          </w:tcPr>
          <w:p w14:paraId="1A5F8EC1" w14:textId="77777777" w:rsidR="00B5016F" w:rsidRPr="00CE6500" w:rsidRDefault="00B5016F"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b/>
                <w:bCs/>
                <w:color w:val="303030"/>
                <w:sz w:val="20"/>
                <w:szCs w:val="20"/>
                <w:lang w:eastAsia="en-IN"/>
              </w:rPr>
              <w:t>Docker Version</w:t>
            </w:r>
          </w:p>
        </w:tc>
        <w:tc>
          <w:tcPr>
            <w:tcW w:w="0" w:type="auto"/>
            <w:tcMar>
              <w:top w:w="120" w:type="dxa"/>
              <w:left w:w="120" w:type="dxa"/>
              <w:bottom w:w="120" w:type="dxa"/>
              <w:right w:w="120" w:type="dxa"/>
            </w:tcMar>
            <w:hideMark/>
          </w:tcPr>
          <w:p w14:paraId="5EF440FA" w14:textId="77777777" w:rsidR="00B5016F" w:rsidRPr="00CE6500" w:rsidRDefault="00B5016F"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Docker Engine - Community version 18 or later is required.</w:t>
            </w:r>
          </w:p>
        </w:tc>
      </w:tr>
      <w:tr w:rsidR="00B5016F" w:rsidRPr="00CE6500" w14:paraId="7D23B00F" w14:textId="77777777" w:rsidTr="00333D8C">
        <w:tc>
          <w:tcPr>
            <w:tcW w:w="0" w:type="auto"/>
            <w:tcBorders>
              <w:left w:val="single" w:sz="2" w:space="0" w:color="006275"/>
            </w:tcBorders>
            <w:tcMar>
              <w:top w:w="120" w:type="dxa"/>
              <w:left w:w="120" w:type="dxa"/>
              <w:bottom w:w="120" w:type="dxa"/>
              <w:right w:w="120" w:type="dxa"/>
            </w:tcMar>
            <w:hideMark/>
          </w:tcPr>
          <w:p w14:paraId="179AFAD1" w14:textId="77777777" w:rsidR="00B5016F" w:rsidRPr="00CE6500" w:rsidRDefault="00B5016F"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RAM</w:t>
            </w:r>
          </w:p>
        </w:tc>
        <w:tc>
          <w:tcPr>
            <w:tcW w:w="0" w:type="auto"/>
            <w:tcBorders>
              <w:right w:val="single" w:sz="2" w:space="0" w:color="006275"/>
            </w:tcBorders>
            <w:tcMar>
              <w:top w:w="120" w:type="dxa"/>
              <w:left w:w="120" w:type="dxa"/>
              <w:bottom w:w="120" w:type="dxa"/>
              <w:right w:w="120" w:type="dxa"/>
            </w:tcMar>
            <w:hideMark/>
          </w:tcPr>
          <w:p w14:paraId="2F94DE5F" w14:textId="3D74D7BB" w:rsidR="00B5016F" w:rsidRPr="00CE6500" w:rsidRDefault="00B5016F" w:rsidP="00333D8C">
            <w:pPr>
              <w:spacing w:after="105"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 +32</w:t>
            </w:r>
            <w:r>
              <w:rPr>
                <w:rFonts w:ascii="Arial" w:eastAsia="Times New Roman" w:hAnsi="Arial" w:cs="Arial"/>
                <w:color w:val="000000"/>
                <w:sz w:val="20"/>
                <w:szCs w:val="20"/>
                <w:lang w:eastAsia="en-IN"/>
              </w:rPr>
              <w:t xml:space="preserve"> </w:t>
            </w:r>
            <w:r w:rsidRPr="00CE6500">
              <w:rPr>
                <w:rFonts w:ascii="Arial" w:eastAsia="Times New Roman" w:hAnsi="Arial" w:cs="Arial"/>
                <w:color w:val="000000"/>
                <w:sz w:val="20"/>
                <w:szCs w:val="20"/>
                <w:lang w:eastAsia="en-IN"/>
              </w:rPr>
              <w:t>GB.</w:t>
            </w:r>
          </w:p>
        </w:tc>
      </w:tr>
      <w:tr w:rsidR="00B5016F" w:rsidRPr="00CE6500" w14:paraId="0C5697D9" w14:textId="77777777" w:rsidTr="00333D8C">
        <w:tc>
          <w:tcPr>
            <w:tcW w:w="0" w:type="auto"/>
            <w:tcBorders>
              <w:left w:val="single" w:sz="2" w:space="0" w:color="006275"/>
            </w:tcBorders>
            <w:tcMar>
              <w:top w:w="120" w:type="dxa"/>
              <w:left w:w="120" w:type="dxa"/>
              <w:bottom w:w="120" w:type="dxa"/>
              <w:right w:w="120" w:type="dxa"/>
            </w:tcMar>
            <w:hideMark/>
          </w:tcPr>
          <w:p w14:paraId="5D262F93" w14:textId="77777777" w:rsidR="00B5016F" w:rsidRPr="00CE6500" w:rsidRDefault="00B5016F"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Disk Space</w:t>
            </w:r>
          </w:p>
        </w:tc>
        <w:tc>
          <w:tcPr>
            <w:tcW w:w="0" w:type="auto"/>
            <w:tcBorders>
              <w:right w:val="single" w:sz="2" w:space="0" w:color="006275"/>
            </w:tcBorders>
            <w:tcMar>
              <w:top w:w="120" w:type="dxa"/>
              <w:left w:w="120" w:type="dxa"/>
              <w:bottom w:w="120" w:type="dxa"/>
              <w:right w:w="120" w:type="dxa"/>
            </w:tcMar>
            <w:hideMark/>
          </w:tcPr>
          <w:p w14:paraId="1CFC0B9F" w14:textId="23632A40" w:rsidR="00B5016F" w:rsidRPr="00CE6500" w:rsidRDefault="00B5016F"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50GB</w:t>
            </w:r>
          </w:p>
        </w:tc>
      </w:tr>
      <w:tr w:rsidR="00B5016F" w:rsidRPr="00CE6500" w14:paraId="34122271" w14:textId="77777777" w:rsidTr="00333D8C">
        <w:tc>
          <w:tcPr>
            <w:tcW w:w="0" w:type="auto"/>
            <w:tcBorders>
              <w:left w:val="single" w:sz="2" w:space="0" w:color="006275"/>
              <w:bottom w:val="single" w:sz="2" w:space="0" w:color="006275"/>
            </w:tcBorders>
            <w:tcMar>
              <w:top w:w="120" w:type="dxa"/>
              <w:left w:w="120" w:type="dxa"/>
              <w:bottom w:w="120" w:type="dxa"/>
              <w:right w:w="120" w:type="dxa"/>
            </w:tcMar>
            <w:hideMark/>
          </w:tcPr>
          <w:p w14:paraId="710C2570" w14:textId="77777777" w:rsidR="00B5016F" w:rsidRPr="00CE6500" w:rsidRDefault="00B5016F"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CPU Count</w:t>
            </w:r>
          </w:p>
        </w:tc>
        <w:tc>
          <w:tcPr>
            <w:tcW w:w="0" w:type="auto"/>
            <w:tcBorders>
              <w:bottom w:val="single" w:sz="2" w:space="0" w:color="006275"/>
              <w:right w:val="single" w:sz="2" w:space="0" w:color="006275"/>
            </w:tcBorders>
            <w:tcMar>
              <w:top w:w="120" w:type="dxa"/>
              <w:left w:w="120" w:type="dxa"/>
              <w:bottom w:w="120" w:type="dxa"/>
              <w:right w:w="120" w:type="dxa"/>
            </w:tcMar>
            <w:hideMark/>
          </w:tcPr>
          <w:p w14:paraId="7A053012" w14:textId="0FB310FD" w:rsidR="00B5016F" w:rsidRPr="00CE6500" w:rsidRDefault="00B5016F" w:rsidP="00333D8C">
            <w:pPr>
              <w:spacing w:after="105"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4+8</w:t>
            </w:r>
          </w:p>
        </w:tc>
      </w:tr>
    </w:tbl>
    <w:p w14:paraId="36C0254A" w14:textId="77777777" w:rsidR="00B5016F" w:rsidRDefault="00B5016F" w:rsidP="00B5016F"/>
    <w:p w14:paraId="1BF128F5" w14:textId="77777777" w:rsidR="00B5016F" w:rsidRDefault="00B5016F" w:rsidP="00CE6500"/>
    <w:p w14:paraId="2A6CE959" w14:textId="3212ADEC" w:rsidR="00516259" w:rsidRDefault="00516259" w:rsidP="00CE6500">
      <w:r>
        <w:t xml:space="preserve">Production Environment </w:t>
      </w:r>
      <w:r w:rsidR="00B5016F">
        <w:t>[Each 20 servers]</w:t>
      </w:r>
    </w:p>
    <w:tbl>
      <w:tblPr>
        <w:tblW w:w="12555" w:type="dxa"/>
        <w:tblBorders>
          <w:top w:val="single" w:sz="2" w:space="0" w:color="006275"/>
          <w:left w:val="single" w:sz="2" w:space="0" w:color="006275"/>
          <w:bottom w:val="single" w:sz="2" w:space="0" w:color="006275"/>
          <w:right w:val="single" w:sz="2" w:space="0" w:color="006275"/>
        </w:tblBorders>
        <w:tblCellMar>
          <w:top w:w="15" w:type="dxa"/>
          <w:left w:w="15" w:type="dxa"/>
          <w:bottom w:w="15" w:type="dxa"/>
          <w:right w:w="15" w:type="dxa"/>
        </w:tblCellMar>
        <w:tblLook w:val="04A0" w:firstRow="1" w:lastRow="0" w:firstColumn="1" w:lastColumn="0" w:noHBand="0" w:noVBand="1"/>
      </w:tblPr>
      <w:tblGrid>
        <w:gridCol w:w="3663"/>
        <w:gridCol w:w="8892"/>
      </w:tblGrid>
      <w:tr w:rsidR="00516259" w:rsidRPr="00CE6500" w14:paraId="0589B45C" w14:textId="77777777" w:rsidTr="00333D8C">
        <w:tc>
          <w:tcPr>
            <w:tcW w:w="0" w:type="auto"/>
            <w:shd w:val="clear" w:color="auto" w:fill="006275"/>
            <w:tcMar>
              <w:top w:w="75" w:type="dxa"/>
              <w:left w:w="150" w:type="dxa"/>
              <w:bottom w:w="75" w:type="dxa"/>
              <w:right w:w="75" w:type="dxa"/>
            </w:tcMar>
            <w:hideMark/>
          </w:tcPr>
          <w:p w14:paraId="2F2CB853" w14:textId="77777777" w:rsidR="00516259" w:rsidRPr="00CE6500" w:rsidRDefault="00516259" w:rsidP="00333D8C">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Component</w:t>
            </w:r>
          </w:p>
        </w:tc>
        <w:tc>
          <w:tcPr>
            <w:tcW w:w="0" w:type="auto"/>
            <w:shd w:val="clear" w:color="auto" w:fill="006275"/>
            <w:tcMar>
              <w:top w:w="75" w:type="dxa"/>
              <w:left w:w="150" w:type="dxa"/>
              <w:bottom w:w="75" w:type="dxa"/>
              <w:right w:w="75" w:type="dxa"/>
            </w:tcMar>
            <w:hideMark/>
          </w:tcPr>
          <w:p w14:paraId="61A8030B" w14:textId="77777777" w:rsidR="00516259" w:rsidRPr="00CE6500" w:rsidRDefault="00516259" w:rsidP="00333D8C">
            <w:pPr>
              <w:spacing w:after="105" w:line="240" w:lineRule="auto"/>
              <w:rPr>
                <w:rFonts w:ascii="Arial" w:eastAsia="Times New Roman" w:hAnsi="Arial" w:cs="Arial"/>
                <w:b/>
                <w:bCs/>
                <w:color w:val="FFFFFF"/>
                <w:sz w:val="20"/>
                <w:szCs w:val="20"/>
                <w:lang w:eastAsia="en-IN"/>
              </w:rPr>
            </w:pPr>
            <w:r w:rsidRPr="00CE6500">
              <w:rPr>
                <w:rFonts w:ascii="Arial" w:eastAsia="Times New Roman" w:hAnsi="Arial" w:cs="Arial"/>
                <w:b/>
                <w:bCs/>
                <w:color w:val="FFFFFF"/>
                <w:sz w:val="20"/>
                <w:szCs w:val="20"/>
                <w:lang w:eastAsia="en-IN"/>
              </w:rPr>
              <w:t>Guidelines</w:t>
            </w:r>
          </w:p>
        </w:tc>
      </w:tr>
      <w:tr w:rsidR="00516259" w:rsidRPr="00CE6500" w14:paraId="5D89CDAB" w14:textId="77777777" w:rsidTr="00333D8C">
        <w:tc>
          <w:tcPr>
            <w:tcW w:w="0" w:type="auto"/>
            <w:tcMar>
              <w:top w:w="120" w:type="dxa"/>
              <w:left w:w="120" w:type="dxa"/>
              <w:bottom w:w="120" w:type="dxa"/>
              <w:right w:w="120" w:type="dxa"/>
            </w:tcMar>
            <w:hideMark/>
          </w:tcPr>
          <w:p w14:paraId="0ED8EE77" w14:textId="77777777" w:rsidR="00516259" w:rsidRPr="00CE6500" w:rsidRDefault="00516259"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b/>
                <w:bCs/>
                <w:color w:val="303030"/>
                <w:sz w:val="20"/>
                <w:szCs w:val="20"/>
                <w:lang w:eastAsia="en-IN"/>
              </w:rPr>
              <w:t>Docker Version</w:t>
            </w:r>
          </w:p>
        </w:tc>
        <w:tc>
          <w:tcPr>
            <w:tcW w:w="0" w:type="auto"/>
            <w:tcMar>
              <w:top w:w="120" w:type="dxa"/>
              <w:left w:w="120" w:type="dxa"/>
              <w:bottom w:w="120" w:type="dxa"/>
              <w:right w:w="120" w:type="dxa"/>
            </w:tcMar>
            <w:hideMark/>
          </w:tcPr>
          <w:p w14:paraId="3340F1D2" w14:textId="77777777" w:rsidR="00516259" w:rsidRPr="00CE6500" w:rsidRDefault="00516259"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Docker Engine - Community version 18 or later is required.</w:t>
            </w:r>
          </w:p>
        </w:tc>
      </w:tr>
      <w:tr w:rsidR="00516259" w:rsidRPr="00CE6500" w14:paraId="53EE6000" w14:textId="77777777" w:rsidTr="00333D8C">
        <w:tc>
          <w:tcPr>
            <w:tcW w:w="0" w:type="auto"/>
            <w:tcBorders>
              <w:left w:val="single" w:sz="2" w:space="0" w:color="006275"/>
            </w:tcBorders>
            <w:tcMar>
              <w:top w:w="120" w:type="dxa"/>
              <w:left w:w="120" w:type="dxa"/>
              <w:bottom w:w="120" w:type="dxa"/>
              <w:right w:w="120" w:type="dxa"/>
            </w:tcMar>
            <w:hideMark/>
          </w:tcPr>
          <w:p w14:paraId="0AA404CC" w14:textId="77777777" w:rsidR="00516259" w:rsidRPr="00CE6500" w:rsidRDefault="00516259"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RAM</w:t>
            </w:r>
          </w:p>
        </w:tc>
        <w:tc>
          <w:tcPr>
            <w:tcW w:w="0" w:type="auto"/>
            <w:tcBorders>
              <w:right w:val="single" w:sz="2" w:space="0" w:color="006275"/>
            </w:tcBorders>
            <w:tcMar>
              <w:top w:w="120" w:type="dxa"/>
              <w:left w:w="120" w:type="dxa"/>
              <w:bottom w:w="120" w:type="dxa"/>
              <w:right w:w="120" w:type="dxa"/>
            </w:tcMar>
            <w:hideMark/>
          </w:tcPr>
          <w:p w14:paraId="5158BA42" w14:textId="28A030D0" w:rsidR="00516259" w:rsidRPr="00CE6500" w:rsidRDefault="00516259" w:rsidP="00333D8C">
            <w:pPr>
              <w:spacing w:after="105"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60 </w:t>
            </w:r>
            <w:r w:rsidRPr="00CE6500">
              <w:rPr>
                <w:rFonts w:ascii="Arial" w:eastAsia="Times New Roman" w:hAnsi="Arial" w:cs="Arial"/>
                <w:color w:val="000000"/>
                <w:sz w:val="20"/>
                <w:szCs w:val="20"/>
                <w:lang w:eastAsia="en-IN"/>
              </w:rPr>
              <w:t>GB.</w:t>
            </w:r>
          </w:p>
        </w:tc>
      </w:tr>
      <w:tr w:rsidR="00516259" w:rsidRPr="00CE6500" w14:paraId="05D6BE8F" w14:textId="77777777" w:rsidTr="00333D8C">
        <w:tc>
          <w:tcPr>
            <w:tcW w:w="0" w:type="auto"/>
            <w:tcBorders>
              <w:left w:val="single" w:sz="2" w:space="0" w:color="006275"/>
            </w:tcBorders>
            <w:tcMar>
              <w:top w:w="120" w:type="dxa"/>
              <w:left w:w="120" w:type="dxa"/>
              <w:bottom w:w="120" w:type="dxa"/>
              <w:right w:w="120" w:type="dxa"/>
            </w:tcMar>
            <w:hideMark/>
          </w:tcPr>
          <w:p w14:paraId="7AE5BAA9" w14:textId="77777777" w:rsidR="00516259" w:rsidRPr="00CE6500" w:rsidRDefault="00516259"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t>Available Disk Space</w:t>
            </w:r>
          </w:p>
        </w:tc>
        <w:tc>
          <w:tcPr>
            <w:tcW w:w="0" w:type="auto"/>
            <w:tcBorders>
              <w:right w:val="single" w:sz="2" w:space="0" w:color="006275"/>
            </w:tcBorders>
            <w:tcMar>
              <w:top w:w="120" w:type="dxa"/>
              <w:left w:w="120" w:type="dxa"/>
              <w:bottom w:w="120" w:type="dxa"/>
              <w:right w:w="120" w:type="dxa"/>
            </w:tcMar>
            <w:hideMark/>
          </w:tcPr>
          <w:p w14:paraId="5A36DD5A" w14:textId="0FB8D5A7" w:rsidR="00516259" w:rsidRPr="00CE6500" w:rsidRDefault="00516259" w:rsidP="00333D8C">
            <w:pPr>
              <w:spacing w:after="105" w:line="240" w:lineRule="auto"/>
              <w:rPr>
                <w:rFonts w:ascii="Arial" w:eastAsia="Times New Roman" w:hAnsi="Arial" w:cs="Arial"/>
                <w:color w:val="000000"/>
                <w:sz w:val="20"/>
                <w:szCs w:val="20"/>
                <w:lang w:eastAsia="en-IN"/>
              </w:rPr>
            </w:pPr>
            <w:r w:rsidRPr="00CE6500">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50GB</w:t>
            </w:r>
          </w:p>
        </w:tc>
      </w:tr>
      <w:tr w:rsidR="00516259" w:rsidRPr="00CE6500" w14:paraId="5F561538" w14:textId="77777777" w:rsidTr="00333D8C">
        <w:tc>
          <w:tcPr>
            <w:tcW w:w="0" w:type="auto"/>
            <w:tcBorders>
              <w:left w:val="single" w:sz="2" w:space="0" w:color="006275"/>
              <w:bottom w:val="single" w:sz="2" w:space="0" w:color="006275"/>
            </w:tcBorders>
            <w:tcMar>
              <w:top w:w="120" w:type="dxa"/>
              <w:left w:w="120" w:type="dxa"/>
              <w:bottom w:w="120" w:type="dxa"/>
              <w:right w:w="120" w:type="dxa"/>
            </w:tcMar>
            <w:hideMark/>
          </w:tcPr>
          <w:p w14:paraId="1A5926E7" w14:textId="77777777" w:rsidR="00516259" w:rsidRPr="00CE6500" w:rsidRDefault="00516259" w:rsidP="00333D8C">
            <w:pPr>
              <w:spacing w:after="105" w:line="240" w:lineRule="auto"/>
              <w:rPr>
                <w:rFonts w:ascii="Arial" w:eastAsia="Times New Roman" w:hAnsi="Arial" w:cs="Arial"/>
                <w:b/>
                <w:bCs/>
                <w:color w:val="303030"/>
                <w:sz w:val="20"/>
                <w:szCs w:val="20"/>
                <w:lang w:eastAsia="en-IN"/>
              </w:rPr>
            </w:pPr>
            <w:r w:rsidRPr="00CE6500">
              <w:rPr>
                <w:rFonts w:ascii="Arial" w:eastAsia="Times New Roman" w:hAnsi="Arial" w:cs="Arial"/>
                <w:b/>
                <w:bCs/>
                <w:color w:val="303030"/>
                <w:sz w:val="20"/>
                <w:szCs w:val="20"/>
                <w:lang w:eastAsia="en-IN"/>
              </w:rPr>
              <w:lastRenderedPageBreak/>
              <w:t>CPU Count</w:t>
            </w:r>
          </w:p>
        </w:tc>
        <w:tc>
          <w:tcPr>
            <w:tcW w:w="0" w:type="auto"/>
            <w:tcBorders>
              <w:bottom w:val="single" w:sz="2" w:space="0" w:color="006275"/>
              <w:right w:val="single" w:sz="2" w:space="0" w:color="006275"/>
            </w:tcBorders>
            <w:tcMar>
              <w:top w:w="120" w:type="dxa"/>
              <w:left w:w="120" w:type="dxa"/>
              <w:bottom w:w="120" w:type="dxa"/>
              <w:right w:w="120" w:type="dxa"/>
            </w:tcMar>
            <w:hideMark/>
          </w:tcPr>
          <w:p w14:paraId="6936332C" w14:textId="4D9041AC" w:rsidR="00516259" w:rsidRPr="00CE6500" w:rsidRDefault="00516259" w:rsidP="00333D8C">
            <w:pPr>
              <w:spacing w:after="105"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16core</w:t>
            </w:r>
          </w:p>
        </w:tc>
      </w:tr>
    </w:tbl>
    <w:p w14:paraId="42BEDCE3" w14:textId="77777777" w:rsidR="00516259" w:rsidRDefault="00516259" w:rsidP="00CE6500"/>
    <w:p w14:paraId="4DF6A19E" w14:textId="77777777" w:rsidR="00516259" w:rsidRDefault="00516259" w:rsidP="00CE6500"/>
    <w:p w14:paraId="17D485AD" w14:textId="34213D75" w:rsidR="008F6EE8" w:rsidRPr="008F6EE8" w:rsidRDefault="008F6EE8" w:rsidP="008F6EE8">
      <w:pPr>
        <w:pStyle w:val="Heading2"/>
        <w:shd w:val="clear" w:color="auto" w:fill="FFFFFF"/>
        <w:spacing w:before="540" w:after="480" w:line="660" w:lineRule="atLeast"/>
        <w:rPr>
          <w:rFonts w:ascii="Times New Roman" w:hAnsi="Times New Roman" w:cs="Times New Roman"/>
          <w:b/>
          <w:bCs/>
          <w:color w:val="142149"/>
          <w:sz w:val="36"/>
          <w:szCs w:val="36"/>
        </w:rPr>
      </w:pPr>
      <w:r w:rsidRPr="008F6EE8">
        <w:rPr>
          <w:rFonts w:ascii="Times New Roman" w:hAnsi="Times New Roman" w:cs="Times New Roman"/>
          <w:b/>
          <w:bCs/>
          <w:color w:val="142149"/>
          <w:sz w:val="36"/>
          <w:szCs w:val="36"/>
        </w:rPr>
        <w:t xml:space="preserve">Step 1: </w:t>
      </w:r>
      <w:r w:rsidRPr="008F6EE8">
        <w:rPr>
          <w:rFonts w:ascii="Times New Roman" w:hAnsi="Times New Roman" w:cs="Times New Roman"/>
          <w:b/>
          <w:bCs/>
          <w:color w:val="142149"/>
          <w:sz w:val="36"/>
          <w:szCs w:val="36"/>
        </w:rPr>
        <w:t>Install dependencies</w:t>
      </w:r>
    </w:p>
    <w:p w14:paraId="4C30C355" w14:textId="77777777" w:rsidR="008F6EE8" w:rsidRPr="008F6EE8" w:rsidRDefault="008F6EE8" w:rsidP="008F6EE8">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5666"/>
          <w:sz w:val="24"/>
          <w:szCs w:val="24"/>
          <w:lang w:eastAsia="en-IN"/>
        </w:rPr>
      </w:pPr>
      <w:r w:rsidRPr="008F6EE8">
        <w:rPr>
          <w:rFonts w:ascii="Times New Roman" w:eastAsia="Times New Roman" w:hAnsi="Times New Roman" w:cs="Times New Roman"/>
          <w:color w:val="525666"/>
          <w:sz w:val="24"/>
          <w:szCs w:val="24"/>
          <w:shd w:val="clear" w:color="auto" w:fill="F2F5FF"/>
          <w:lang w:eastAsia="en-IN"/>
        </w:rPr>
        <w:t>yum install -y yum-utils device-mapper-persistent-data lvm2</w:t>
      </w:r>
    </w:p>
    <w:p w14:paraId="241D2C4A" w14:textId="77777777" w:rsidR="008F6EE8" w:rsidRPr="008F6EE8" w:rsidRDefault="008F6EE8" w:rsidP="008F6EE8"/>
    <w:p w14:paraId="2CCAC13D" w14:textId="77777777" w:rsidR="007B5702" w:rsidRPr="007B5702" w:rsidRDefault="007B5702" w:rsidP="007B5702">
      <w:pPr>
        <w:pStyle w:val="Heading2"/>
        <w:shd w:val="clear" w:color="auto" w:fill="FFFFFF"/>
        <w:spacing w:before="0" w:after="480" w:line="660" w:lineRule="atLeast"/>
        <w:rPr>
          <w:rFonts w:ascii="Times New Roman" w:hAnsi="Times New Roman" w:cs="Times New Roman"/>
          <w:b/>
          <w:bCs/>
          <w:color w:val="142149"/>
          <w:sz w:val="36"/>
          <w:szCs w:val="36"/>
        </w:rPr>
      </w:pPr>
      <w:r w:rsidRPr="007B5702">
        <w:rPr>
          <w:rFonts w:ascii="Times New Roman" w:hAnsi="Times New Roman" w:cs="Times New Roman"/>
          <w:b/>
          <w:bCs/>
          <w:color w:val="142149"/>
          <w:sz w:val="36"/>
          <w:szCs w:val="36"/>
        </w:rPr>
        <w:t>Step 2: Installing Docker CE</w:t>
      </w:r>
    </w:p>
    <w:p w14:paraId="79641228" w14:textId="77777777" w:rsidR="007B5702" w:rsidRDefault="007B5702" w:rsidP="007B5702">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Docker provides a repository where you can fetch the stable Docker CE version. Install it with this command:</w:t>
      </w:r>
    </w:p>
    <w:p w14:paraId="0F196FF0" w14:textId="77777777" w:rsidR="007B5702" w:rsidRDefault="007B5702" w:rsidP="007B5702">
      <w:pPr>
        <w:pStyle w:val="HTMLPreformatted"/>
        <w:shd w:val="clear" w:color="auto" w:fill="F2F5FF"/>
        <w:rPr>
          <w:color w:val="525666"/>
          <w:sz w:val="23"/>
          <w:szCs w:val="23"/>
        </w:rPr>
      </w:pPr>
      <w:r>
        <w:rPr>
          <w:rStyle w:val="HTMLCode"/>
          <w:color w:val="525666"/>
          <w:shd w:val="clear" w:color="auto" w:fill="F2F5FF"/>
        </w:rPr>
        <w:t>yum-config-manager --add-repo https://download.docker.com/linux/centos/docker-ce.repo</w:t>
      </w:r>
    </w:p>
    <w:p w14:paraId="123D552F" w14:textId="3BE5C757" w:rsidR="00516259" w:rsidRDefault="00516259" w:rsidP="00CE6500"/>
    <w:p w14:paraId="30878E37" w14:textId="77777777" w:rsidR="00A82F22" w:rsidRDefault="00A82F22" w:rsidP="00A82F22">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To install Docker, simply run:</w:t>
      </w:r>
    </w:p>
    <w:p w14:paraId="5B679CBC" w14:textId="77777777" w:rsidR="00A82F22" w:rsidRDefault="00A82F22" w:rsidP="00A82F22">
      <w:pPr>
        <w:pStyle w:val="HTMLPreformatted"/>
        <w:shd w:val="clear" w:color="auto" w:fill="F2F5FF"/>
        <w:rPr>
          <w:rStyle w:val="HTMLCode"/>
          <w:rFonts w:eastAsiaTheme="majorEastAsia"/>
          <w:color w:val="525666"/>
          <w:shd w:val="clear" w:color="auto" w:fill="F2F5FF"/>
        </w:rPr>
      </w:pPr>
      <w:r>
        <w:rPr>
          <w:rStyle w:val="HTMLCode"/>
          <w:rFonts w:eastAsiaTheme="majorEastAsia"/>
          <w:color w:val="525666"/>
          <w:shd w:val="clear" w:color="auto" w:fill="F2F5FF"/>
        </w:rPr>
        <w:t>yum install -y docker-ce</w:t>
      </w:r>
    </w:p>
    <w:p w14:paraId="30F4C073" w14:textId="3F2EFC5E" w:rsidR="00A82F22" w:rsidRDefault="00A82F22" w:rsidP="00A82F22">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 xml:space="preserve">Optional: In case you want to use the latest version of Docker CE, you </w:t>
      </w:r>
      <w:r>
        <w:rPr>
          <w:rFonts w:ascii="Arial" w:hAnsi="Arial" w:cs="Arial"/>
          <w:color w:val="525666"/>
          <w:sz w:val="23"/>
          <w:szCs w:val="23"/>
        </w:rPr>
        <w:t>must</w:t>
      </w:r>
      <w:r>
        <w:rPr>
          <w:rFonts w:ascii="Arial" w:hAnsi="Arial" w:cs="Arial"/>
          <w:color w:val="525666"/>
          <w:sz w:val="23"/>
          <w:szCs w:val="23"/>
        </w:rPr>
        <w:t xml:space="preserve"> enable those repositories which are disabled by default:</w:t>
      </w:r>
    </w:p>
    <w:p w14:paraId="3887C1B0" w14:textId="77777777" w:rsidR="00A82F22" w:rsidRDefault="00A82F22" w:rsidP="00A82F22">
      <w:pPr>
        <w:pStyle w:val="HTMLPreformatted"/>
        <w:shd w:val="clear" w:color="auto" w:fill="F2F5FF"/>
        <w:rPr>
          <w:rStyle w:val="HTMLCode"/>
          <w:rFonts w:eastAsiaTheme="majorEastAsia"/>
          <w:color w:val="525666"/>
          <w:shd w:val="clear" w:color="auto" w:fill="F2F5FF"/>
        </w:rPr>
      </w:pPr>
      <w:r>
        <w:rPr>
          <w:rStyle w:val="HTMLCode"/>
          <w:rFonts w:eastAsiaTheme="majorEastAsia"/>
          <w:color w:val="525666"/>
          <w:shd w:val="clear" w:color="auto" w:fill="F2F5FF"/>
        </w:rPr>
        <w:t>yum-config-manager --enable docker-ce-edge</w:t>
      </w:r>
    </w:p>
    <w:p w14:paraId="4B1E4278" w14:textId="77777777" w:rsidR="00A82F22" w:rsidRDefault="00A82F22" w:rsidP="00A82F22">
      <w:pPr>
        <w:pStyle w:val="HTMLPreformatted"/>
        <w:shd w:val="clear" w:color="auto" w:fill="F2F5FF"/>
        <w:rPr>
          <w:color w:val="525666"/>
          <w:sz w:val="23"/>
          <w:szCs w:val="23"/>
        </w:rPr>
      </w:pPr>
      <w:r>
        <w:rPr>
          <w:rStyle w:val="HTMLCode"/>
          <w:rFonts w:eastAsiaTheme="majorEastAsia"/>
          <w:color w:val="525666"/>
          <w:shd w:val="clear" w:color="auto" w:fill="F2F5FF"/>
        </w:rPr>
        <w:t>yum-config-manager --enable docker-ce-test</w:t>
      </w:r>
    </w:p>
    <w:p w14:paraId="791D3BDB" w14:textId="77777777" w:rsidR="00A82F22" w:rsidRDefault="00A82F22" w:rsidP="00CE6500"/>
    <w:p w14:paraId="0F671342" w14:textId="77777777" w:rsidR="00A42CFD" w:rsidRPr="00390786" w:rsidRDefault="00A42CFD" w:rsidP="00A42CFD">
      <w:pPr>
        <w:pStyle w:val="Heading2"/>
        <w:shd w:val="clear" w:color="auto" w:fill="FFFFFF"/>
        <w:spacing w:before="0" w:after="480" w:line="660" w:lineRule="atLeast"/>
        <w:rPr>
          <w:rFonts w:ascii="Times New Roman" w:hAnsi="Times New Roman" w:cs="Times New Roman"/>
          <w:b/>
          <w:bCs/>
          <w:color w:val="142149"/>
          <w:sz w:val="36"/>
          <w:szCs w:val="36"/>
        </w:rPr>
      </w:pPr>
      <w:r w:rsidRPr="00390786">
        <w:rPr>
          <w:rFonts w:ascii="Times New Roman" w:hAnsi="Times New Roman" w:cs="Times New Roman"/>
          <w:b/>
          <w:bCs/>
          <w:color w:val="142149"/>
          <w:sz w:val="36"/>
          <w:szCs w:val="36"/>
        </w:rPr>
        <w:t>Step 3: Allow Docker commands without sudo</w:t>
      </w:r>
    </w:p>
    <w:p w14:paraId="005A875F" w14:textId="77777777" w:rsidR="00A42CFD" w:rsidRDefault="00A42CFD" w:rsidP="00A42CFD">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Launching a container requires administrator privileges. If you don't want to run Docker as the root user, you can run it from your account using </w:t>
      </w:r>
      <w:r w:rsidRPr="00CF3C7E">
        <w:rPr>
          <w:rFonts w:ascii="Arial" w:hAnsi="Arial" w:cs="Arial"/>
          <w:color w:val="525666"/>
          <w:sz w:val="23"/>
          <w:szCs w:val="23"/>
        </w:rPr>
        <w:t>sudo</w:t>
      </w:r>
      <w:r>
        <w:rPr>
          <w:rFonts w:ascii="Arial" w:hAnsi="Arial" w:cs="Arial"/>
          <w:color w:val="525666"/>
          <w:sz w:val="23"/>
          <w:szCs w:val="23"/>
        </w:rPr>
        <w:t>. Adding "</w:t>
      </w:r>
      <w:r w:rsidRPr="00CF3C7E">
        <w:rPr>
          <w:rFonts w:ascii="Arial" w:hAnsi="Arial" w:cs="Arial"/>
          <w:color w:val="525666"/>
          <w:sz w:val="23"/>
          <w:szCs w:val="23"/>
        </w:rPr>
        <w:t>sudo</w:t>
      </w:r>
      <w:r>
        <w:rPr>
          <w:rFonts w:ascii="Arial" w:hAnsi="Arial" w:cs="Arial"/>
          <w:color w:val="525666"/>
          <w:sz w:val="23"/>
          <w:szCs w:val="23"/>
        </w:rPr>
        <w:t>" in front of each Docker command is tedious - to avoid this, add your user to the "</w:t>
      </w:r>
      <w:r>
        <w:rPr>
          <w:rStyle w:val="HTMLCode"/>
          <w:color w:val="FF3860"/>
          <w:shd w:val="clear" w:color="auto" w:fill="F5F5F5"/>
        </w:rPr>
        <w:t>docker</w:t>
      </w:r>
      <w:r>
        <w:rPr>
          <w:rFonts w:ascii="Arial" w:hAnsi="Arial" w:cs="Arial"/>
          <w:color w:val="525666"/>
          <w:sz w:val="23"/>
          <w:szCs w:val="23"/>
        </w:rPr>
        <w:t>" group:</w:t>
      </w:r>
    </w:p>
    <w:p w14:paraId="2C080A6D" w14:textId="0F363283" w:rsidR="00A42CFD" w:rsidRDefault="00A42CFD" w:rsidP="00A42CFD">
      <w:pPr>
        <w:pStyle w:val="HTMLPreformatted"/>
        <w:shd w:val="clear" w:color="auto" w:fill="F2F5FF"/>
        <w:rPr>
          <w:rStyle w:val="HTMLCode"/>
          <w:color w:val="525666"/>
          <w:shd w:val="clear" w:color="auto" w:fill="F2F5FF"/>
        </w:rPr>
      </w:pPr>
      <w:r>
        <w:rPr>
          <w:rStyle w:val="HTMLCode"/>
          <w:color w:val="525666"/>
          <w:shd w:val="clear" w:color="auto" w:fill="F2F5FF"/>
        </w:rPr>
        <w:t xml:space="preserve">usermod -aG docker </w:t>
      </w:r>
      <w:r w:rsidR="0036153E">
        <w:rPr>
          <w:rStyle w:val="HTMLCode"/>
          <w:color w:val="525666"/>
          <w:shd w:val="clear" w:color="auto" w:fill="F2F5FF"/>
        </w:rPr>
        <w:t>your username</w:t>
      </w:r>
    </w:p>
    <w:p w14:paraId="4B84B2F1" w14:textId="77777777" w:rsidR="00A42CFD" w:rsidRDefault="00A42CFD" w:rsidP="00A42CFD">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Now, start the Docker service:</w:t>
      </w:r>
    </w:p>
    <w:p w14:paraId="3CD1AA62" w14:textId="77777777" w:rsidR="00A42CFD" w:rsidRDefault="00A42CFD" w:rsidP="00A42CFD">
      <w:pPr>
        <w:pStyle w:val="HTMLPreformatted"/>
        <w:shd w:val="clear" w:color="auto" w:fill="F2F5FF"/>
        <w:rPr>
          <w:color w:val="525666"/>
          <w:sz w:val="23"/>
          <w:szCs w:val="23"/>
        </w:rPr>
      </w:pPr>
      <w:r>
        <w:rPr>
          <w:rStyle w:val="HTMLCode"/>
          <w:color w:val="525666"/>
          <w:shd w:val="clear" w:color="auto" w:fill="F2F5FF"/>
        </w:rPr>
        <w:t>systemctl start docker</w:t>
      </w:r>
    </w:p>
    <w:p w14:paraId="795E7637" w14:textId="77777777" w:rsidR="00CE6500" w:rsidRDefault="00CE6500" w:rsidP="00CE6500"/>
    <w:p w14:paraId="3784A119" w14:textId="13C0FF72" w:rsidR="00CF3C7E" w:rsidRDefault="00CF3C7E" w:rsidP="00CF3C7E">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lastRenderedPageBreak/>
        <w:t>enable Docker to run when your system boots.</w:t>
      </w:r>
    </w:p>
    <w:p w14:paraId="76250ECD" w14:textId="77777777" w:rsidR="00CF3C7E" w:rsidRDefault="00CF3C7E" w:rsidP="00CF3C7E">
      <w:pPr>
        <w:pStyle w:val="HTMLPreformatted"/>
        <w:shd w:val="clear" w:color="auto" w:fill="F2F5FF"/>
        <w:rPr>
          <w:color w:val="525666"/>
          <w:sz w:val="23"/>
          <w:szCs w:val="23"/>
        </w:rPr>
      </w:pPr>
      <w:r>
        <w:rPr>
          <w:rStyle w:val="HTMLCode"/>
          <w:rFonts w:eastAsiaTheme="majorEastAsia"/>
          <w:color w:val="525666"/>
          <w:shd w:val="clear" w:color="auto" w:fill="F2F5FF"/>
        </w:rPr>
        <w:t xml:space="preserve">    systemctl enable docker</w:t>
      </w:r>
    </w:p>
    <w:p w14:paraId="39B658B6" w14:textId="1FCB90E1" w:rsidR="0036153E" w:rsidRDefault="0036153E" w:rsidP="0036153E">
      <w:pPr>
        <w:pStyle w:val="Heading2"/>
        <w:shd w:val="clear" w:color="auto" w:fill="FFFFFF"/>
        <w:spacing w:before="0" w:after="480" w:line="660" w:lineRule="atLeast"/>
        <w:rPr>
          <w:rFonts w:ascii="Times New Roman" w:hAnsi="Times New Roman" w:cs="Times New Roman"/>
          <w:b/>
          <w:bCs/>
          <w:color w:val="142149"/>
          <w:sz w:val="36"/>
          <w:szCs w:val="36"/>
        </w:rPr>
      </w:pPr>
      <w:r w:rsidRPr="00390786">
        <w:rPr>
          <w:rFonts w:ascii="Times New Roman" w:hAnsi="Times New Roman" w:cs="Times New Roman"/>
          <w:b/>
          <w:bCs/>
          <w:color w:val="142149"/>
          <w:sz w:val="36"/>
          <w:szCs w:val="36"/>
        </w:rPr>
        <w:t xml:space="preserve">Step 3: </w:t>
      </w:r>
      <w:r>
        <w:rPr>
          <w:rFonts w:ascii="Times New Roman" w:hAnsi="Times New Roman" w:cs="Times New Roman"/>
          <w:b/>
          <w:bCs/>
          <w:color w:val="142149"/>
          <w:sz w:val="36"/>
          <w:szCs w:val="36"/>
        </w:rPr>
        <w:t>Changed Parameters</w:t>
      </w:r>
    </w:p>
    <w:p w14:paraId="5F81CB79" w14:textId="41844568" w:rsidR="001A3FD9" w:rsidRPr="001A3FD9" w:rsidRDefault="001A3FD9" w:rsidP="001A3FD9">
      <w:r>
        <w:t>We must add the private docker repository address to ensure its secure image push &amp; pull operations.</w:t>
      </w:r>
    </w:p>
    <w:p w14:paraId="0D15FBBF" w14:textId="1037D038" w:rsidR="0036153E" w:rsidRDefault="0036153E" w:rsidP="0036153E">
      <w:r>
        <w:t xml:space="preserve">vi  </w:t>
      </w:r>
      <w:r>
        <w:t>/etc/docker/daemon.json &lt;&lt;EOL</w:t>
      </w:r>
    </w:p>
    <w:p w14:paraId="1F6777D3" w14:textId="77777777" w:rsidR="0036153E" w:rsidRDefault="0036153E" w:rsidP="0036153E">
      <w:r>
        <w:t>{</w:t>
      </w:r>
    </w:p>
    <w:p w14:paraId="5F6C9E49" w14:textId="5AD38070" w:rsidR="0036153E" w:rsidRDefault="0036153E" w:rsidP="0036153E">
      <w:r>
        <w:t xml:space="preserve">  "insecure-registries" : ["</w:t>
      </w:r>
      <w:r w:rsidR="009B7CAA">
        <w:t>REGISTRY-SERVER_ADDRESS</w:t>
      </w:r>
      <w:r>
        <w:t>:5000"</w:t>
      </w:r>
      <w:r w:rsidR="009B7CAA">
        <w:t>]</w:t>
      </w:r>
    </w:p>
    <w:p w14:paraId="65013F0B" w14:textId="5D12D162" w:rsidR="0036153E" w:rsidRDefault="0036153E" w:rsidP="0036153E">
      <w:r>
        <w:t xml:space="preserve">  "metrics-addr" : "</w:t>
      </w:r>
      <w:r w:rsidR="009B7CAA">
        <w:t xml:space="preserve">IP_ADDRESS: </w:t>
      </w:r>
      <w:r>
        <w:t>9323",</w:t>
      </w:r>
    </w:p>
    <w:p w14:paraId="7BDC71BE" w14:textId="77777777" w:rsidR="0036153E" w:rsidRDefault="0036153E" w:rsidP="0036153E">
      <w:r>
        <w:t xml:space="preserve">  "experimental" : true,</w:t>
      </w:r>
    </w:p>
    <w:p w14:paraId="530483AD" w14:textId="77777777" w:rsidR="0036153E" w:rsidRDefault="0036153E" w:rsidP="0036153E">
      <w:r>
        <w:t xml:space="preserve">  "log-driver": "json-file",</w:t>
      </w:r>
    </w:p>
    <w:p w14:paraId="6F3C7536" w14:textId="77777777" w:rsidR="0036153E" w:rsidRDefault="0036153E" w:rsidP="0036153E">
      <w:r>
        <w:t xml:space="preserve">  "log-opts": {</w:t>
      </w:r>
    </w:p>
    <w:p w14:paraId="7D6991FF" w14:textId="77777777" w:rsidR="0036153E" w:rsidRDefault="0036153E" w:rsidP="0036153E">
      <w:r>
        <w:t xml:space="preserve">  "max-size": "10m",</w:t>
      </w:r>
    </w:p>
    <w:p w14:paraId="5612EDBB" w14:textId="77777777" w:rsidR="0036153E" w:rsidRDefault="0036153E" w:rsidP="0036153E">
      <w:r>
        <w:t xml:space="preserve">  "max-file": "3"</w:t>
      </w:r>
    </w:p>
    <w:p w14:paraId="2F36EFC8" w14:textId="77777777" w:rsidR="0036153E" w:rsidRDefault="0036153E" w:rsidP="0036153E">
      <w:r>
        <w:t xml:space="preserve">  }</w:t>
      </w:r>
    </w:p>
    <w:p w14:paraId="706E0864" w14:textId="6999A51E" w:rsidR="00CE6500" w:rsidRDefault="0036153E" w:rsidP="0036153E">
      <w:r>
        <w:t>}</w:t>
      </w:r>
    </w:p>
    <w:p w14:paraId="016D7785" w14:textId="77777777" w:rsidR="00CE6500" w:rsidRPr="00CE6500" w:rsidRDefault="00CE6500" w:rsidP="00CE6500"/>
    <w:sectPr w:rsidR="00CE6500" w:rsidRPr="00CE6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00"/>
    <w:rsid w:val="001A3FD9"/>
    <w:rsid w:val="00264D62"/>
    <w:rsid w:val="003001BB"/>
    <w:rsid w:val="00345AC8"/>
    <w:rsid w:val="0036153E"/>
    <w:rsid w:val="00390786"/>
    <w:rsid w:val="00516259"/>
    <w:rsid w:val="00521FEA"/>
    <w:rsid w:val="00537EB0"/>
    <w:rsid w:val="007B5702"/>
    <w:rsid w:val="008F6EE8"/>
    <w:rsid w:val="009B7CAA"/>
    <w:rsid w:val="00A01414"/>
    <w:rsid w:val="00A42CFD"/>
    <w:rsid w:val="00A82F22"/>
    <w:rsid w:val="00B273FF"/>
    <w:rsid w:val="00B5016F"/>
    <w:rsid w:val="00B63D44"/>
    <w:rsid w:val="00CE6500"/>
    <w:rsid w:val="00CF3C7E"/>
    <w:rsid w:val="00E15A36"/>
    <w:rsid w:val="00F80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5AB"/>
  <w15:chartTrackingRefBased/>
  <w15:docId w15:val="{F0F6D5AF-752F-4C16-AC86-65CD55DA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00"/>
    <w:rPr>
      <w:rFonts w:ascii="Times New Roman" w:eastAsia="Times New Roman" w:hAnsi="Times New Roman" w:cs="Times New Roman"/>
      <w:b/>
      <w:bCs/>
      <w:kern w:val="36"/>
      <w:sz w:val="48"/>
      <w:szCs w:val="48"/>
      <w:lang w:eastAsia="en-IN"/>
    </w:rPr>
  </w:style>
  <w:style w:type="character" w:customStyle="1" w:styleId="mc-variable">
    <w:name w:val="mc-variable"/>
    <w:basedOn w:val="DefaultParagraphFont"/>
    <w:rsid w:val="00CE6500"/>
  </w:style>
  <w:style w:type="character" w:styleId="Hyperlink">
    <w:name w:val="Hyperlink"/>
    <w:basedOn w:val="DefaultParagraphFont"/>
    <w:uiPriority w:val="99"/>
    <w:unhideWhenUsed/>
    <w:rsid w:val="00CE6500"/>
    <w:rPr>
      <w:color w:val="0000FF"/>
      <w:u w:val="single"/>
    </w:rPr>
  </w:style>
  <w:style w:type="character" w:styleId="UnresolvedMention">
    <w:name w:val="Unresolved Mention"/>
    <w:basedOn w:val="DefaultParagraphFont"/>
    <w:uiPriority w:val="99"/>
    <w:semiHidden/>
    <w:unhideWhenUsed/>
    <w:rsid w:val="00CE6500"/>
    <w:rPr>
      <w:color w:val="605E5C"/>
      <w:shd w:val="clear" w:color="auto" w:fill="E1DFDD"/>
    </w:rPr>
  </w:style>
  <w:style w:type="character" w:customStyle="1" w:styleId="Heading2Char">
    <w:name w:val="Heading 2 Char"/>
    <w:basedOn w:val="DefaultParagraphFont"/>
    <w:link w:val="Heading2"/>
    <w:uiPriority w:val="9"/>
    <w:semiHidden/>
    <w:rsid w:val="008F6EE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6E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6EE8"/>
    <w:rPr>
      <w:rFonts w:ascii="Courier New" w:eastAsia="Times New Roman" w:hAnsi="Courier New" w:cs="Courier New"/>
      <w:sz w:val="20"/>
      <w:szCs w:val="20"/>
    </w:rPr>
  </w:style>
  <w:style w:type="paragraph" w:styleId="NormalWeb">
    <w:name w:val="Normal (Web)"/>
    <w:basedOn w:val="Normal"/>
    <w:uiPriority w:val="99"/>
    <w:semiHidden/>
    <w:unhideWhenUsed/>
    <w:rsid w:val="007B57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90904">
      <w:bodyDiv w:val="1"/>
      <w:marLeft w:val="0"/>
      <w:marRight w:val="0"/>
      <w:marTop w:val="0"/>
      <w:marBottom w:val="0"/>
      <w:divBdr>
        <w:top w:val="none" w:sz="0" w:space="0" w:color="auto"/>
        <w:left w:val="none" w:sz="0" w:space="0" w:color="auto"/>
        <w:bottom w:val="none" w:sz="0" w:space="0" w:color="auto"/>
        <w:right w:val="none" w:sz="0" w:space="0" w:color="auto"/>
      </w:divBdr>
    </w:div>
    <w:div w:id="46532066">
      <w:bodyDiv w:val="1"/>
      <w:marLeft w:val="0"/>
      <w:marRight w:val="0"/>
      <w:marTop w:val="0"/>
      <w:marBottom w:val="0"/>
      <w:divBdr>
        <w:top w:val="none" w:sz="0" w:space="0" w:color="auto"/>
        <w:left w:val="none" w:sz="0" w:space="0" w:color="auto"/>
        <w:bottom w:val="none" w:sz="0" w:space="0" w:color="auto"/>
        <w:right w:val="none" w:sz="0" w:space="0" w:color="auto"/>
      </w:divBdr>
    </w:div>
    <w:div w:id="117141448">
      <w:bodyDiv w:val="1"/>
      <w:marLeft w:val="0"/>
      <w:marRight w:val="0"/>
      <w:marTop w:val="0"/>
      <w:marBottom w:val="0"/>
      <w:divBdr>
        <w:top w:val="none" w:sz="0" w:space="0" w:color="auto"/>
        <w:left w:val="none" w:sz="0" w:space="0" w:color="auto"/>
        <w:bottom w:val="none" w:sz="0" w:space="0" w:color="auto"/>
        <w:right w:val="none" w:sz="0" w:space="0" w:color="auto"/>
      </w:divBdr>
    </w:div>
    <w:div w:id="526599141">
      <w:bodyDiv w:val="1"/>
      <w:marLeft w:val="0"/>
      <w:marRight w:val="0"/>
      <w:marTop w:val="0"/>
      <w:marBottom w:val="0"/>
      <w:divBdr>
        <w:top w:val="none" w:sz="0" w:space="0" w:color="auto"/>
        <w:left w:val="none" w:sz="0" w:space="0" w:color="auto"/>
        <w:bottom w:val="none" w:sz="0" w:space="0" w:color="auto"/>
        <w:right w:val="none" w:sz="0" w:space="0" w:color="auto"/>
      </w:divBdr>
    </w:div>
    <w:div w:id="822893464">
      <w:bodyDiv w:val="1"/>
      <w:marLeft w:val="0"/>
      <w:marRight w:val="0"/>
      <w:marTop w:val="0"/>
      <w:marBottom w:val="0"/>
      <w:divBdr>
        <w:top w:val="none" w:sz="0" w:space="0" w:color="auto"/>
        <w:left w:val="none" w:sz="0" w:space="0" w:color="auto"/>
        <w:bottom w:val="none" w:sz="0" w:space="0" w:color="auto"/>
        <w:right w:val="none" w:sz="0" w:space="0" w:color="auto"/>
      </w:divBdr>
    </w:div>
    <w:div w:id="915552699">
      <w:bodyDiv w:val="1"/>
      <w:marLeft w:val="0"/>
      <w:marRight w:val="0"/>
      <w:marTop w:val="0"/>
      <w:marBottom w:val="0"/>
      <w:divBdr>
        <w:top w:val="none" w:sz="0" w:space="0" w:color="auto"/>
        <w:left w:val="none" w:sz="0" w:space="0" w:color="auto"/>
        <w:bottom w:val="none" w:sz="0" w:space="0" w:color="auto"/>
        <w:right w:val="none" w:sz="0" w:space="0" w:color="auto"/>
      </w:divBdr>
    </w:div>
    <w:div w:id="934247701">
      <w:bodyDiv w:val="1"/>
      <w:marLeft w:val="0"/>
      <w:marRight w:val="0"/>
      <w:marTop w:val="0"/>
      <w:marBottom w:val="0"/>
      <w:divBdr>
        <w:top w:val="none" w:sz="0" w:space="0" w:color="auto"/>
        <w:left w:val="none" w:sz="0" w:space="0" w:color="auto"/>
        <w:bottom w:val="none" w:sz="0" w:space="0" w:color="auto"/>
        <w:right w:val="none" w:sz="0" w:space="0" w:color="auto"/>
      </w:divBdr>
    </w:div>
    <w:div w:id="1436366081">
      <w:bodyDiv w:val="1"/>
      <w:marLeft w:val="0"/>
      <w:marRight w:val="0"/>
      <w:marTop w:val="0"/>
      <w:marBottom w:val="0"/>
      <w:divBdr>
        <w:top w:val="none" w:sz="0" w:space="0" w:color="auto"/>
        <w:left w:val="none" w:sz="0" w:space="0" w:color="auto"/>
        <w:bottom w:val="none" w:sz="0" w:space="0" w:color="auto"/>
        <w:right w:val="none" w:sz="0" w:space="0" w:color="auto"/>
      </w:divBdr>
    </w:div>
    <w:div w:id="1450470841">
      <w:bodyDiv w:val="1"/>
      <w:marLeft w:val="0"/>
      <w:marRight w:val="0"/>
      <w:marTop w:val="0"/>
      <w:marBottom w:val="0"/>
      <w:divBdr>
        <w:top w:val="none" w:sz="0" w:space="0" w:color="auto"/>
        <w:left w:val="none" w:sz="0" w:space="0" w:color="auto"/>
        <w:bottom w:val="none" w:sz="0" w:space="0" w:color="auto"/>
        <w:right w:val="none" w:sz="0" w:space="0" w:color="auto"/>
      </w:divBdr>
    </w:div>
    <w:div w:id="19857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Abdulla</dc:creator>
  <cp:keywords/>
  <dc:description/>
  <cp:lastModifiedBy>Tajudeen Abdulla</cp:lastModifiedBy>
  <cp:revision>25</cp:revision>
  <dcterms:created xsi:type="dcterms:W3CDTF">2020-12-13T19:38:00Z</dcterms:created>
  <dcterms:modified xsi:type="dcterms:W3CDTF">2020-12-13T19:56:00Z</dcterms:modified>
</cp:coreProperties>
</file>