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240" w:lineRule="auto"/>
        <w:jc w:val="center"/>
        <w:rPr>
          <w:sz w:val="20"/>
          <w:szCs w:val="20"/>
        </w:rPr>
      </w:pPr>
      <w:r w:rsidDel="00000000" w:rsidR="00000000" w:rsidRPr="00000000">
        <w:rPr>
          <w:b w:val="1"/>
          <w:bCs w:val="1"/>
          <w:sz w:val="52"/>
          <w:szCs w:val="52"/>
          <w:rtl w:val="0"/>
        </w:rPr>
        <w:t xml:space="preserve">SECURE CODE REVIEW REPORT</w:t>
      </w:r>
      <w:r w:rsidDel="00000000" w:rsidR="00000000" w:rsidRPr="00000000">
        <w:rPr>
          <w:rtl w:val="0"/>
        </w:rPr>
      </w:r>
    </w:p>
    <w:p w:rsidR="00000000" w:rsidDel="00000000" w:rsidP="00000000" w:rsidRDefault="00000000" w:rsidRPr="00000000" w14:paraId="00000002">
      <w:pPr>
        <w:spacing w:after="120" w:line="240" w:lineRule="auto"/>
        <w:jc w:val="center"/>
        <w:rPr>
          <w:sz w:val="20"/>
          <w:szCs w:val="20"/>
        </w:rPr>
      </w:pPr>
      <w:r w:rsidDel="00000000" w:rsidR="00000000" w:rsidRPr="00000000">
        <w:rPr>
          <w:sz w:val="32"/>
          <w:szCs w:val="32"/>
          <w:rtl w:val="0"/>
        </w:rPr>
        <w:t xml:space="preserve">Python Vulnerability Assessment</w:t>
      </w:r>
      <w:r w:rsidDel="00000000" w:rsidR="00000000" w:rsidRPr="00000000">
        <w:rPr>
          <w:rtl w:val="0"/>
        </w:rPr>
      </w:r>
    </w:p>
    <w:p w:rsidR="00000000" w:rsidDel="00000000" w:rsidP="00000000" w:rsidRDefault="00000000" w:rsidRPr="00000000" w14:paraId="00000003">
      <w:pPr>
        <w:pBdr>
          <w:bottom w:color="2e75b6" w:space="4" w:sz="8" w:val="single"/>
        </w:pBdr>
        <w:spacing w:after="720" w:line="240" w:lineRule="auto"/>
        <w:jc w:val="center"/>
        <w:rPr>
          <w:sz w:val="20"/>
          <w:szCs w:val="20"/>
        </w:rPr>
      </w:pPr>
      <w:r w:rsidDel="00000000" w:rsidR="00000000" w:rsidRPr="00000000">
        <w:rPr>
          <w:i w:val="1"/>
          <w:iCs w:val="1"/>
          <w:rtl w:val="0"/>
        </w:rPr>
        <w:t xml:space="preserve">CodeAlpha Cybersecurity Internship By Taj Juvairiya Khan •  Task 3</w:t>
      </w:r>
      <w:r w:rsidDel="00000000" w:rsidR="00000000" w:rsidRPr="00000000">
        <w:rPr>
          <w:rtl w:val="0"/>
        </w:rPr>
      </w:r>
    </w:p>
    <w:tbl>
      <w:tblPr>
        <w:tblStyle w:val="Table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45"/>
        <w:gridCol w:w="4950"/>
        <w:tblGridChange w:id="0">
          <w:tblGrid>
            <w:gridCol w:w="3945"/>
            <w:gridCol w:w="4950"/>
          </w:tblGrid>
        </w:tblGridChange>
      </w:tblGrid>
      <w:tr>
        <w:trPr>
          <w:cantSplit w:val="0"/>
          <w:trHeight w:val="885"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04">
            <w:pPr>
              <w:spacing w:line="240" w:lineRule="auto"/>
              <w:jc w:val="center"/>
              <w:rPr>
                <w:sz w:val="24"/>
                <w:szCs w:val="24"/>
              </w:rPr>
            </w:pPr>
            <w:r w:rsidDel="00000000" w:rsidR="00000000" w:rsidRPr="00000000">
              <w:rPr>
                <w:b w:val="1"/>
                <w:bCs w:val="1"/>
                <w:sz w:val="24"/>
                <w:szCs w:val="24"/>
                <w:rtl w:val="0"/>
              </w:rPr>
              <w:t xml:space="preserve">Target Application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05">
            <w:pPr>
              <w:spacing w:line="240" w:lineRule="auto"/>
              <w:jc w:val="center"/>
              <w:rPr>
                <w:sz w:val="24"/>
                <w:szCs w:val="24"/>
              </w:rPr>
            </w:pPr>
            <w:r w:rsidDel="00000000" w:rsidR="00000000" w:rsidRPr="00000000">
              <w:rPr>
                <w:sz w:val="24"/>
                <w:szCs w:val="24"/>
                <w:rtl w:val="0"/>
              </w:rPr>
              <w:t xml:space="preserve">vulnerable_app.py (Python 3)</w:t>
            </w:r>
          </w:p>
        </w:tc>
      </w:tr>
      <w:tr>
        <w:trPr>
          <w:cantSplit w:val="0"/>
          <w:trHeight w:val="964.98046875"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06">
            <w:pPr>
              <w:spacing w:line="240" w:lineRule="auto"/>
              <w:jc w:val="center"/>
              <w:rPr>
                <w:sz w:val="24"/>
                <w:szCs w:val="24"/>
              </w:rPr>
            </w:pPr>
            <w:r w:rsidDel="00000000" w:rsidR="00000000" w:rsidRPr="00000000">
              <w:rPr>
                <w:b w:val="1"/>
                <w:bCs w:val="1"/>
                <w:sz w:val="24"/>
                <w:szCs w:val="24"/>
                <w:rtl w:val="0"/>
              </w:rPr>
              <w:t xml:space="preserve">Review Date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07">
            <w:pPr>
              <w:spacing w:line="240" w:lineRule="auto"/>
              <w:jc w:val="center"/>
              <w:rPr>
                <w:sz w:val="24"/>
                <w:szCs w:val="24"/>
              </w:rPr>
            </w:pPr>
            <w:r w:rsidDel="00000000" w:rsidR="00000000" w:rsidRPr="00000000">
              <w:rPr>
                <w:sz w:val="24"/>
                <w:szCs w:val="24"/>
                <w:rtl w:val="0"/>
              </w:rPr>
              <w:t xml:space="preserve">June 10, 2026</w:t>
            </w:r>
          </w:p>
        </w:tc>
      </w:tr>
      <w:tr>
        <w:trPr>
          <w:cantSplit w:val="0"/>
          <w:trHeight w:val="979.98046875"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08">
            <w:pPr>
              <w:spacing w:line="240" w:lineRule="auto"/>
              <w:jc w:val="center"/>
              <w:rPr>
                <w:sz w:val="24"/>
                <w:szCs w:val="24"/>
              </w:rPr>
            </w:pPr>
            <w:r w:rsidDel="00000000" w:rsidR="00000000" w:rsidRPr="00000000">
              <w:rPr>
                <w:b w:val="1"/>
                <w:bCs w:val="1"/>
                <w:sz w:val="24"/>
                <w:szCs w:val="24"/>
                <w:rtl w:val="0"/>
              </w:rPr>
              <w:t xml:space="preserve">Total Findings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09">
            <w:pPr>
              <w:spacing w:line="240" w:lineRule="auto"/>
              <w:jc w:val="center"/>
              <w:rPr>
                <w:sz w:val="24"/>
                <w:szCs w:val="24"/>
              </w:rPr>
            </w:pPr>
            <w:r w:rsidDel="00000000" w:rsidR="00000000" w:rsidRPr="00000000">
              <w:rPr>
                <w:sz w:val="24"/>
                <w:szCs w:val="24"/>
                <w:rtl w:val="0"/>
              </w:rPr>
              <w:t xml:space="preserve">10</w:t>
            </w:r>
          </w:p>
        </w:tc>
      </w:tr>
      <w:tr>
        <w:trPr>
          <w:cantSplit w:val="0"/>
          <w:trHeight w:val="1005"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0A">
            <w:pPr>
              <w:spacing w:line="240" w:lineRule="auto"/>
              <w:jc w:val="center"/>
              <w:rPr>
                <w:sz w:val="24"/>
                <w:szCs w:val="24"/>
              </w:rPr>
            </w:pPr>
            <w:r w:rsidDel="00000000" w:rsidR="00000000" w:rsidRPr="00000000">
              <w:rPr>
                <w:b w:val="1"/>
                <w:bCs w:val="1"/>
                <w:sz w:val="24"/>
                <w:szCs w:val="24"/>
                <w:rtl w:val="0"/>
              </w:rPr>
              <w:t xml:space="preserve">Critical / High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0B">
            <w:pPr>
              <w:spacing w:line="240" w:lineRule="auto"/>
              <w:jc w:val="center"/>
              <w:rPr>
                <w:sz w:val="24"/>
                <w:szCs w:val="24"/>
              </w:rPr>
            </w:pPr>
            <w:r w:rsidDel="00000000" w:rsidR="00000000" w:rsidRPr="00000000">
              <w:rPr>
                <w:sz w:val="24"/>
                <w:szCs w:val="24"/>
                <w:rtl w:val="0"/>
              </w:rPr>
              <w:t xml:space="preserve">3 Critical  |  4 High</w:t>
            </w:r>
          </w:p>
        </w:tc>
      </w:tr>
      <w:tr>
        <w:trPr>
          <w:cantSplit w:val="0"/>
          <w:trHeight w:val="975"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0C">
            <w:pPr>
              <w:spacing w:line="240" w:lineRule="auto"/>
              <w:jc w:val="center"/>
              <w:rPr>
                <w:sz w:val="24"/>
                <w:szCs w:val="24"/>
              </w:rPr>
            </w:pPr>
            <w:r w:rsidDel="00000000" w:rsidR="00000000" w:rsidRPr="00000000">
              <w:rPr>
                <w:b w:val="1"/>
                <w:bCs w:val="1"/>
                <w:sz w:val="24"/>
                <w:szCs w:val="24"/>
                <w:rtl w:val="0"/>
              </w:rPr>
              <w:t xml:space="preserve">Reviewer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0D">
            <w:pPr>
              <w:spacing w:line="240" w:lineRule="auto"/>
              <w:jc w:val="center"/>
              <w:rPr>
                <w:sz w:val="24"/>
                <w:szCs w:val="24"/>
              </w:rPr>
            </w:pPr>
            <w:r w:rsidDel="00000000" w:rsidR="00000000" w:rsidRPr="00000000">
              <w:rPr>
                <w:sz w:val="24"/>
                <w:szCs w:val="24"/>
                <w:rtl w:val="0"/>
              </w:rPr>
              <w:t xml:space="preserve">CodeAlpha Security Intern</w:t>
            </w:r>
          </w:p>
        </w:tc>
      </w:tr>
      <w:tr>
        <w:trPr>
          <w:cantSplit w:val="0"/>
          <w:trHeight w:val="1050"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0E">
            <w:pPr>
              <w:spacing w:line="240" w:lineRule="auto"/>
              <w:jc w:val="center"/>
              <w:rPr>
                <w:sz w:val="24"/>
                <w:szCs w:val="24"/>
              </w:rPr>
            </w:pPr>
            <w:r w:rsidDel="00000000" w:rsidR="00000000" w:rsidRPr="00000000">
              <w:rPr>
                <w:b w:val="1"/>
                <w:bCs w:val="1"/>
                <w:sz w:val="24"/>
                <w:szCs w:val="24"/>
                <w:rtl w:val="0"/>
              </w:rPr>
              <w:t xml:space="preserve">Tools Used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0F">
            <w:pPr>
              <w:spacing w:line="240" w:lineRule="auto"/>
              <w:jc w:val="center"/>
              <w:rPr>
                <w:sz w:val="24"/>
                <w:szCs w:val="24"/>
              </w:rPr>
            </w:pPr>
            <w:r w:rsidDel="00000000" w:rsidR="00000000" w:rsidRPr="00000000">
              <w:rPr>
                <w:sz w:val="24"/>
                <w:szCs w:val="24"/>
                <w:rtl w:val="0"/>
              </w:rPr>
              <w:t xml:space="preserve">Manual Code Inspection + Static Analysis</w:t>
            </w:r>
          </w:p>
        </w:tc>
      </w:tr>
    </w:tbl>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pStyle w:val="Heading1"/>
        <w:keepNext w:val="0"/>
        <w:keepLines w:val="0"/>
        <w:pBdr>
          <w:bottom w:color="2e75b6" w:space="1" w:sz="6" w:val="single"/>
        </w:pBdr>
        <w:spacing w:after="160" w:before="320" w:line="240" w:lineRule="auto"/>
        <w:rPr>
          <w:b w:val="1"/>
          <w:bCs w:val="1"/>
          <w:color w:val="1b2a3b"/>
          <w:sz w:val="32"/>
          <w:szCs w:val="32"/>
        </w:rPr>
      </w:pPr>
      <w:r w:rsidDel="00000000" w:rsidR="00000000" w:rsidRPr="00000000">
        <w:rPr>
          <w:b w:val="1"/>
          <w:bCs w:val="1"/>
          <w:color w:val="1b2a3b"/>
          <w:sz w:val="32"/>
          <w:szCs w:val="32"/>
          <w:rtl w:val="0"/>
        </w:rPr>
        <w:t xml:space="preserve">1. Executive Summary</w:t>
      </w:r>
    </w:p>
    <w:p w:rsidR="00000000" w:rsidDel="00000000" w:rsidP="00000000" w:rsidRDefault="00000000" w:rsidRPr="00000000" w14:paraId="00000022">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report presents the findings of a manual secure code review conducted on a Python authentication application (vulnerable_app.py). The review identified 10 security vulnerabilities spanning authentication, injection flaws, cryptographic weaknesses, and insecure coding practices.</w:t>
      </w:r>
    </w:p>
    <w:p w:rsidR="00000000" w:rsidDel="00000000" w:rsidP="00000000" w:rsidRDefault="00000000" w:rsidRPr="00000000" w14:paraId="00000023">
      <w:pPr>
        <w:spacing w:after="60" w:before="6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4">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application contains three (3) Critical and four (4) High severity vulnerabilities that could allow an attacker to perform SQL injection, remote command execution, or steal all user credentials. Immediate remediation is strongly recommended before any deployment.</w:t>
      </w:r>
    </w:p>
    <w:p w:rsidR="00000000" w:rsidDel="00000000" w:rsidP="00000000" w:rsidRDefault="00000000" w:rsidRPr="00000000" w14:paraId="00000025">
      <w:pPr>
        <w:spacing w:after="60" w:before="6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26">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b w:val="1"/>
                <w:bCs w:val="1"/>
                <w:color w:val="ffffff"/>
                <w:sz w:val="24"/>
                <w:szCs w:val="24"/>
                <w:rtl w:val="0"/>
              </w:rPr>
              <w:t xml:space="preserve">Severity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27">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b w:val="1"/>
                <w:bCs w:val="1"/>
                <w:color w:val="ffffff"/>
                <w:sz w:val="24"/>
                <w:szCs w:val="24"/>
                <w:rtl w:val="0"/>
              </w:rPr>
              <w:t xml:space="preserve">Count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28">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b w:val="1"/>
                <w:bCs w:val="1"/>
                <w:color w:val="ffffff"/>
                <w:sz w:val="24"/>
                <w:szCs w:val="24"/>
                <w:rtl w:val="0"/>
              </w:rPr>
              <w:t xml:space="preserve">Risk Level Description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29">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b w:val="1"/>
                <w:bCs w:val="1"/>
                <w:color w:val="c0392b"/>
                <w:sz w:val="24"/>
                <w:szCs w:val="24"/>
                <w:rtl w:val="0"/>
              </w:rPr>
              <w:t xml:space="preserve">CRITICAL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3</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spacing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Immediate exploitation likely, critical business impact</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2C">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b w:val="1"/>
                <w:bCs w:val="1"/>
                <w:color w:val="e67e22"/>
                <w:sz w:val="24"/>
                <w:szCs w:val="24"/>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4</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spacing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Significant risk, should be resolved within days</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2F">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b w:val="1"/>
                <w:bCs w:val="1"/>
                <w:color w:val="f1c40f"/>
                <w:sz w:val="24"/>
                <w:szCs w:val="24"/>
                <w:rtl w:val="0"/>
              </w:rPr>
              <w:t xml:space="preserve">MEDIUM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2</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spacing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Moderate risk, resolve within sprint/iteration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32">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b w:val="1"/>
                <w:bCs w:val="1"/>
                <w:color w:val="27ae60"/>
                <w:sz w:val="24"/>
                <w:szCs w:val="24"/>
                <w:rtl w:val="0"/>
              </w:rPr>
              <w:t xml:space="preserve">LOW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line="240" w:lineRule="auto"/>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1</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spacing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Minor risk, fix in next scheduled maintenance</w:t>
            </w:r>
          </w:p>
        </w:tc>
      </w:tr>
    </w:tbl>
    <w:p w:rsidR="00000000" w:rsidDel="00000000" w:rsidP="00000000" w:rsidRDefault="00000000" w:rsidRPr="00000000" w14:paraId="00000035">
      <w:pPr>
        <w:spacing w:after="60" w:before="60" w:line="240" w:lineRule="auto"/>
        <w:rPr/>
      </w:pPr>
      <w:r w:rsidDel="00000000" w:rsidR="00000000" w:rsidRPr="00000000">
        <w:rPr>
          <w:rtl w:val="0"/>
        </w:rPr>
      </w:r>
    </w:p>
    <w:p w:rsidR="00000000" w:rsidDel="00000000" w:rsidP="00000000" w:rsidRDefault="00000000" w:rsidRPr="00000000" w14:paraId="00000036">
      <w:pPr>
        <w:pStyle w:val="Heading1"/>
        <w:keepNext w:val="0"/>
        <w:keepLines w:val="0"/>
        <w:pBdr>
          <w:bottom w:color="2e75b6" w:space="1" w:sz="6" w:val="single"/>
        </w:pBdr>
        <w:spacing w:after="160" w:before="320" w:line="240" w:lineRule="auto"/>
        <w:rPr>
          <w:b w:val="1"/>
          <w:bCs w:val="1"/>
          <w:color w:val="1b2a3b"/>
          <w:sz w:val="32"/>
          <w:szCs w:val="32"/>
        </w:rPr>
      </w:pPr>
      <w:r w:rsidDel="00000000" w:rsidR="00000000" w:rsidRPr="00000000">
        <w:rPr>
          <w:b w:val="1"/>
          <w:bCs w:val="1"/>
          <w:color w:val="1b2a3b"/>
          <w:sz w:val="32"/>
          <w:szCs w:val="32"/>
          <w:rtl w:val="0"/>
        </w:rPr>
        <w:t xml:space="preserve">2. Scope &amp; Methodology</w:t>
      </w:r>
    </w:p>
    <w:p w:rsidR="00000000" w:rsidDel="00000000" w:rsidP="00000000" w:rsidRDefault="00000000" w:rsidRPr="00000000" w14:paraId="00000037">
      <w:pPr>
        <w:pStyle w:val="Heading2"/>
        <w:keepNext w:val="0"/>
        <w:keepLines w:val="0"/>
        <w:spacing w:before="240" w:line="240" w:lineRule="auto"/>
        <w:rPr>
          <w:rFonts w:ascii="Spectral" w:cs="Spectral" w:eastAsia="Spectral" w:hAnsi="Spectral"/>
          <w:b w:val="1"/>
          <w:bCs w:val="1"/>
          <w:color w:val="2e4057"/>
          <w:sz w:val="30"/>
          <w:szCs w:val="30"/>
        </w:rPr>
      </w:pPr>
      <w:r w:rsidDel="00000000" w:rsidR="00000000" w:rsidRPr="00000000">
        <w:rPr>
          <w:rFonts w:ascii="Spectral" w:cs="Spectral" w:eastAsia="Spectral" w:hAnsi="Spectral"/>
          <w:b w:val="1"/>
          <w:bCs w:val="1"/>
          <w:color w:val="2e4057"/>
          <w:sz w:val="30"/>
          <w:szCs w:val="30"/>
          <w:rtl w:val="0"/>
        </w:rPr>
        <w:t xml:space="preserve">2.1 Scope</w:t>
      </w:r>
    </w:p>
    <w:p w:rsidR="00000000" w:rsidDel="00000000" w:rsidP="00000000" w:rsidRDefault="00000000" w:rsidRPr="00000000" w14:paraId="00000038">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File reviewed: vulnerable_app.py</w:t>
      </w:r>
    </w:p>
    <w:p w:rsidR="00000000" w:rsidDel="00000000" w:rsidP="00000000" w:rsidRDefault="00000000" w:rsidRPr="00000000" w14:paraId="00000039">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Language: Python 3</w:t>
      </w:r>
    </w:p>
    <w:p w:rsidR="00000000" w:rsidDel="00000000" w:rsidP="00000000" w:rsidRDefault="00000000" w:rsidRPr="00000000" w14:paraId="0000003A">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Review type: Manual static code analysis</w:t>
      </w:r>
    </w:p>
    <w:p w:rsidR="00000000" w:rsidDel="00000000" w:rsidP="00000000" w:rsidRDefault="00000000" w:rsidRPr="00000000" w14:paraId="0000003B">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Standards referenced: OWASP Top 10, CWE/SANS Top 25</w:t>
      </w:r>
    </w:p>
    <w:p w:rsidR="00000000" w:rsidDel="00000000" w:rsidP="00000000" w:rsidRDefault="00000000" w:rsidRPr="00000000" w14:paraId="0000003C">
      <w:pPr>
        <w:spacing w:after="60" w:before="6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before="240" w:line="240" w:lineRule="auto"/>
        <w:rPr>
          <w:rFonts w:ascii="Spectral" w:cs="Spectral" w:eastAsia="Spectral" w:hAnsi="Spectral"/>
          <w:b w:val="1"/>
          <w:bCs w:val="1"/>
          <w:color w:val="2e4057"/>
          <w:sz w:val="30"/>
          <w:szCs w:val="30"/>
        </w:rPr>
      </w:pPr>
      <w:bookmarkStart w:colFirst="0" w:colLast="0" w:name="_e7ccws4y2nbx" w:id="0"/>
      <w:bookmarkEnd w:id="0"/>
      <w:r w:rsidDel="00000000" w:rsidR="00000000" w:rsidRPr="00000000">
        <w:rPr>
          <w:rtl w:val="0"/>
        </w:rPr>
      </w:r>
    </w:p>
    <w:p w:rsidR="00000000" w:rsidDel="00000000" w:rsidP="00000000" w:rsidRDefault="00000000" w:rsidRPr="00000000" w14:paraId="0000003E">
      <w:pPr>
        <w:pStyle w:val="Heading2"/>
        <w:keepNext w:val="0"/>
        <w:keepLines w:val="0"/>
        <w:spacing w:before="240" w:line="240" w:lineRule="auto"/>
        <w:rPr>
          <w:rFonts w:ascii="Spectral" w:cs="Spectral" w:eastAsia="Spectral" w:hAnsi="Spectral"/>
          <w:b w:val="1"/>
          <w:bCs w:val="1"/>
          <w:color w:val="2e4057"/>
          <w:sz w:val="30"/>
          <w:szCs w:val="30"/>
        </w:rPr>
      </w:pPr>
      <w:bookmarkStart w:colFirst="0" w:colLast="0" w:name="_4nuh7sb3tz3i" w:id="1"/>
      <w:bookmarkEnd w:id="1"/>
      <w:r w:rsidDel="00000000" w:rsidR="00000000" w:rsidRPr="00000000">
        <w:rPr>
          <w:rFonts w:ascii="Spectral" w:cs="Spectral" w:eastAsia="Spectral" w:hAnsi="Spectral"/>
          <w:b w:val="1"/>
          <w:bCs w:val="1"/>
          <w:color w:val="2e4057"/>
          <w:sz w:val="30"/>
          <w:szCs w:val="30"/>
          <w:rtl w:val="0"/>
        </w:rPr>
        <w:t xml:space="preserve">2.2 Methodology</w:t>
      </w:r>
    </w:p>
    <w:p w:rsidR="00000000" w:rsidDel="00000000" w:rsidP="00000000" w:rsidRDefault="00000000" w:rsidRPr="00000000" w14:paraId="0000003F">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review was conducted using the following approach:</w:t>
      </w:r>
    </w:p>
    <w:p w:rsidR="00000000" w:rsidDel="00000000" w:rsidP="00000000" w:rsidRDefault="00000000" w:rsidRPr="00000000" w14:paraId="00000040">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Line-by-line manual inspection of all functions</w:t>
      </w:r>
    </w:p>
    <w:p w:rsidR="00000000" w:rsidDel="00000000" w:rsidP="00000000" w:rsidRDefault="00000000" w:rsidRPr="00000000" w14:paraId="00000041">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Identification of dangerous function calls (eval, exec, pickle, subprocess)</w:t>
      </w:r>
    </w:p>
    <w:p w:rsidR="00000000" w:rsidDel="00000000" w:rsidP="00000000" w:rsidRDefault="00000000" w:rsidRPr="00000000" w14:paraId="00000042">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Tracing of user-controlled data flows from input to output</w:t>
      </w:r>
    </w:p>
    <w:p w:rsidR="00000000" w:rsidDel="00000000" w:rsidP="00000000" w:rsidRDefault="00000000" w:rsidRPr="00000000" w14:paraId="00000043">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Checking for hardcoded secrets and sensitive data exposure</w:t>
      </w:r>
    </w:p>
    <w:p w:rsidR="00000000" w:rsidDel="00000000" w:rsidP="00000000" w:rsidRDefault="00000000" w:rsidRPr="00000000" w14:paraId="00000044">
      <w:pPr>
        <w:numPr>
          <w:ilvl w:val="0"/>
          <w:numId w:val="2"/>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Verification of cryptographic implementations</w:t>
      </w:r>
    </w:p>
    <w:p w:rsidR="00000000" w:rsidDel="00000000" w:rsidP="00000000" w:rsidRDefault="00000000" w:rsidRPr="00000000" w14:paraId="00000045">
      <w:pPr>
        <w:spacing w:after="60" w:before="60" w:line="240" w:lineRule="auto"/>
        <w:rPr>
          <w:sz w:val="24"/>
          <w:szCs w:val="24"/>
        </w:rPr>
      </w:pPr>
      <w:r w:rsidDel="00000000" w:rsidR="00000000" w:rsidRPr="00000000">
        <w:rPr>
          <w:rtl w:val="0"/>
        </w:rPr>
      </w:r>
    </w:p>
    <w:p w:rsidR="00000000" w:rsidDel="00000000" w:rsidP="00000000" w:rsidRDefault="00000000" w:rsidRPr="00000000" w14:paraId="00000046">
      <w:pPr>
        <w:pStyle w:val="Heading1"/>
        <w:keepNext w:val="0"/>
        <w:keepLines w:val="0"/>
        <w:pBdr>
          <w:bottom w:color="2e75b6" w:space="1" w:sz="6" w:val="single"/>
        </w:pBdr>
        <w:spacing w:after="160" w:before="320" w:line="240" w:lineRule="auto"/>
        <w:rPr>
          <w:b w:val="1"/>
          <w:bCs w:val="1"/>
          <w:color w:val="1b2a3b"/>
          <w:sz w:val="32"/>
          <w:szCs w:val="32"/>
        </w:rPr>
      </w:pPr>
      <w:bookmarkStart w:colFirst="0" w:colLast="0" w:name="_qmab1syefpbz" w:id="2"/>
      <w:bookmarkEnd w:id="2"/>
      <w:r w:rsidDel="00000000" w:rsidR="00000000" w:rsidRPr="00000000">
        <w:rPr>
          <w:b w:val="1"/>
          <w:bCs w:val="1"/>
          <w:color w:val="1b2a3b"/>
          <w:sz w:val="32"/>
          <w:szCs w:val="32"/>
          <w:rtl w:val="0"/>
        </w:rPr>
        <w:t xml:space="preserve">3. Findings Summary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1400"/>
        <w:gridCol w:w="1200"/>
        <w:gridCol w:w="2660"/>
        <w:tblGridChange w:id="0">
          <w:tblGrid>
            <w:gridCol w:w="900"/>
            <w:gridCol w:w="3200"/>
            <w:gridCol w:w="1400"/>
            <w:gridCol w:w="1200"/>
            <w:gridCol w:w="26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47">
            <w:pPr>
              <w:spacing w:line="240" w:lineRule="auto"/>
              <w:jc w:val="center"/>
              <w:rPr>
                <w:rFonts w:ascii="Spectral" w:cs="Spectral" w:eastAsia="Spectral" w:hAnsi="Spectral"/>
              </w:rPr>
            </w:pPr>
            <w:r w:rsidDel="00000000" w:rsidR="00000000" w:rsidRPr="00000000">
              <w:rPr>
                <w:rFonts w:ascii="Spectral" w:cs="Spectral" w:eastAsia="Spectral" w:hAnsi="Spectral"/>
                <w:b w:val="1"/>
                <w:bCs w:val="1"/>
                <w:color w:val="ffffff"/>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48">
            <w:pPr>
              <w:spacing w:line="240" w:lineRule="auto"/>
              <w:jc w:val="center"/>
              <w:rPr>
                <w:rFonts w:ascii="Spectral" w:cs="Spectral" w:eastAsia="Spectral" w:hAnsi="Spectral"/>
              </w:rPr>
            </w:pPr>
            <w:r w:rsidDel="00000000" w:rsidR="00000000" w:rsidRPr="00000000">
              <w:rPr>
                <w:rFonts w:ascii="Spectral" w:cs="Spectral" w:eastAsia="Spectral" w:hAnsi="Spectral"/>
                <w:b w:val="1"/>
                <w:bCs w:val="1"/>
                <w:color w:val="ffffff"/>
                <w:rtl w:val="0"/>
              </w:rPr>
              <w:t xml:space="preserve">Vulnerability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49">
            <w:pPr>
              <w:spacing w:line="240" w:lineRule="auto"/>
              <w:jc w:val="center"/>
              <w:rPr>
                <w:rFonts w:ascii="Spectral" w:cs="Spectral" w:eastAsia="Spectral" w:hAnsi="Spectral"/>
              </w:rPr>
            </w:pPr>
            <w:r w:rsidDel="00000000" w:rsidR="00000000" w:rsidRPr="00000000">
              <w:rPr>
                <w:rFonts w:ascii="Spectral" w:cs="Spectral" w:eastAsia="Spectral" w:hAnsi="Spectral"/>
                <w:b w:val="1"/>
                <w:bCs w:val="1"/>
                <w:color w:val="ffffff"/>
                <w:rtl w:val="0"/>
              </w:rPr>
              <w:t xml:space="preserve">Severity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4A">
            <w:pPr>
              <w:spacing w:line="240" w:lineRule="auto"/>
              <w:jc w:val="center"/>
              <w:rPr>
                <w:rFonts w:ascii="Spectral" w:cs="Spectral" w:eastAsia="Spectral" w:hAnsi="Spectral"/>
              </w:rPr>
            </w:pPr>
            <w:r w:rsidDel="00000000" w:rsidR="00000000" w:rsidRPr="00000000">
              <w:rPr>
                <w:rFonts w:ascii="Spectral" w:cs="Spectral" w:eastAsia="Spectral" w:hAnsi="Spectral"/>
                <w:b w:val="1"/>
                <w:bCs w:val="1"/>
                <w:color w:val="ffffff"/>
                <w:rtl w:val="0"/>
              </w:rPr>
              <w:t xml:space="preserve">CWE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4B">
            <w:pPr>
              <w:spacing w:line="240" w:lineRule="auto"/>
              <w:jc w:val="center"/>
              <w:rPr>
                <w:rFonts w:ascii="Spectral" w:cs="Spectral" w:eastAsia="Spectral" w:hAnsi="Spectral"/>
              </w:rPr>
            </w:pPr>
            <w:r w:rsidDel="00000000" w:rsidR="00000000" w:rsidRPr="00000000">
              <w:rPr>
                <w:rFonts w:ascii="Spectral" w:cs="Spectral" w:eastAsia="Spectral" w:hAnsi="Spectral"/>
                <w:b w:val="1"/>
                <w:bCs w:val="1"/>
                <w:color w:val="ffffff"/>
                <w:rtl w:val="0"/>
              </w:rPr>
              <w:t xml:space="preserve">Location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V-01</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SQL Injection</w:t>
            </w:r>
          </w:p>
        </w:tc>
        <w:tc>
          <w:tcPr>
            <w:tcBorders>
              <w:top w:color="bdc3c7" w:space="0" w:sz="4" w:val="single"/>
              <w:left w:color="bdc3c7" w:space="0" w:sz="4" w:val="single"/>
              <w:bottom w:color="bdc3c7" w:space="0" w:sz="4" w:val="single"/>
              <w:right w:color="bdc3c7"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4E">
            <w:pPr>
              <w:spacing w:line="240" w:lineRule="auto"/>
              <w:rPr>
                <w:rFonts w:ascii="Spectral" w:cs="Spectral" w:eastAsia="Spectral" w:hAnsi="Spectral"/>
              </w:rPr>
            </w:pPr>
            <w:r w:rsidDel="00000000" w:rsidR="00000000" w:rsidRPr="00000000">
              <w:rPr>
                <w:rFonts w:ascii="Spectral" w:cs="Spectral" w:eastAsia="Spectral" w:hAnsi="Spectral"/>
                <w:b w:val="1"/>
                <w:bCs w:val="1"/>
                <w:color w:val="c0392b"/>
                <w:rtl w:val="0"/>
              </w:rPr>
              <w:t xml:space="preserve">CRITICAL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F">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CWE-89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0">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login() — line 22</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51">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V-02</w:t>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52">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Command Injection</w:t>
            </w:r>
          </w:p>
        </w:tc>
        <w:tc>
          <w:tcPr>
            <w:tcBorders>
              <w:top w:color="bdc3c7" w:space="0" w:sz="4" w:val="single"/>
              <w:left w:color="bdc3c7" w:space="0" w:sz="4" w:val="single"/>
              <w:bottom w:color="bdc3c7" w:space="0" w:sz="4" w:val="single"/>
              <w:right w:color="bdc3c7"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3">
            <w:pPr>
              <w:spacing w:line="240" w:lineRule="auto"/>
              <w:rPr>
                <w:rFonts w:ascii="Spectral" w:cs="Spectral" w:eastAsia="Spectral" w:hAnsi="Spectral"/>
              </w:rPr>
            </w:pPr>
            <w:r w:rsidDel="00000000" w:rsidR="00000000" w:rsidRPr="00000000">
              <w:rPr>
                <w:rFonts w:ascii="Spectral" w:cs="Spectral" w:eastAsia="Spectral" w:hAnsi="Spectral"/>
                <w:b w:val="1"/>
                <w:bCs w:val="1"/>
                <w:color w:val="c0392b"/>
                <w:rtl w:val="0"/>
              </w:rPr>
              <w:t xml:space="preserve">CRITICAL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54">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CWE-78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55">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run_command() — line 37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6">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V-03</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Insecure Deserialization (Pickle)</w:t>
            </w:r>
          </w:p>
        </w:tc>
        <w:tc>
          <w:tcPr>
            <w:tcBorders>
              <w:top w:color="bdc3c7" w:space="0" w:sz="4" w:val="single"/>
              <w:left w:color="bdc3c7" w:space="0" w:sz="4" w:val="single"/>
              <w:bottom w:color="bdc3c7" w:space="0" w:sz="4" w:val="single"/>
              <w:right w:color="bdc3c7"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8">
            <w:pPr>
              <w:spacing w:line="240" w:lineRule="auto"/>
              <w:rPr>
                <w:rFonts w:ascii="Spectral" w:cs="Spectral" w:eastAsia="Spectral" w:hAnsi="Spectral"/>
              </w:rPr>
            </w:pPr>
            <w:r w:rsidDel="00000000" w:rsidR="00000000" w:rsidRPr="00000000">
              <w:rPr>
                <w:rFonts w:ascii="Spectral" w:cs="Spectral" w:eastAsia="Spectral" w:hAnsi="Spectral"/>
                <w:b w:val="1"/>
                <w:bCs w:val="1"/>
                <w:color w:val="c0392b"/>
                <w:rtl w:val="0"/>
              </w:rPr>
              <w:t xml:space="preserve">CRITICAL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9">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CWE-502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load_user_session() — line 42</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5B">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V-04</w:t>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5C">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Hardcoded Credentials &amp; Secret Keys</w:t>
            </w:r>
          </w:p>
        </w:tc>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5D">
            <w:pPr>
              <w:spacing w:line="240" w:lineRule="auto"/>
              <w:rPr>
                <w:rFonts w:ascii="Spectral" w:cs="Spectral" w:eastAsia="Spectral" w:hAnsi="Spectral"/>
              </w:rPr>
            </w:pPr>
            <w:r w:rsidDel="00000000" w:rsidR="00000000" w:rsidRPr="00000000">
              <w:rPr>
                <w:rFonts w:ascii="Spectral" w:cs="Spectral" w:eastAsia="Spectral" w:hAnsi="Spectral"/>
                <w:b w:val="1"/>
                <w:bCs w:val="1"/>
                <w:color w:val="e67e22"/>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5E">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CWE-798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5F">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Module level — lines 10–13</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V-05</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Path Traversal</w:t>
            </w:r>
          </w:p>
        </w:tc>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62">
            <w:pPr>
              <w:spacing w:line="240" w:lineRule="auto"/>
              <w:rPr>
                <w:rFonts w:ascii="Spectral" w:cs="Spectral" w:eastAsia="Spectral" w:hAnsi="Spectral"/>
              </w:rPr>
            </w:pPr>
            <w:r w:rsidDel="00000000" w:rsidR="00000000" w:rsidRPr="00000000">
              <w:rPr>
                <w:rFonts w:ascii="Spectral" w:cs="Spectral" w:eastAsia="Spectral" w:hAnsi="Spectral"/>
                <w:b w:val="1"/>
                <w:bCs w:val="1"/>
                <w:color w:val="e67e22"/>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CWE-22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get_user_file() — line 29</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65">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V-06</w:t>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66">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Weak Password Hashing (MD5)</w:t>
            </w:r>
          </w:p>
        </w:tc>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67">
            <w:pPr>
              <w:spacing w:line="240" w:lineRule="auto"/>
              <w:rPr>
                <w:rFonts w:ascii="Spectral" w:cs="Spectral" w:eastAsia="Spectral" w:hAnsi="Spectral"/>
              </w:rPr>
            </w:pPr>
            <w:r w:rsidDel="00000000" w:rsidR="00000000" w:rsidRPr="00000000">
              <w:rPr>
                <w:rFonts w:ascii="Spectral" w:cs="Spectral" w:eastAsia="Spectral" w:hAnsi="Spectral"/>
                <w:b w:val="1"/>
                <w:bCs w:val="1"/>
                <w:color w:val="e67e22"/>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68">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CWE-916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69">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hash_password() — line 33</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A">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V-07</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B">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Plaintext Password Storage</w:t>
            </w:r>
          </w:p>
        </w:tc>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6C">
            <w:pPr>
              <w:spacing w:line="240" w:lineRule="auto"/>
              <w:rPr>
                <w:rFonts w:ascii="Spectral" w:cs="Spectral" w:eastAsia="Spectral" w:hAnsi="Spectral"/>
              </w:rPr>
            </w:pPr>
            <w:r w:rsidDel="00000000" w:rsidR="00000000" w:rsidRPr="00000000">
              <w:rPr>
                <w:rFonts w:ascii="Spectral" w:cs="Spectral" w:eastAsia="Spectral" w:hAnsi="Spectral"/>
                <w:b w:val="1"/>
                <w:bCs w:val="1"/>
                <w:color w:val="e67e22"/>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D">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CWE-312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E">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register_user() — line 46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6F">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V-08</w:t>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70">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Sensitive Data Exposure</w:t>
            </w:r>
          </w:p>
        </w:tc>
        <w:tc>
          <w:tcPr>
            <w:tcBorders>
              <w:top w:color="bdc3c7" w:space="0" w:sz="4" w:val="single"/>
              <w:left w:color="bdc3c7" w:space="0" w:sz="4" w:val="single"/>
              <w:bottom w:color="bdc3c7" w:space="0" w:sz="4" w:val="single"/>
              <w:right w:color="bdc3c7"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71">
            <w:pPr>
              <w:spacing w:line="240" w:lineRule="auto"/>
              <w:rPr>
                <w:rFonts w:ascii="Spectral" w:cs="Spectral" w:eastAsia="Spectral" w:hAnsi="Spectral"/>
              </w:rPr>
            </w:pPr>
            <w:r w:rsidDel="00000000" w:rsidR="00000000" w:rsidRPr="00000000">
              <w:rPr>
                <w:rFonts w:ascii="Spectral" w:cs="Spectral" w:eastAsia="Spectral" w:hAnsi="Spectral"/>
                <w:b w:val="1"/>
                <w:bCs w:val="1"/>
                <w:color w:val="f1c40f"/>
                <w:rtl w:val="0"/>
              </w:rPr>
              <w:t xml:space="preserve">MEDIUM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72">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CWE-200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73">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debug_info() — line 51</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V-09</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Bare Except / Overly Broad Exception Handling</w:t>
            </w:r>
          </w:p>
        </w:tc>
        <w:tc>
          <w:tcPr>
            <w:tcBorders>
              <w:top w:color="bdc3c7" w:space="0" w:sz="4" w:val="single"/>
              <w:left w:color="bdc3c7" w:space="0" w:sz="4" w:val="single"/>
              <w:bottom w:color="bdc3c7" w:space="0" w:sz="4" w:val="single"/>
              <w:right w:color="bdc3c7"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76">
            <w:pPr>
              <w:spacing w:line="240" w:lineRule="auto"/>
              <w:rPr>
                <w:rFonts w:ascii="Spectral" w:cs="Spectral" w:eastAsia="Spectral" w:hAnsi="Spectral"/>
              </w:rPr>
            </w:pPr>
            <w:r w:rsidDel="00000000" w:rsidR="00000000" w:rsidRPr="00000000">
              <w:rPr>
                <w:rFonts w:ascii="Spectral" w:cs="Spectral" w:eastAsia="Spectral" w:hAnsi="Spectral"/>
                <w:b w:val="1"/>
                <w:bCs w:val="1"/>
                <w:color w:val="f1c40f"/>
                <w:rtl w:val="0"/>
              </w:rPr>
              <w:t xml:space="preserve">MEDIUM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CWE-390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process_request() — line 66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79">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V-10</w:t>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7A">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Debug Mode Enabled in Production</w:t>
            </w:r>
          </w:p>
        </w:tc>
        <w:tc>
          <w:tcPr>
            <w:tcBorders>
              <w:top w:color="bdc3c7" w:space="0" w:sz="4" w:val="single"/>
              <w:left w:color="bdc3c7" w:space="0" w:sz="4" w:val="single"/>
              <w:bottom w:color="bdc3c7" w:space="0" w:sz="4" w:val="single"/>
              <w:right w:color="bdc3c7"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7B">
            <w:pPr>
              <w:spacing w:line="240" w:lineRule="auto"/>
              <w:rPr>
                <w:rFonts w:ascii="Spectral" w:cs="Spectral" w:eastAsia="Spectral" w:hAnsi="Spectral"/>
              </w:rPr>
            </w:pPr>
            <w:r w:rsidDel="00000000" w:rsidR="00000000" w:rsidRPr="00000000">
              <w:rPr>
                <w:rFonts w:ascii="Spectral" w:cs="Spectral" w:eastAsia="Spectral" w:hAnsi="Spectral"/>
                <w:b w:val="1"/>
                <w:bCs w:val="1"/>
                <w:color w:val="27ae60"/>
                <w:rtl w:val="0"/>
              </w:rPr>
              <w:t xml:space="preserve">LOW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7C">
            <w:pPr>
              <w:spacing w:line="240" w:lineRule="auto"/>
              <w:rPr>
                <w:rFonts w:ascii="Spectral" w:cs="Spectral" w:eastAsia="Spectral" w:hAnsi="Spectral"/>
              </w:rPr>
            </w:pPr>
            <w:r w:rsidDel="00000000" w:rsidR="00000000" w:rsidRPr="00000000">
              <w:rPr>
                <w:rFonts w:ascii="Spectral" w:cs="Spectral" w:eastAsia="Spectral" w:hAnsi="Spectral"/>
                <w:i w:val="1"/>
                <w:iCs w:val="1"/>
                <w:rtl w:val="0"/>
              </w:rPr>
              <w:t xml:space="preserve">CWE-94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07D">
            <w:pPr>
              <w:spacing w:line="240" w:lineRule="auto"/>
              <w:rPr>
                <w:rFonts w:ascii="Spectral" w:cs="Spectral" w:eastAsia="Spectral" w:hAnsi="Spectral"/>
              </w:rPr>
            </w:pPr>
            <w:r w:rsidDel="00000000" w:rsidR="00000000" w:rsidRPr="00000000">
              <w:rPr>
                <w:rFonts w:ascii="Spectral" w:cs="Spectral" w:eastAsia="Spectral" w:hAnsi="Spectral"/>
                <w:sz w:val="20"/>
                <w:szCs w:val="20"/>
                <w:rtl w:val="0"/>
              </w:rPr>
              <w:t xml:space="preserve">Module level — line 63</w:t>
            </w:r>
            <w:r w:rsidDel="00000000" w:rsidR="00000000" w:rsidRPr="00000000">
              <w:rPr>
                <w:rtl w:val="0"/>
              </w:rPr>
            </w:r>
          </w:p>
        </w:tc>
      </w:tr>
    </w:tbl>
    <w:p w:rsidR="00000000" w:rsidDel="00000000" w:rsidP="00000000" w:rsidRDefault="00000000" w:rsidRPr="00000000" w14:paraId="0000007E">
      <w:pPr>
        <w:spacing w:after="60" w:before="60" w:line="240" w:lineRule="auto"/>
        <w:rPr>
          <w:sz w:val="24"/>
          <w:szCs w:val="24"/>
        </w:rPr>
      </w:pPr>
      <w:r w:rsidDel="00000000" w:rsidR="00000000" w:rsidRPr="00000000">
        <w:rPr>
          <w:rtl w:val="0"/>
        </w:rPr>
      </w:r>
    </w:p>
    <w:p w:rsidR="00000000" w:rsidDel="00000000" w:rsidP="00000000" w:rsidRDefault="00000000" w:rsidRPr="00000000" w14:paraId="0000007F">
      <w:pPr>
        <w:spacing w:after="60" w:before="60" w:line="240" w:lineRule="auto"/>
        <w:rPr>
          <w:sz w:val="24"/>
          <w:szCs w:val="24"/>
        </w:rPr>
      </w:pPr>
      <w:r w:rsidDel="00000000" w:rsidR="00000000" w:rsidRPr="00000000">
        <w:rPr>
          <w:rtl w:val="0"/>
        </w:rPr>
      </w:r>
    </w:p>
    <w:p w:rsidR="00000000" w:rsidDel="00000000" w:rsidP="00000000" w:rsidRDefault="00000000" w:rsidRPr="00000000" w14:paraId="00000080">
      <w:pPr>
        <w:spacing w:after="60" w:before="60" w:line="240" w:lineRule="auto"/>
        <w:rPr>
          <w:sz w:val="24"/>
          <w:szCs w:val="24"/>
        </w:rPr>
      </w:pPr>
      <w:r w:rsidDel="00000000" w:rsidR="00000000" w:rsidRPr="00000000">
        <w:rPr>
          <w:rtl w:val="0"/>
        </w:rPr>
      </w:r>
    </w:p>
    <w:p w:rsidR="00000000" w:rsidDel="00000000" w:rsidP="00000000" w:rsidRDefault="00000000" w:rsidRPr="00000000" w14:paraId="00000081">
      <w:pPr>
        <w:spacing w:after="60" w:before="60" w:line="240" w:lineRule="auto"/>
        <w:rPr>
          <w:sz w:val="24"/>
          <w:szCs w:val="24"/>
        </w:rPr>
      </w:pPr>
      <w:r w:rsidDel="00000000" w:rsidR="00000000" w:rsidRPr="00000000">
        <w:rPr>
          <w:rtl w:val="0"/>
        </w:rPr>
      </w:r>
    </w:p>
    <w:p w:rsidR="00000000" w:rsidDel="00000000" w:rsidP="00000000" w:rsidRDefault="00000000" w:rsidRPr="00000000" w14:paraId="00000082">
      <w:pPr>
        <w:spacing w:after="60" w:before="60" w:line="240" w:lineRule="auto"/>
        <w:rPr>
          <w:sz w:val="24"/>
          <w:szCs w:val="24"/>
        </w:rPr>
      </w:pPr>
      <w:r w:rsidDel="00000000" w:rsidR="00000000" w:rsidRPr="00000000">
        <w:rPr>
          <w:rtl w:val="0"/>
        </w:rPr>
      </w:r>
    </w:p>
    <w:p w:rsidR="00000000" w:rsidDel="00000000" w:rsidP="00000000" w:rsidRDefault="00000000" w:rsidRPr="00000000" w14:paraId="00000083">
      <w:pPr>
        <w:pStyle w:val="Heading1"/>
        <w:keepNext w:val="0"/>
        <w:keepLines w:val="0"/>
        <w:pBdr>
          <w:bottom w:color="2e75b6" w:space="1" w:sz="6" w:val="single"/>
        </w:pBdr>
        <w:spacing w:after="160" w:before="320" w:line="240" w:lineRule="auto"/>
        <w:rPr>
          <w:b w:val="1"/>
          <w:bCs w:val="1"/>
          <w:color w:val="1b2a3b"/>
          <w:sz w:val="32"/>
          <w:szCs w:val="32"/>
        </w:rPr>
      </w:pPr>
      <w:r w:rsidDel="00000000" w:rsidR="00000000" w:rsidRPr="00000000">
        <w:rPr>
          <w:b w:val="1"/>
          <w:bCs w:val="1"/>
          <w:color w:val="1b2a3b"/>
          <w:sz w:val="32"/>
          <w:szCs w:val="32"/>
          <w:rtl w:val="0"/>
        </w:rPr>
        <w:t xml:space="preserve">4. Detailed Findings</w:t>
      </w:r>
    </w:p>
    <w:p w:rsidR="00000000" w:rsidDel="00000000" w:rsidP="00000000" w:rsidRDefault="00000000" w:rsidRPr="00000000" w14:paraId="00000084">
      <w:pPr>
        <w:pStyle w:val="Heading2"/>
        <w:keepNext w:val="0"/>
        <w:keepLines w:val="0"/>
        <w:spacing w:before="240" w:line="240" w:lineRule="auto"/>
        <w:rPr>
          <w:rFonts w:ascii="Spectral" w:cs="Spectral" w:eastAsia="Spectral" w:hAnsi="Spectral"/>
          <w:b w:val="1"/>
          <w:bCs w:val="1"/>
          <w:color w:val="2e4057"/>
          <w:sz w:val="26"/>
          <w:szCs w:val="26"/>
        </w:rPr>
      </w:pPr>
      <w:bookmarkStart w:colFirst="0" w:colLast="0" w:name="_1haf4ep45i27" w:id="3"/>
      <w:bookmarkEnd w:id="3"/>
      <w:r w:rsidDel="00000000" w:rsidR="00000000" w:rsidRPr="00000000">
        <w:rPr>
          <w:rFonts w:ascii="Spectral" w:cs="Spectral" w:eastAsia="Spectral" w:hAnsi="Spectral"/>
          <w:b w:val="1"/>
          <w:bCs w:val="1"/>
          <w:color w:val="2e4057"/>
          <w:sz w:val="26"/>
          <w:szCs w:val="26"/>
          <w:rtl w:val="0"/>
        </w:rPr>
        <w:t xml:space="preserve">V-01 — SQL Injection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85">
            <w:pPr>
              <w:spacing w:line="240" w:lineRule="auto"/>
              <w:rPr>
                <w:sz w:val="20"/>
                <w:szCs w:val="20"/>
              </w:rPr>
            </w:pPr>
            <w:r w:rsidDel="00000000" w:rsidR="00000000" w:rsidRPr="00000000">
              <w:rPr>
                <w:b w:val="1"/>
                <w:bCs w:val="1"/>
                <w:color w:val="c0392b"/>
                <w:sz w:val="20"/>
                <w:szCs w:val="20"/>
                <w:rtl w:val="0"/>
              </w:rPr>
              <w:t xml:space="preserve">Severity: CRITICAL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86">
            <w:pPr>
              <w:spacing w:line="240" w:lineRule="auto"/>
              <w:rPr>
                <w:sz w:val="20"/>
                <w:szCs w:val="20"/>
              </w:rPr>
            </w:pPr>
            <w:r w:rsidDel="00000000" w:rsidR="00000000" w:rsidRPr="00000000">
              <w:rPr>
                <w:i w:val="1"/>
                <w:iCs w:val="1"/>
                <w:sz w:val="20"/>
                <w:szCs w:val="20"/>
                <w:rtl w:val="0"/>
              </w:rPr>
              <w:t xml:space="preserve">CWE-89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Location: login() — line 22</w:t>
            </w:r>
          </w:p>
        </w:tc>
      </w:tr>
    </w:tbl>
    <w:p w:rsidR="00000000" w:rsidDel="00000000" w:rsidP="00000000" w:rsidRDefault="00000000" w:rsidRPr="00000000" w14:paraId="00000088">
      <w:pPr>
        <w:spacing w:after="60" w:before="60" w:line="240" w:lineRule="auto"/>
        <w:rPr>
          <w:sz w:val="20"/>
          <w:szCs w:val="20"/>
        </w:rPr>
      </w:pPr>
      <w:r w:rsidDel="00000000" w:rsidR="00000000" w:rsidRPr="00000000">
        <w:rPr>
          <w:rtl w:val="0"/>
        </w:rPr>
      </w:r>
    </w:p>
    <w:p w:rsidR="00000000" w:rsidDel="00000000" w:rsidP="00000000" w:rsidRDefault="00000000" w:rsidRPr="00000000" w14:paraId="00000089">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08A">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User-supplied input is concatenated directly into an SQL query string without sanitization or parameterization. An attacker can manipulate the query to bypass authentication, dump the database, or destroy data.</w:t>
      </w:r>
    </w:p>
    <w:p w:rsidR="00000000" w:rsidDel="00000000" w:rsidP="00000000" w:rsidRDefault="00000000" w:rsidRPr="00000000" w14:paraId="0000008B">
      <w:pPr>
        <w:spacing w:after="60" w:before="6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C">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08D">
      <w:pPr>
        <w:shd w:fill="f2f3f4" w:val="clear"/>
        <w:spacing w:line="240" w:lineRule="auto"/>
        <w:ind w:left="360" w:firstLine="0"/>
        <w:rPr>
          <w:sz w:val="26"/>
          <w:szCs w:val="26"/>
        </w:rPr>
      </w:pPr>
      <w:r w:rsidDel="00000000" w:rsidR="00000000" w:rsidRPr="00000000">
        <w:rPr>
          <w:rFonts w:ascii="Courier New" w:cs="Courier New" w:eastAsia="Courier New" w:hAnsi="Courier New"/>
          <w:color w:val="2c3e50"/>
          <w:sz w:val="24"/>
          <w:szCs w:val="24"/>
          <w:rtl w:val="0"/>
        </w:rPr>
        <w:t xml:space="preserve">query = "SELECT * FROM users WHERE username = '" + username</w:t>
      </w:r>
      <w:r w:rsidDel="00000000" w:rsidR="00000000" w:rsidRPr="00000000">
        <w:rPr>
          <w:rtl w:val="0"/>
        </w:rPr>
      </w:r>
    </w:p>
    <w:p w:rsidR="00000000" w:rsidDel="00000000" w:rsidP="00000000" w:rsidRDefault="00000000" w:rsidRPr="00000000" w14:paraId="0000008E">
      <w:pPr>
        <w:shd w:fill="f2f3f4" w:val="clear"/>
        <w:spacing w:line="240" w:lineRule="auto"/>
        <w:ind w:left="360" w:firstLine="0"/>
        <w:rPr>
          <w:sz w:val="26"/>
          <w:szCs w:val="26"/>
        </w:rPr>
      </w:pPr>
      <w:r w:rsidDel="00000000" w:rsidR="00000000" w:rsidRPr="00000000">
        <w:rPr>
          <w:rFonts w:ascii="Courier New" w:cs="Courier New" w:eastAsia="Courier New" w:hAnsi="Courier New"/>
          <w:color w:val="2c3e50"/>
          <w:sz w:val="24"/>
          <w:szCs w:val="24"/>
          <w:rtl w:val="0"/>
        </w:rPr>
        <w:t xml:space="preserve">         + "' AND password = '" + password + "'"</w:t>
      </w:r>
      <w:r w:rsidDel="00000000" w:rsidR="00000000" w:rsidRPr="00000000">
        <w:rPr>
          <w:rtl w:val="0"/>
        </w:rPr>
      </w:r>
    </w:p>
    <w:p w:rsidR="00000000" w:rsidDel="00000000" w:rsidP="00000000" w:rsidRDefault="00000000" w:rsidRPr="00000000" w14:paraId="0000008F">
      <w:pPr>
        <w:shd w:fill="f2f3f4" w:val="clear"/>
        <w:spacing w:line="240" w:lineRule="auto"/>
        <w:ind w:left="360" w:firstLine="0"/>
        <w:rPr>
          <w:sz w:val="26"/>
          <w:szCs w:val="26"/>
        </w:rPr>
      </w:pPr>
      <w:r w:rsidDel="00000000" w:rsidR="00000000" w:rsidRPr="00000000">
        <w:rPr>
          <w:rFonts w:ascii="Courier New" w:cs="Courier New" w:eastAsia="Courier New" w:hAnsi="Courier New"/>
          <w:color w:val="2c3e50"/>
          <w:sz w:val="24"/>
          <w:szCs w:val="24"/>
          <w:rtl w:val="0"/>
        </w:rPr>
        <w:t xml:space="preserve">cursor.execute(query)</w:t>
      </w:r>
      <w:r w:rsidDel="00000000" w:rsidR="00000000" w:rsidRPr="00000000">
        <w:rPr>
          <w:rtl w:val="0"/>
        </w:rPr>
      </w:r>
    </w:p>
    <w:p w:rsidR="00000000" w:rsidDel="00000000" w:rsidP="00000000" w:rsidRDefault="00000000" w:rsidRPr="00000000" w14:paraId="00000090">
      <w:pPr>
        <w:spacing w:after="60" w:before="60" w:line="240" w:lineRule="auto"/>
        <w:rPr>
          <w:sz w:val="20"/>
          <w:szCs w:val="20"/>
        </w:rPr>
      </w:pPr>
      <w:r w:rsidDel="00000000" w:rsidR="00000000" w:rsidRPr="00000000">
        <w:rPr>
          <w:rtl w:val="0"/>
        </w:rPr>
      </w:r>
    </w:p>
    <w:p w:rsidR="00000000" w:rsidDel="00000000" w:rsidP="00000000" w:rsidRDefault="00000000" w:rsidRPr="00000000" w14:paraId="00000091">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092">
      <w:pPr>
        <w:shd w:fill="f2f3f4" w:val="clear"/>
        <w:spacing w:line="240" w:lineRule="auto"/>
        <w:ind w:left="360" w:firstLine="0"/>
        <w:rPr>
          <w:sz w:val="26"/>
          <w:szCs w:val="26"/>
        </w:rPr>
      </w:pPr>
      <w:r w:rsidDel="00000000" w:rsidR="00000000" w:rsidRPr="00000000">
        <w:rPr>
          <w:rFonts w:ascii="Courier New" w:cs="Courier New" w:eastAsia="Courier New" w:hAnsi="Courier New"/>
          <w:color w:val="2c3e50"/>
          <w:sz w:val="24"/>
          <w:szCs w:val="24"/>
          <w:rtl w:val="0"/>
        </w:rPr>
        <w:t xml:space="preserve">query = "SELECT * FROM users WHERE username = ? AND password = ?"</w:t>
      </w:r>
      <w:r w:rsidDel="00000000" w:rsidR="00000000" w:rsidRPr="00000000">
        <w:rPr>
          <w:rtl w:val="0"/>
        </w:rPr>
      </w:r>
    </w:p>
    <w:p w:rsidR="00000000" w:rsidDel="00000000" w:rsidP="00000000" w:rsidRDefault="00000000" w:rsidRPr="00000000" w14:paraId="00000093">
      <w:pPr>
        <w:shd w:fill="f2f3f4" w:val="clear"/>
        <w:spacing w:line="240" w:lineRule="auto"/>
        <w:ind w:left="360" w:firstLine="0"/>
        <w:rPr>
          <w:sz w:val="26"/>
          <w:szCs w:val="26"/>
        </w:rPr>
      </w:pPr>
      <w:r w:rsidDel="00000000" w:rsidR="00000000" w:rsidRPr="00000000">
        <w:rPr>
          <w:rFonts w:ascii="Courier New" w:cs="Courier New" w:eastAsia="Courier New" w:hAnsi="Courier New"/>
          <w:color w:val="2c3e50"/>
          <w:sz w:val="24"/>
          <w:szCs w:val="24"/>
          <w:rtl w:val="0"/>
        </w:rPr>
        <w:t xml:space="preserve">cursor.execute(query, (username, password))</w:t>
      </w:r>
      <w:r w:rsidDel="00000000" w:rsidR="00000000" w:rsidRPr="00000000">
        <w:rPr>
          <w:rtl w:val="0"/>
        </w:rPr>
      </w:r>
    </w:p>
    <w:p w:rsidR="00000000" w:rsidDel="00000000" w:rsidP="00000000" w:rsidRDefault="00000000" w:rsidRPr="00000000" w14:paraId="00000094">
      <w:pPr>
        <w:spacing w:after="60" w:before="60" w:line="240" w:lineRule="auto"/>
        <w:rPr>
          <w:sz w:val="20"/>
          <w:szCs w:val="20"/>
        </w:rPr>
      </w:pPr>
      <w:r w:rsidDel="00000000" w:rsidR="00000000" w:rsidRPr="00000000">
        <w:rPr>
          <w:rtl w:val="0"/>
        </w:rPr>
      </w:r>
    </w:p>
    <w:p w:rsidR="00000000" w:rsidDel="00000000" w:rsidP="00000000" w:rsidRDefault="00000000" w:rsidRPr="00000000" w14:paraId="00000095">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096">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Always use parameterized queries or prepared statements. Never concatenate user input into SQL strings.</w:t>
      </w:r>
      <w:r w:rsidDel="00000000" w:rsidR="00000000" w:rsidRPr="00000000">
        <w:rPr>
          <w:rtl w:val="0"/>
        </w:rPr>
      </w:r>
    </w:p>
    <w:p w:rsidR="00000000" w:rsidDel="00000000" w:rsidP="00000000" w:rsidRDefault="00000000" w:rsidRPr="00000000" w14:paraId="00000097">
      <w:pPr>
        <w:spacing w:after="60" w:before="60" w:line="240" w:lineRule="auto"/>
        <w:rPr>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before="240" w:line="240" w:lineRule="auto"/>
        <w:rPr>
          <w:rFonts w:ascii="Spectral" w:cs="Spectral" w:eastAsia="Spectral" w:hAnsi="Spectral"/>
          <w:b w:val="1"/>
          <w:bCs w:val="1"/>
          <w:color w:val="2e4057"/>
          <w:sz w:val="26"/>
          <w:szCs w:val="26"/>
        </w:rPr>
      </w:pPr>
      <w:bookmarkStart w:colFirst="0" w:colLast="0" w:name="_achp7gub7e8h" w:id="4"/>
      <w:bookmarkEnd w:id="4"/>
      <w:r w:rsidDel="00000000" w:rsidR="00000000" w:rsidRPr="00000000">
        <w:rPr>
          <w:rFonts w:ascii="Spectral" w:cs="Spectral" w:eastAsia="Spectral" w:hAnsi="Spectral"/>
          <w:b w:val="1"/>
          <w:bCs w:val="1"/>
          <w:color w:val="2e4057"/>
          <w:sz w:val="26"/>
          <w:szCs w:val="26"/>
          <w:rtl w:val="0"/>
        </w:rPr>
        <w:t xml:space="preserve">V-02 — Command Injection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99">
            <w:pPr>
              <w:spacing w:line="240" w:lineRule="auto"/>
              <w:rPr>
                <w:sz w:val="20"/>
                <w:szCs w:val="20"/>
              </w:rPr>
            </w:pPr>
            <w:r w:rsidDel="00000000" w:rsidR="00000000" w:rsidRPr="00000000">
              <w:rPr>
                <w:b w:val="1"/>
                <w:bCs w:val="1"/>
                <w:color w:val="c0392b"/>
                <w:sz w:val="20"/>
                <w:szCs w:val="20"/>
                <w:rtl w:val="0"/>
              </w:rPr>
              <w:t xml:space="preserve">Severity: CRITICAL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9A">
            <w:pPr>
              <w:spacing w:line="240" w:lineRule="auto"/>
              <w:rPr>
                <w:sz w:val="20"/>
                <w:szCs w:val="20"/>
              </w:rPr>
            </w:pPr>
            <w:r w:rsidDel="00000000" w:rsidR="00000000" w:rsidRPr="00000000">
              <w:rPr>
                <w:i w:val="1"/>
                <w:iCs w:val="1"/>
                <w:sz w:val="20"/>
                <w:szCs w:val="20"/>
                <w:rtl w:val="0"/>
              </w:rPr>
              <w:t xml:space="preserve">CWE-78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Location: run_command() — line 37</w:t>
            </w:r>
          </w:p>
        </w:tc>
      </w:tr>
    </w:tbl>
    <w:p w:rsidR="00000000" w:rsidDel="00000000" w:rsidP="00000000" w:rsidRDefault="00000000" w:rsidRPr="00000000" w14:paraId="0000009C">
      <w:pPr>
        <w:spacing w:after="60" w:before="60" w:line="240" w:lineRule="auto"/>
        <w:rPr>
          <w:sz w:val="20"/>
          <w:szCs w:val="20"/>
        </w:rPr>
      </w:pPr>
      <w:r w:rsidDel="00000000" w:rsidR="00000000" w:rsidRPr="00000000">
        <w:rPr>
          <w:rtl w:val="0"/>
        </w:rPr>
      </w:r>
    </w:p>
    <w:p w:rsidR="00000000" w:rsidDel="00000000" w:rsidP="00000000" w:rsidRDefault="00000000" w:rsidRPr="00000000" w14:paraId="0000009D">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09E">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Unsanitized user input is passed directly to a shell command via subprocess with shell=True. An attacker can append malicious commands using shell metacharacters (e.g. ; rm -rf /).</w:t>
      </w:r>
    </w:p>
    <w:p w:rsidR="00000000" w:rsidDel="00000000" w:rsidP="00000000" w:rsidRDefault="00000000" w:rsidRPr="00000000" w14:paraId="0000009F">
      <w:pPr>
        <w:spacing w:after="60" w:before="60" w:line="240" w:lineRule="auto"/>
        <w:rPr>
          <w:sz w:val="24"/>
          <w:szCs w:val="24"/>
        </w:rPr>
      </w:pPr>
      <w:r w:rsidDel="00000000" w:rsidR="00000000" w:rsidRPr="00000000">
        <w:rPr>
          <w:rtl w:val="0"/>
        </w:rPr>
      </w:r>
    </w:p>
    <w:p w:rsidR="00000000" w:rsidDel="00000000" w:rsidP="00000000" w:rsidRDefault="00000000" w:rsidRPr="00000000" w14:paraId="000000A0">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0A1">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output = subprocess.check_output("ping -c 1 " + user_input, shell=True)</w:t>
      </w:r>
      <w:r w:rsidDel="00000000" w:rsidR="00000000" w:rsidRPr="00000000">
        <w:rPr>
          <w:rtl w:val="0"/>
        </w:rPr>
      </w:r>
    </w:p>
    <w:p w:rsidR="00000000" w:rsidDel="00000000" w:rsidP="00000000" w:rsidRDefault="00000000" w:rsidRPr="00000000" w14:paraId="000000A2">
      <w:pPr>
        <w:spacing w:after="60" w:before="60" w:line="240" w:lineRule="auto"/>
        <w:rPr>
          <w:sz w:val="24"/>
          <w:szCs w:val="24"/>
        </w:rPr>
      </w:pPr>
      <w:r w:rsidDel="00000000" w:rsidR="00000000" w:rsidRPr="00000000">
        <w:rPr>
          <w:rtl w:val="0"/>
        </w:rPr>
      </w:r>
    </w:p>
    <w:p w:rsidR="00000000" w:rsidDel="00000000" w:rsidP="00000000" w:rsidRDefault="00000000" w:rsidRPr="00000000" w14:paraId="000000A3">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0A4">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import shlex</w:t>
      </w:r>
      <w:r w:rsidDel="00000000" w:rsidR="00000000" w:rsidRPr="00000000">
        <w:rPr>
          <w:rtl w:val="0"/>
        </w:rPr>
      </w:r>
    </w:p>
    <w:p w:rsidR="00000000" w:rsidDel="00000000" w:rsidP="00000000" w:rsidRDefault="00000000" w:rsidRPr="00000000" w14:paraId="000000A5">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safe_input = shlex.quote(user_input)</w:t>
      </w:r>
      <w:r w:rsidDel="00000000" w:rsidR="00000000" w:rsidRPr="00000000">
        <w:rPr>
          <w:rtl w:val="0"/>
        </w:rPr>
      </w:r>
    </w:p>
    <w:p w:rsidR="00000000" w:rsidDel="00000000" w:rsidP="00000000" w:rsidRDefault="00000000" w:rsidRPr="00000000" w14:paraId="000000A6">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output = subprocess.check_output(["ping", "-c", "1", safe_input])</w:t>
      </w:r>
      <w:r w:rsidDel="00000000" w:rsidR="00000000" w:rsidRPr="00000000">
        <w:rPr>
          <w:rtl w:val="0"/>
        </w:rPr>
      </w:r>
    </w:p>
    <w:p w:rsidR="00000000" w:rsidDel="00000000" w:rsidP="00000000" w:rsidRDefault="00000000" w:rsidRPr="00000000" w14:paraId="000000A7">
      <w:pPr>
        <w:spacing w:after="60" w:before="60" w:line="240" w:lineRule="auto"/>
        <w:rPr>
          <w:sz w:val="24"/>
          <w:szCs w:val="24"/>
        </w:rPr>
      </w:pPr>
      <w:r w:rsidDel="00000000" w:rsidR="00000000" w:rsidRPr="00000000">
        <w:rPr>
          <w:rtl w:val="0"/>
        </w:rPr>
      </w:r>
    </w:p>
    <w:p w:rsidR="00000000" w:rsidDel="00000000" w:rsidP="00000000" w:rsidRDefault="00000000" w:rsidRPr="00000000" w14:paraId="000000A8">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0A9">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Never use shell=True with user input. Pass arguments as a list and sanitize all inputs with shlex.quote().</w:t>
      </w:r>
      <w:r w:rsidDel="00000000" w:rsidR="00000000" w:rsidRPr="00000000">
        <w:rPr>
          <w:rtl w:val="0"/>
        </w:rPr>
      </w:r>
    </w:p>
    <w:p w:rsidR="00000000" w:rsidDel="00000000" w:rsidP="00000000" w:rsidRDefault="00000000" w:rsidRPr="00000000" w14:paraId="000000AA">
      <w:pPr>
        <w:pStyle w:val="Heading2"/>
        <w:keepNext w:val="0"/>
        <w:keepLines w:val="0"/>
        <w:spacing w:before="240" w:line="240" w:lineRule="auto"/>
        <w:rPr>
          <w:rFonts w:ascii="Spectral" w:cs="Spectral" w:eastAsia="Spectral" w:hAnsi="Spectral"/>
          <w:b w:val="1"/>
          <w:bCs w:val="1"/>
          <w:color w:val="2e4057"/>
          <w:sz w:val="26"/>
          <w:szCs w:val="26"/>
        </w:rPr>
      </w:pPr>
      <w:bookmarkStart w:colFirst="0" w:colLast="0" w:name="_z750jfjccw2c" w:id="5"/>
      <w:bookmarkEnd w:id="5"/>
      <w:r w:rsidDel="00000000" w:rsidR="00000000" w:rsidRPr="00000000">
        <w:rPr>
          <w:rtl w:val="0"/>
        </w:rPr>
      </w:r>
    </w:p>
    <w:p w:rsidR="00000000" w:rsidDel="00000000" w:rsidP="00000000" w:rsidRDefault="00000000" w:rsidRPr="00000000" w14:paraId="000000AB">
      <w:pPr>
        <w:pStyle w:val="Heading2"/>
        <w:keepNext w:val="0"/>
        <w:keepLines w:val="0"/>
        <w:spacing w:before="240" w:line="240" w:lineRule="auto"/>
        <w:rPr>
          <w:rFonts w:ascii="Spectral" w:cs="Spectral" w:eastAsia="Spectral" w:hAnsi="Spectral"/>
          <w:b w:val="1"/>
          <w:bCs w:val="1"/>
          <w:color w:val="2e4057"/>
          <w:sz w:val="26"/>
          <w:szCs w:val="26"/>
        </w:rPr>
      </w:pPr>
      <w:bookmarkStart w:colFirst="0" w:colLast="0" w:name="_14tvqy5v0kmd" w:id="6"/>
      <w:bookmarkEnd w:id="6"/>
      <w:r w:rsidDel="00000000" w:rsidR="00000000" w:rsidRPr="00000000">
        <w:rPr>
          <w:rFonts w:ascii="Spectral" w:cs="Spectral" w:eastAsia="Spectral" w:hAnsi="Spectral"/>
          <w:b w:val="1"/>
          <w:bCs w:val="1"/>
          <w:color w:val="2e4057"/>
          <w:sz w:val="26"/>
          <w:szCs w:val="26"/>
          <w:rtl w:val="0"/>
        </w:rPr>
        <w:t xml:space="preserve">V-03 — Insecure Deserialization (Pickle)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AC">
            <w:pPr>
              <w:spacing w:line="240" w:lineRule="auto"/>
              <w:rPr>
                <w:sz w:val="20"/>
                <w:szCs w:val="20"/>
              </w:rPr>
            </w:pPr>
            <w:r w:rsidDel="00000000" w:rsidR="00000000" w:rsidRPr="00000000">
              <w:rPr>
                <w:b w:val="1"/>
                <w:bCs w:val="1"/>
                <w:color w:val="c0392b"/>
                <w:sz w:val="20"/>
                <w:szCs w:val="20"/>
                <w:rtl w:val="0"/>
              </w:rPr>
              <w:t xml:space="preserve">Severity: CRITICAL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AD">
            <w:pPr>
              <w:spacing w:line="240" w:lineRule="auto"/>
              <w:rPr>
                <w:sz w:val="20"/>
                <w:szCs w:val="20"/>
              </w:rPr>
            </w:pPr>
            <w:r w:rsidDel="00000000" w:rsidR="00000000" w:rsidRPr="00000000">
              <w:rPr>
                <w:i w:val="1"/>
                <w:iCs w:val="1"/>
                <w:sz w:val="20"/>
                <w:szCs w:val="20"/>
                <w:rtl w:val="0"/>
              </w:rPr>
              <w:t xml:space="preserve">CWE-502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Location: load_user_session() — line 42</w:t>
            </w:r>
          </w:p>
        </w:tc>
      </w:tr>
    </w:tbl>
    <w:p w:rsidR="00000000" w:rsidDel="00000000" w:rsidP="00000000" w:rsidRDefault="00000000" w:rsidRPr="00000000" w14:paraId="000000AF">
      <w:pPr>
        <w:spacing w:after="60" w:before="60" w:line="240" w:lineRule="auto"/>
        <w:rPr>
          <w:sz w:val="20"/>
          <w:szCs w:val="20"/>
        </w:rPr>
      </w:pPr>
      <w:r w:rsidDel="00000000" w:rsidR="00000000" w:rsidRPr="00000000">
        <w:rPr>
          <w:rtl w:val="0"/>
        </w:rPr>
      </w:r>
    </w:p>
    <w:p w:rsidR="00000000" w:rsidDel="00000000" w:rsidP="00000000" w:rsidRDefault="00000000" w:rsidRPr="00000000" w14:paraId="000000B0">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0B1">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application uses Python's pickle module to deserialize untrusted session data. Pickle can execute arbitrary code during deserialization, allowing remote code execution.</w:t>
      </w:r>
    </w:p>
    <w:p w:rsidR="00000000" w:rsidDel="00000000" w:rsidP="00000000" w:rsidRDefault="00000000" w:rsidRPr="00000000" w14:paraId="000000B2">
      <w:pPr>
        <w:spacing w:after="60" w:before="6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3">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0B4">
      <w:pPr>
        <w:shd w:fill="f2f3f4" w:val="clear"/>
        <w:spacing w:line="240" w:lineRule="auto"/>
        <w:ind w:left="360" w:firstLine="0"/>
        <w:rPr>
          <w:sz w:val="26"/>
          <w:szCs w:val="26"/>
        </w:rPr>
      </w:pPr>
      <w:r w:rsidDel="00000000" w:rsidR="00000000" w:rsidRPr="00000000">
        <w:rPr>
          <w:rFonts w:ascii="Courier New" w:cs="Courier New" w:eastAsia="Courier New" w:hAnsi="Courier New"/>
          <w:color w:val="2c3e50"/>
          <w:sz w:val="24"/>
          <w:szCs w:val="24"/>
          <w:rtl w:val="0"/>
        </w:rPr>
        <w:t xml:space="preserve">user = pickle.loads(session_data)  # session_data from user</w:t>
      </w:r>
      <w:r w:rsidDel="00000000" w:rsidR="00000000" w:rsidRPr="00000000">
        <w:rPr>
          <w:rtl w:val="0"/>
        </w:rPr>
      </w:r>
    </w:p>
    <w:p w:rsidR="00000000" w:rsidDel="00000000" w:rsidP="00000000" w:rsidRDefault="00000000" w:rsidRPr="00000000" w14:paraId="000000B5">
      <w:pPr>
        <w:spacing w:after="60" w:before="60" w:line="240" w:lineRule="auto"/>
        <w:rPr>
          <w:sz w:val="24"/>
          <w:szCs w:val="24"/>
        </w:rPr>
      </w:pPr>
      <w:r w:rsidDel="00000000" w:rsidR="00000000" w:rsidRPr="00000000">
        <w:rPr>
          <w:rtl w:val="0"/>
        </w:rPr>
      </w:r>
    </w:p>
    <w:p w:rsidR="00000000" w:rsidDel="00000000" w:rsidP="00000000" w:rsidRDefault="00000000" w:rsidRPr="00000000" w14:paraId="000000B6">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0B7">
      <w:pPr>
        <w:shd w:fill="f2f3f4" w:val="clear"/>
        <w:spacing w:line="240" w:lineRule="auto"/>
        <w:ind w:left="360" w:firstLine="0"/>
        <w:rPr>
          <w:sz w:val="26"/>
          <w:szCs w:val="26"/>
        </w:rPr>
      </w:pPr>
      <w:r w:rsidDel="00000000" w:rsidR="00000000" w:rsidRPr="00000000">
        <w:rPr>
          <w:rFonts w:ascii="Courier New" w:cs="Courier New" w:eastAsia="Courier New" w:hAnsi="Courier New"/>
          <w:color w:val="2c3e50"/>
          <w:sz w:val="24"/>
          <w:szCs w:val="24"/>
          <w:rtl w:val="0"/>
        </w:rPr>
        <w:t xml:space="preserve">import json</w:t>
      </w:r>
      <w:r w:rsidDel="00000000" w:rsidR="00000000" w:rsidRPr="00000000">
        <w:rPr>
          <w:rtl w:val="0"/>
        </w:rPr>
      </w:r>
    </w:p>
    <w:p w:rsidR="00000000" w:rsidDel="00000000" w:rsidP="00000000" w:rsidRDefault="00000000" w:rsidRPr="00000000" w14:paraId="000000B8">
      <w:pPr>
        <w:shd w:fill="f2f3f4" w:val="clear"/>
        <w:spacing w:line="240" w:lineRule="auto"/>
        <w:ind w:left="360" w:firstLine="0"/>
        <w:rPr>
          <w:sz w:val="26"/>
          <w:szCs w:val="26"/>
        </w:rPr>
      </w:pPr>
      <w:r w:rsidDel="00000000" w:rsidR="00000000" w:rsidRPr="00000000">
        <w:rPr>
          <w:rFonts w:ascii="Courier New" w:cs="Courier New" w:eastAsia="Courier New" w:hAnsi="Courier New"/>
          <w:color w:val="2c3e50"/>
          <w:sz w:val="24"/>
          <w:szCs w:val="24"/>
          <w:rtl w:val="0"/>
        </w:rPr>
        <w:t xml:space="preserve">user = json.loads(session_data)  # Use JSON — safe, no code execution</w:t>
      </w:r>
      <w:r w:rsidDel="00000000" w:rsidR="00000000" w:rsidRPr="00000000">
        <w:rPr>
          <w:rtl w:val="0"/>
        </w:rPr>
      </w:r>
    </w:p>
    <w:p w:rsidR="00000000" w:rsidDel="00000000" w:rsidP="00000000" w:rsidRDefault="00000000" w:rsidRPr="00000000" w14:paraId="000000B9">
      <w:pPr>
        <w:spacing w:after="60" w:before="60" w:line="240" w:lineRule="auto"/>
        <w:rPr>
          <w:sz w:val="24"/>
          <w:szCs w:val="24"/>
        </w:rPr>
      </w:pPr>
      <w:r w:rsidDel="00000000" w:rsidR="00000000" w:rsidRPr="00000000">
        <w:rPr>
          <w:rtl w:val="0"/>
        </w:rPr>
      </w:r>
    </w:p>
    <w:p w:rsidR="00000000" w:rsidDel="00000000" w:rsidP="00000000" w:rsidRDefault="00000000" w:rsidRPr="00000000" w14:paraId="000000BA">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0BB">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Never use pickle with untrusted data. Use JSON, msgpack, or other safe serialization formats for session data.</w:t>
      </w:r>
      <w:r w:rsidDel="00000000" w:rsidR="00000000" w:rsidRPr="00000000">
        <w:rPr>
          <w:rtl w:val="0"/>
        </w:rPr>
      </w:r>
    </w:p>
    <w:p w:rsidR="00000000" w:rsidDel="00000000" w:rsidP="00000000" w:rsidRDefault="00000000" w:rsidRPr="00000000" w14:paraId="000000BC">
      <w:pPr>
        <w:spacing w:after="60" w:before="60" w:line="240" w:lineRule="auto"/>
        <w:rPr>
          <w:sz w:val="26"/>
          <w:szCs w:val="26"/>
        </w:rPr>
      </w:pPr>
      <w:r w:rsidDel="00000000" w:rsidR="00000000" w:rsidRPr="00000000">
        <w:rPr>
          <w:rtl w:val="0"/>
        </w:rPr>
      </w:r>
    </w:p>
    <w:p w:rsidR="00000000" w:rsidDel="00000000" w:rsidP="00000000" w:rsidRDefault="00000000" w:rsidRPr="00000000" w14:paraId="000000BD">
      <w:pPr>
        <w:pStyle w:val="Heading2"/>
        <w:keepNext w:val="0"/>
        <w:keepLines w:val="0"/>
        <w:spacing w:before="240" w:line="240" w:lineRule="auto"/>
        <w:rPr>
          <w:rFonts w:ascii="Spectral" w:cs="Spectral" w:eastAsia="Spectral" w:hAnsi="Spectral"/>
          <w:b w:val="1"/>
          <w:bCs w:val="1"/>
          <w:color w:val="2e4057"/>
          <w:sz w:val="26"/>
          <w:szCs w:val="26"/>
        </w:rPr>
      </w:pPr>
      <w:bookmarkStart w:colFirst="0" w:colLast="0" w:name="_kw645tb3uvay" w:id="7"/>
      <w:bookmarkEnd w:id="7"/>
      <w:r w:rsidDel="00000000" w:rsidR="00000000" w:rsidRPr="00000000">
        <w:rPr>
          <w:rFonts w:ascii="Spectral" w:cs="Spectral" w:eastAsia="Spectral" w:hAnsi="Spectral"/>
          <w:b w:val="1"/>
          <w:bCs w:val="1"/>
          <w:color w:val="2e4057"/>
          <w:sz w:val="26"/>
          <w:szCs w:val="26"/>
          <w:rtl w:val="0"/>
        </w:rPr>
        <w:t xml:space="preserve">V-04 — Hardcoded Credentials &amp; Secret Keys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BE">
            <w:pPr>
              <w:spacing w:line="240" w:lineRule="auto"/>
              <w:rPr/>
            </w:pPr>
            <w:r w:rsidDel="00000000" w:rsidR="00000000" w:rsidRPr="00000000">
              <w:rPr>
                <w:b w:val="1"/>
                <w:bCs w:val="1"/>
                <w:color w:val="e67e22"/>
                <w:rtl w:val="0"/>
              </w:rPr>
              <w:t xml:space="preserve">Severity: 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BF">
            <w:pPr>
              <w:spacing w:line="240" w:lineRule="auto"/>
              <w:rPr/>
            </w:pPr>
            <w:r w:rsidDel="00000000" w:rsidR="00000000" w:rsidRPr="00000000">
              <w:rPr>
                <w:i w:val="1"/>
                <w:iCs w:val="1"/>
                <w:rtl w:val="0"/>
              </w:rPr>
              <w:t xml:space="preserve">CWE-798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spacing w:line="240" w:lineRule="auto"/>
              <w:rPr/>
            </w:pPr>
            <w:r w:rsidDel="00000000" w:rsidR="00000000" w:rsidRPr="00000000">
              <w:rPr>
                <w:rtl w:val="0"/>
              </w:rPr>
              <w:t xml:space="preserve">Location: Module level — lines 10–13</w:t>
            </w:r>
          </w:p>
        </w:tc>
      </w:tr>
    </w:tbl>
    <w:p w:rsidR="00000000" w:rsidDel="00000000" w:rsidP="00000000" w:rsidRDefault="00000000" w:rsidRPr="00000000" w14:paraId="000000C1">
      <w:pPr>
        <w:spacing w:after="60" w:before="60" w:line="240" w:lineRule="auto"/>
        <w:rPr>
          <w:sz w:val="24"/>
          <w:szCs w:val="24"/>
        </w:rPr>
      </w:pPr>
      <w:r w:rsidDel="00000000" w:rsidR="00000000" w:rsidRPr="00000000">
        <w:rPr>
          <w:rtl w:val="0"/>
        </w:rPr>
      </w:r>
    </w:p>
    <w:p w:rsidR="00000000" w:rsidDel="00000000" w:rsidP="00000000" w:rsidRDefault="00000000" w:rsidRPr="00000000" w14:paraId="000000C2">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0C3">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Sensitive credentials including database passwords, admin usernames/passwords, and secret keys are hardcoded directly in the source code. Anyone with access to the codebase gains these credentials.</w:t>
      </w:r>
    </w:p>
    <w:p w:rsidR="00000000" w:rsidDel="00000000" w:rsidP="00000000" w:rsidRDefault="00000000" w:rsidRPr="00000000" w14:paraId="000000C4">
      <w:pPr>
        <w:spacing w:after="60" w:before="60" w:line="240" w:lineRule="auto"/>
        <w:rPr>
          <w:sz w:val="24"/>
          <w:szCs w:val="24"/>
        </w:rPr>
      </w:pPr>
      <w:r w:rsidDel="00000000" w:rsidR="00000000" w:rsidRPr="00000000">
        <w:rPr>
          <w:rtl w:val="0"/>
        </w:rPr>
      </w:r>
    </w:p>
    <w:p w:rsidR="00000000" w:rsidDel="00000000" w:rsidP="00000000" w:rsidRDefault="00000000" w:rsidRPr="00000000" w14:paraId="000000C5">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0C6">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DB_PASSWORD = "admin123"</w:t>
      </w:r>
      <w:r w:rsidDel="00000000" w:rsidR="00000000" w:rsidRPr="00000000">
        <w:rPr>
          <w:rtl w:val="0"/>
        </w:rPr>
      </w:r>
    </w:p>
    <w:p w:rsidR="00000000" w:rsidDel="00000000" w:rsidP="00000000" w:rsidRDefault="00000000" w:rsidRPr="00000000" w14:paraId="000000C7">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SECRET_KEY  = "mysecretkey"</w:t>
      </w:r>
      <w:r w:rsidDel="00000000" w:rsidR="00000000" w:rsidRPr="00000000">
        <w:rPr>
          <w:rtl w:val="0"/>
        </w:rPr>
      </w:r>
    </w:p>
    <w:p w:rsidR="00000000" w:rsidDel="00000000" w:rsidP="00000000" w:rsidRDefault="00000000" w:rsidRPr="00000000" w14:paraId="000000C8">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ADMIN_USER  = "admin"</w:t>
      </w:r>
      <w:r w:rsidDel="00000000" w:rsidR="00000000" w:rsidRPr="00000000">
        <w:rPr>
          <w:rtl w:val="0"/>
        </w:rPr>
      </w:r>
    </w:p>
    <w:p w:rsidR="00000000" w:rsidDel="00000000" w:rsidP="00000000" w:rsidRDefault="00000000" w:rsidRPr="00000000" w14:paraId="000000C9">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ADMIN_PASS  = "password"</w:t>
      </w:r>
      <w:r w:rsidDel="00000000" w:rsidR="00000000" w:rsidRPr="00000000">
        <w:rPr>
          <w:rtl w:val="0"/>
        </w:rPr>
      </w:r>
    </w:p>
    <w:p w:rsidR="00000000" w:rsidDel="00000000" w:rsidP="00000000" w:rsidRDefault="00000000" w:rsidRPr="00000000" w14:paraId="000000CA">
      <w:pPr>
        <w:spacing w:after="60" w:before="60" w:line="240" w:lineRule="auto"/>
        <w:rPr>
          <w:sz w:val="24"/>
          <w:szCs w:val="24"/>
        </w:rPr>
      </w:pPr>
      <w:r w:rsidDel="00000000" w:rsidR="00000000" w:rsidRPr="00000000">
        <w:rPr>
          <w:rtl w:val="0"/>
        </w:rPr>
      </w:r>
    </w:p>
    <w:p w:rsidR="00000000" w:rsidDel="00000000" w:rsidP="00000000" w:rsidRDefault="00000000" w:rsidRPr="00000000" w14:paraId="000000CB">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0CC">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import os</w:t>
      </w:r>
      <w:r w:rsidDel="00000000" w:rsidR="00000000" w:rsidRPr="00000000">
        <w:rPr>
          <w:rtl w:val="0"/>
        </w:rPr>
      </w:r>
    </w:p>
    <w:p w:rsidR="00000000" w:rsidDel="00000000" w:rsidP="00000000" w:rsidRDefault="00000000" w:rsidRPr="00000000" w14:paraId="000000CD">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DB_PASSWORD = os.environ.get("DB_PASSWORD")</w:t>
      </w:r>
      <w:r w:rsidDel="00000000" w:rsidR="00000000" w:rsidRPr="00000000">
        <w:rPr>
          <w:rtl w:val="0"/>
        </w:rPr>
      </w:r>
    </w:p>
    <w:p w:rsidR="00000000" w:rsidDel="00000000" w:rsidP="00000000" w:rsidRDefault="00000000" w:rsidRPr="00000000" w14:paraId="000000CE">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SECRET_KEY  = os.environ.get("SECRET_KEY")</w:t>
      </w:r>
      <w:r w:rsidDel="00000000" w:rsidR="00000000" w:rsidRPr="00000000">
        <w:rPr>
          <w:rtl w:val="0"/>
        </w:rPr>
      </w:r>
    </w:p>
    <w:p w:rsidR="00000000" w:rsidDel="00000000" w:rsidP="00000000" w:rsidRDefault="00000000" w:rsidRPr="00000000" w14:paraId="000000CF">
      <w:pPr>
        <w:spacing w:after="60" w:before="60" w:line="240" w:lineRule="auto"/>
        <w:rPr>
          <w:sz w:val="24"/>
          <w:szCs w:val="24"/>
        </w:rPr>
      </w:pPr>
      <w:r w:rsidDel="00000000" w:rsidR="00000000" w:rsidRPr="00000000">
        <w:rPr>
          <w:rtl w:val="0"/>
        </w:rPr>
      </w:r>
    </w:p>
    <w:p w:rsidR="00000000" w:rsidDel="00000000" w:rsidP="00000000" w:rsidRDefault="00000000" w:rsidRPr="00000000" w14:paraId="000000D0">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0D1">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Store secrets in environment variables or a secrets manager (e.g. AWS Secrets Manager, HashiCorp Vault). Never commit credentials to source control.</w:t>
      </w:r>
      <w:r w:rsidDel="00000000" w:rsidR="00000000" w:rsidRPr="00000000">
        <w:rPr>
          <w:rtl w:val="0"/>
        </w:rPr>
      </w:r>
    </w:p>
    <w:p w:rsidR="00000000" w:rsidDel="00000000" w:rsidP="00000000" w:rsidRDefault="00000000" w:rsidRPr="00000000" w14:paraId="000000D2">
      <w:pPr>
        <w:spacing w:after="60" w:before="60" w:line="240" w:lineRule="auto"/>
        <w:rPr>
          <w:rFonts w:ascii="Spectral" w:cs="Spectral" w:eastAsia="Spectral" w:hAnsi="Spectral"/>
          <w:sz w:val="26"/>
          <w:szCs w:val="26"/>
        </w:rPr>
      </w:pPr>
      <w:r w:rsidDel="00000000" w:rsidR="00000000" w:rsidRPr="00000000">
        <w:rPr>
          <w:rtl w:val="0"/>
        </w:rPr>
      </w:r>
    </w:p>
    <w:p w:rsidR="00000000" w:rsidDel="00000000" w:rsidP="00000000" w:rsidRDefault="00000000" w:rsidRPr="00000000" w14:paraId="000000D3">
      <w:pPr>
        <w:pStyle w:val="Heading2"/>
        <w:keepNext w:val="0"/>
        <w:keepLines w:val="0"/>
        <w:spacing w:before="240" w:line="240" w:lineRule="auto"/>
        <w:rPr>
          <w:rFonts w:ascii="Spectral" w:cs="Spectral" w:eastAsia="Spectral" w:hAnsi="Spectral"/>
          <w:b w:val="1"/>
          <w:bCs w:val="1"/>
          <w:color w:val="2e4057"/>
          <w:sz w:val="24"/>
          <w:szCs w:val="24"/>
        </w:rPr>
      </w:pPr>
      <w:bookmarkStart w:colFirst="0" w:colLast="0" w:name="_1yr363f827b8" w:id="8"/>
      <w:bookmarkEnd w:id="8"/>
      <w:r w:rsidDel="00000000" w:rsidR="00000000" w:rsidRPr="00000000">
        <w:rPr>
          <w:rFonts w:ascii="Spectral" w:cs="Spectral" w:eastAsia="Spectral" w:hAnsi="Spectral"/>
          <w:b w:val="1"/>
          <w:bCs w:val="1"/>
          <w:color w:val="2e4057"/>
          <w:sz w:val="26"/>
          <w:szCs w:val="26"/>
          <w:rtl w:val="0"/>
        </w:rPr>
        <w:t xml:space="preserve">V-05 — Path Traversal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D4">
            <w:pPr>
              <w:spacing w:line="240" w:lineRule="auto"/>
              <w:rPr/>
            </w:pPr>
            <w:r w:rsidDel="00000000" w:rsidR="00000000" w:rsidRPr="00000000">
              <w:rPr>
                <w:b w:val="1"/>
                <w:bCs w:val="1"/>
                <w:color w:val="e67e22"/>
                <w:rtl w:val="0"/>
              </w:rPr>
              <w:t xml:space="preserve">Severity: 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D5">
            <w:pPr>
              <w:spacing w:line="240" w:lineRule="auto"/>
              <w:rPr/>
            </w:pPr>
            <w:r w:rsidDel="00000000" w:rsidR="00000000" w:rsidRPr="00000000">
              <w:rPr>
                <w:i w:val="1"/>
                <w:iCs w:val="1"/>
                <w:rtl w:val="0"/>
              </w:rPr>
              <w:t xml:space="preserve">CWE-22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6">
            <w:pPr>
              <w:spacing w:line="240" w:lineRule="auto"/>
              <w:rPr/>
            </w:pPr>
            <w:r w:rsidDel="00000000" w:rsidR="00000000" w:rsidRPr="00000000">
              <w:rPr>
                <w:rtl w:val="0"/>
              </w:rPr>
              <w:t xml:space="preserve">Location: get_user_file() — line 29</w:t>
            </w:r>
          </w:p>
        </w:tc>
      </w:tr>
    </w:tbl>
    <w:p w:rsidR="00000000" w:rsidDel="00000000" w:rsidP="00000000" w:rsidRDefault="00000000" w:rsidRPr="00000000" w14:paraId="000000D7">
      <w:pPr>
        <w:spacing w:after="60" w:before="60" w:line="240" w:lineRule="auto"/>
        <w:rPr>
          <w:sz w:val="24"/>
          <w:szCs w:val="24"/>
        </w:rPr>
      </w:pPr>
      <w:r w:rsidDel="00000000" w:rsidR="00000000" w:rsidRPr="00000000">
        <w:rPr>
          <w:rtl w:val="0"/>
        </w:rPr>
      </w:r>
    </w:p>
    <w:p w:rsidR="00000000" w:rsidDel="00000000" w:rsidP="00000000" w:rsidRDefault="00000000" w:rsidRPr="00000000" w14:paraId="000000D8">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0D9">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filename parameter is appended directly to a base path without sanitization. An attacker can use ../../etc/passwd or similar sequences to read arbitrary files on the server.</w:t>
      </w:r>
    </w:p>
    <w:p w:rsidR="00000000" w:rsidDel="00000000" w:rsidP="00000000" w:rsidRDefault="00000000" w:rsidRPr="00000000" w14:paraId="000000DA">
      <w:pPr>
        <w:spacing w:after="60" w:before="60" w:line="240" w:lineRule="auto"/>
        <w:rPr>
          <w:sz w:val="24"/>
          <w:szCs w:val="24"/>
        </w:rPr>
      </w:pPr>
      <w:r w:rsidDel="00000000" w:rsidR="00000000" w:rsidRPr="00000000">
        <w:rPr>
          <w:rtl w:val="0"/>
        </w:rPr>
      </w:r>
    </w:p>
    <w:p w:rsidR="00000000" w:rsidDel="00000000" w:rsidP="00000000" w:rsidRDefault="00000000" w:rsidRPr="00000000" w14:paraId="000000DB">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0DC">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filepath = base_dir + filename  # e.g. filename = "../../etc/passwd"</w:t>
      </w:r>
      <w:r w:rsidDel="00000000" w:rsidR="00000000" w:rsidRPr="00000000">
        <w:rPr>
          <w:rtl w:val="0"/>
        </w:rPr>
      </w:r>
    </w:p>
    <w:p w:rsidR="00000000" w:rsidDel="00000000" w:rsidP="00000000" w:rsidRDefault="00000000" w:rsidRPr="00000000" w14:paraId="000000DD">
      <w:pPr>
        <w:spacing w:after="60" w:before="60" w:line="240" w:lineRule="auto"/>
        <w:rPr>
          <w:sz w:val="24"/>
          <w:szCs w:val="24"/>
        </w:rPr>
      </w:pPr>
      <w:r w:rsidDel="00000000" w:rsidR="00000000" w:rsidRPr="00000000">
        <w:rPr>
          <w:rtl w:val="0"/>
        </w:rPr>
      </w:r>
    </w:p>
    <w:p w:rsidR="00000000" w:rsidDel="00000000" w:rsidP="00000000" w:rsidRDefault="00000000" w:rsidRPr="00000000" w14:paraId="000000DE">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0DF">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import os</w:t>
      </w:r>
      <w:r w:rsidDel="00000000" w:rsidR="00000000" w:rsidRPr="00000000">
        <w:rPr>
          <w:rtl w:val="0"/>
        </w:rPr>
      </w:r>
    </w:p>
    <w:p w:rsidR="00000000" w:rsidDel="00000000" w:rsidP="00000000" w:rsidRDefault="00000000" w:rsidRPr="00000000" w14:paraId="000000E0">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safe_name = os.path.basename(filename)</w:t>
      </w:r>
      <w:r w:rsidDel="00000000" w:rsidR="00000000" w:rsidRPr="00000000">
        <w:rPr>
          <w:rtl w:val="0"/>
        </w:rPr>
      </w:r>
    </w:p>
    <w:p w:rsidR="00000000" w:rsidDel="00000000" w:rsidP="00000000" w:rsidRDefault="00000000" w:rsidRPr="00000000" w14:paraId="000000E1">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filepath  = os.path.realpath(os.path.join(base_dir, safe_name))</w:t>
      </w:r>
      <w:r w:rsidDel="00000000" w:rsidR="00000000" w:rsidRPr="00000000">
        <w:rPr>
          <w:rtl w:val="0"/>
        </w:rPr>
      </w:r>
    </w:p>
    <w:p w:rsidR="00000000" w:rsidDel="00000000" w:rsidP="00000000" w:rsidRDefault="00000000" w:rsidRPr="00000000" w14:paraId="000000E2">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if not filepath.startswith(base_dir):</w:t>
      </w:r>
      <w:r w:rsidDel="00000000" w:rsidR="00000000" w:rsidRPr="00000000">
        <w:rPr>
          <w:rtl w:val="0"/>
        </w:rPr>
      </w:r>
    </w:p>
    <w:p w:rsidR="00000000" w:rsidDel="00000000" w:rsidP="00000000" w:rsidRDefault="00000000" w:rsidRPr="00000000" w14:paraId="000000E3">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raise ValueError("Invalid file path")</w:t>
      </w:r>
      <w:r w:rsidDel="00000000" w:rsidR="00000000" w:rsidRPr="00000000">
        <w:rPr>
          <w:rtl w:val="0"/>
        </w:rPr>
      </w:r>
    </w:p>
    <w:p w:rsidR="00000000" w:rsidDel="00000000" w:rsidP="00000000" w:rsidRDefault="00000000" w:rsidRPr="00000000" w14:paraId="000000E4">
      <w:pPr>
        <w:spacing w:after="60" w:before="60" w:line="240" w:lineRule="auto"/>
        <w:rPr>
          <w:sz w:val="24"/>
          <w:szCs w:val="24"/>
        </w:rPr>
      </w:pPr>
      <w:r w:rsidDel="00000000" w:rsidR="00000000" w:rsidRPr="00000000">
        <w:rPr>
          <w:rtl w:val="0"/>
        </w:rPr>
      </w:r>
    </w:p>
    <w:p w:rsidR="00000000" w:rsidDel="00000000" w:rsidP="00000000" w:rsidRDefault="00000000" w:rsidRPr="00000000" w14:paraId="000000E5">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0E6">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Use os.path.basename() to strip directory components and os.path.realpath() to resolve the full path. Verify the final path starts with the intended base directory.</w:t>
      </w:r>
      <w:r w:rsidDel="00000000" w:rsidR="00000000" w:rsidRPr="00000000">
        <w:rPr>
          <w:rtl w:val="0"/>
        </w:rPr>
      </w:r>
    </w:p>
    <w:p w:rsidR="00000000" w:rsidDel="00000000" w:rsidP="00000000" w:rsidRDefault="00000000" w:rsidRPr="00000000" w14:paraId="000000E7">
      <w:pPr>
        <w:spacing w:after="60" w:before="60" w:line="240" w:lineRule="auto"/>
        <w:rPr>
          <w:rFonts w:ascii="Spectral" w:cs="Spectral" w:eastAsia="Spectral" w:hAnsi="Spectral"/>
          <w:sz w:val="32"/>
          <w:szCs w:val="32"/>
        </w:rPr>
      </w:pPr>
      <w:r w:rsidDel="00000000" w:rsidR="00000000" w:rsidRPr="00000000">
        <w:rPr>
          <w:rtl w:val="0"/>
        </w:rPr>
      </w:r>
    </w:p>
    <w:p w:rsidR="00000000" w:rsidDel="00000000" w:rsidP="00000000" w:rsidRDefault="00000000" w:rsidRPr="00000000" w14:paraId="000000E8">
      <w:pPr>
        <w:pStyle w:val="Heading2"/>
        <w:keepNext w:val="0"/>
        <w:keepLines w:val="0"/>
        <w:spacing w:before="240" w:line="240" w:lineRule="auto"/>
        <w:rPr>
          <w:b w:val="1"/>
          <w:bCs w:val="1"/>
          <w:color w:val="2e4057"/>
          <w:sz w:val="24"/>
          <w:szCs w:val="24"/>
        </w:rPr>
      </w:pPr>
      <w:bookmarkStart w:colFirst="0" w:colLast="0" w:name="_nplq6b3yo8rl" w:id="9"/>
      <w:bookmarkEnd w:id="9"/>
      <w:r w:rsidDel="00000000" w:rsidR="00000000" w:rsidRPr="00000000">
        <w:rPr>
          <w:b w:val="1"/>
          <w:bCs w:val="1"/>
          <w:color w:val="2e4057"/>
          <w:sz w:val="26"/>
          <w:szCs w:val="26"/>
          <w:rtl w:val="0"/>
        </w:rPr>
        <w:t xml:space="preserve">V-06 — Weak Password Hashing (MD5)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E9">
            <w:pPr>
              <w:spacing w:line="240" w:lineRule="auto"/>
              <w:rPr/>
            </w:pPr>
            <w:r w:rsidDel="00000000" w:rsidR="00000000" w:rsidRPr="00000000">
              <w:rPr>
                <w:b w:val="1"/>
                <w:bCs w:val="1"/>
                <w:color w:val="e67e22"/>
                <w:rtl w:val="0"/>
              </w:rPr>
              <w:t xml:space="preserve">Severity: 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EA">
            <w:pPr>
              <w:spacing w:line="240" w:lineRule="auto"/>
              <w:rPr/>
            </w:pPr>
            <w:r w:rsidDel="00000000" w:rsidR="00000000" w:rsidRPr="00000000">
              <w:rPr>
                <w:i w:val="1"/>
                <w:iCs w:val="1"/>
                <w:rtl w:val="0"/>
              </w:rPr>
              <w:t xml:space="preserve">CWE-916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spacing w:line="240" w:lineRule="auto"/>
              <w:rPr/>
            </w:pPr>
            <w:r w:rsidDel="00000000" w:rsidR="00000000" w:rsidRPr="00000000">
              <w:rPr>
                <w:rtl w:val="0"/>
              </w:rPr>
              <w:t xml:space="preserve">Location: hash_password() — line 33</w:t>
            </w:r>
          </w:p>
        </w:tc>
      </w:tr>
    </w:tbl>
    <w:p w:rsidR="00000000" w:rsidDel="00000000" w:rsidP="00000000" w:rsidRDefault="00000000" w:rsidRPr="00000000" w14:paraId="000000EC">
      <w:pPr>
        <w:spacing w:after="60" w:before="60" w:line="240" w:lineRule="auto"/>
        <w:rPr>
          <w:sz w:val="24"/>
          <w:szCs w:val="24"/>
        </w:rPr>
      </w:pPr>
      <w:r w:rsidDel="00000000" w:rsidR="00000000" w:rsidRPr="00000000">
        <w:rPr>
          <w:rtl w:val="0"/>
        </w:rPr>
      </w:r>
    </w:p>
    <w:p w:rsidR="00000000" w:rsidDel="00000000" w:rsidP="00000000" w:rsidRDefault="00000000" w:rsidRPr="00000000" w14:paraId="000000ED">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0EE">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MD5 is a cryptographically broken hash function. It is vulnerable to collision attacks and rainbow table attacks. Passwords hashed with MD5 can be cracked rapidly with modern hardware.</w:t>
      </w:r>
    </w:p>
    <w:p w:rsidR="00000000" w:rsidDel="00000000" w:rsidP="00000000" w:rsidRDefault="00000000" w:rsidRPr="00000000" w14:paraId="000000EF">
      <w:pPr>
        <w:spacing w:after="60" w:before="60" w:line="240" w:lineRule="auto"/>
        <w:rPr>
          <w:sz w:val="24"/>
          <w:szCs w:val="24"/>
        </w:rPr>
      </w:pPr>
      <w:r w:rsidDel="00000000" w:rsidR="00000000" w:rsidRPr="00000000">
        <w:rPr>
          <w:rtl w:val="0"/>
        </w:rPr>
      </w:r>
    </w:p>
    <w:p w:rsidR="00000000" w:rsidDel="00000000" w:rsidP="00000000" w:rsidRDefault="00000000" w:rsidRPr="00000000" w14:paraId="000000F0">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0F1">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return hashlib.md5(password.encode()).hexdigest()</w:t>
      </w:r>
      <w:r w:rsidDel="00000000" w:rsidR="00000000" w:rsidRPr="00000000">
        <w:rPr>
          <w:rtl w:val="0"/>
        </w:rPr>
      </w:r>
    </w:p>
    <w:p w:rsidR="00000000" w:rsidDel="00000000" w:rsidP="00000000" w:rsidRDefault="00000000" w:rsidRPr="00000000" w14:paraId="000000F2">
      <w:pPr>
        <w:spacing w:after="60" w:before="60" w:line="240" w:lineRule="auto"/>
        <w:rPr>
          <w:sz w:val="24"/>
          <w:szCs w:val="24"/>
        </w:rPr>
      </w:pPr>
      <w:r w:rsidDel="00000000" w:rsidR="00000000" w:rsidRPr="00000000">
        <w:rPr>
          <w:rtl w:val="0"/>
        </w:rPr>
      </w:r>
    </w:p>
    <w:p w:rsidR="00000000" w:rsidDel="00000000" w:rsidP="00000000" w:rsidRDefault="00000000" w:rsidRPr="00000000" w14:paraId="000000F3">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0F4">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import bcrypt</w:t>
      </w:r>
      <w:r w:rsidDel="00000000" w:rsidR="00000000" w:rsidRPr="00000000">
        <w:rPr>
          <w:rtl w:val="0"/>
        </w:rPr>
      </w:r>
    </w:p>
    <w:p w:rsidR="00000000" w:rsidDel="00000000" w:rsidP="00000000" w:rsidRDefault="00000000" w:rsidRPr="00000000" w14:paraId="000000F5">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hashed = bcrypt.hashpw(password.encode(), bcrypt.gensalt())</w:t>
      </w:r>
      <w:r w:rsidDel="00000000" w:rsidR="00000000" w:rsidRPr="00000000">
        <w:rPr>
          <w:rtl w:val="0"/>
        </w:rPr>
      </w:r>
    </w:p>
    <w:p w:rsidR="00000000" w:rsidDel="00000000" w:rsidP="00000000" w:rsidRDefault="00000000" w:rsidRPr="00000000" w14:paraId="000000F6">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return hashed</w:t>
      </w:r>
      <w:r w:rsidDel="00000000" w:rsidR="00000000" w:rsidRPr="00000000">
        <w:rPr>
          <w:rtl w:val="0"/>
        </w:rPr>
      </w:r>
    </w:p>
    <w:p w:rsidR="00000000" w:rsidDel="00000000" w:rsidP="00000000" w:rsidRDefault="00000000" w:rsidRPr="00000000" w14:paraId="000000F7">
      <w:pPr>
        <w:spacing w:after="60" w:before="60" w:line="240" w:lineRule="auto"/>
        <w:rPr>
          <w:sz w:val="24"/>
          <w:szCs w:val="24"/>
        </w:rPr>
      </w:pPr>
      <w:r w:rsidDel="00000000" w:rsidR="00000000" w:rsidRPr="00000000">
        <w:rPr>
          <w:rtl w:val="0"/>
        </w:rPr>
      </w:r>
    </w:p>
    <w:p w:rsidR="00000000" w:rsidDel="00000000" w:rsidP="00000000" w:rsidRDefault="00000000" w:rsidRPr="00000000" w14:paraId="000000F8">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0F9">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Use a strong adaptive password hashing algorithm such as bcrypt, scrypt, or Argon2. These are designed to be computationally expensive and resistant to brute-force attacks.</w:t>
      </w:r>
      <w:r w:rsidDel="00000000" w:rsidR="00000000" w:rsidRPr="00000000">
        <w:rPr>
          <w:rtl w:val="0"/>
        </w:rPr>
      </w:r>
    </w:p>
    <w:p w:rsidR="00000000" w:rsidDel="00000000" w:rsidP="00000000" w:rsidRDefault="00000000" w:rsidRPr="00000000" w14:paraId="000000FA">
      <w:pPr>
        <w:spacing w:after="60" w:before="60" w:line="240" w:lineRule="auto"/>
        <w:rPr>
          <w:rFonts w:ascii="Spectral" w:cs="Spectral" w:eastAsia="Spectral" w:hAnsi="Spectral"/>
          <w:sz w:val="32"/>
          <w:szCs w:val="32"/>
        </w:rPr>
      </w:pPr>
      <w:r w:rsidDel="00000000" w:rsidR="00000000" w:rsidRPr="00000000">
        <w:rPr>
          <w:rtl w:val="0"/>
        </w:rPr>
      </w:r>
    </w:p>
    <w:p w:rsidR="00000000" w:rsidDel="00000000" w:rsidP="00000000" w:rsidRDefault="00000000" w:rsidRPr="00000000" w14:paraId="000000FB">
      <w:pPr>
        <w:pStyle w:val="Heading2"/>
        <w:keepNext w:val="0"/>
        <w:keepLines w:val="0"/>
        <w:spacing w:before="240" w:line="240" w:lineRule="auto"/>
        <w:rPr>
          <w:rFonts w:ascii="Spectral" w:cs="Spectral" w:eastAsia="Spectral" w:hAnsi="Spectral"/>
          <w:b w:val="1"/>
          <w:bCs w:val="1"/>
          <w:color w:val="2e4057"/>
          <w:sz w:val="26"/>
          <w:szCs w:val="26"/>
        </w:rPr>
      </w:pPr>
      <w:bookmarkStart w:colFirst="0" w:colLast="0" w:name="_amehwj5a8kl1" w:id="10"/>
      <w:bookmarkEnd w:id="10"/>
      <w:r w:rsidDel="00000000" w:rsidR="00000000" w:rsidRPr="00000000">
        <w:rPr>
          <w:rFonts w:ascii="Spectral" w:cs="Spectral" w:eastAsia="Spectral" w:hAnsi="Spectral"/>
          <w:b w:val="1"/>
          <w:bCs w:val="1"/>
          <w:color w:val="2e4057"/>
          <w:sz w:val="26"/>
          <w:szCs w:val="26"/>
          <w:rtl w:val="0"/>
        </w:rPr>
        <w:t xml:space="preserve">V-07 — Plaintext Password Storage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FC">
            <w:pPr>
              <w:spacing w:line="240" w:lineRule="auto"/>
              <w:rPr/>
            </w:pPr>
            <w:r w:rsidDel="00000000" w:rsidR="00000000" w:rsidRPr="00000000">
              <w:rPr>
                <w:b w:val="1"/>
                <w:bCs w:val="1"/>
                <w:color w:val="e67e22"/>
                <w:rtl w:val="0"/>
              </w:rPr>
              <w:t xml:space="preserve">Severity: 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FD">
            <w:pPr>
              <w:spacing w:line="240" w:lineRule="auto"/>
              <w:rPr/>
            </w:pPr>
            <w:r w:rsidDel="00000000" w:rsidR="00000000" w:rsidRPr="00000000">
              <w:rPr>
                <w:i w:val="1"/>
                <w:iCs w:val="1"/>
                <w:rtl w:val="0"/>
              </w:rPr>
              <w:t xml:space="preserve">CWE-312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spacing w:line="240" w:lineRule="auto"/>
              <w:rPr/>
            </w:pPr>
            <w:r w:rsidDel="00000000" w:rsidR="00000000" w:rsidRPr="00000000">
              <w:rPr>
                <w:rtl w:val="0"/>
              </w:rPr>
              <w:t xml:space="preserve">Location: register_user() — line 46</w:t>
            </w:r>
          </w:p>
        </w:tc>
      </w:tr>
    </w:tbl>
    <w:p w:rsidR="00000000" w:rsidDel="00000000" w:rsidP="00000000" w:rsidRDefault="00000000" w:rsidRPr="00000000" w14:paraId="000000FF">
      <w:pPr>
        <w:spacing w:after="60" w:before="60" w:line="240" w:lineRule="auto"/>
        <w:rPr>
          <w:sz w:val="24"/>
          <w:szCs w:val="24"/>
        </w:rPr>
      </w:pPr>
      <w:r w:rsidDel="00000000" w:rsidR="00000000" w:rsidRPr="00000000">
        <w:rPr>
          <w:rtl w:val="0"/>
        </w:rPr>
      </w:r>
    </w:p>
    <w:p w:rsidR="00000000" w:rsidDel="00000000" w:rsidP="00000000" w:rsidRDefault="00000000" w:rsidRPr="00000000" w14:paraId="00000100">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101">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User passwords are stored in the database in plaintext. If the database is compromised, all user passwords are immediately exposed.</w:t>
      </w:r>
    </w:p>
    <w:p w:rsidR="00000000" w:rsidDel="00000000" w:rsidP="00000000" w:rsidRDefault="00000000" w:rsidRPr="00000000" w14:paraId="00000102">
      <w:pPr>
        <w:spacing w:after="60" w:before="60" w:line="240" w:lineRule="auto"/>
        <w:rPr>
          <w:sz w:val="24"/>
          <w:szCs w:val="24"/>
        </w:rPr>
      </w:pPr>
      <w:r w:rsidDel="00000000" w:rsidR="00000000" w:rsidRPr="00000000">
        <w:rPr>
          <w:rtl w:val="0"/>
        </w:rPr>
      </w:r>
    </w:p>
    <w:p w:rsidR="00000000" w:rsidDel="00000000" w:rsidP="00000000" w:rsidRDefault="00000000" w:rsidRPr="00000000" w14:paraId="00000103">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104">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cursor.execute("INSERT INTO users (username, password) VALUES (?, ?)",</w:t>
      </w:r>
      <w:r w:rsidDel="00000000" w:rsidR="00000000" w:rsidRPr="00000000">
        <w:rPr>
          <w:rtl w:val="0"/>
        </w:rPr>
      </w:r>
    </w:p>
    <w:p w:rsidR="00000000" w:rsidDel="00000000" w:rsidP="00000000" w:rsidRDefault="00000000" w:rsidRPr="00000000" w14:paraId="00000105">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(username, password))  # password is plaintext</w:t>
      </w:r>
      <w:r w:rsidDel="00000000" w:rsidR="00000000" w:rsidRPr="00000000">
        <w:rPr>
          <w:rtl w:val="0"/>
        </w:rPr>
      </w:r>
    </w:p>
    <w:p w:rsidR="00000000" w:rsidDel="00000000" w:rsidP="00000000" w:rsidRDefault="00000000" w:rsidRPr="00000000" w14:paraId="00000106">
      <w:pPr>
        <w:spacing w:after="60" w:before="60" w:line="240" w:lineRule="auto"/>
        <w:rPr>
          <w:sz w:val="24"/>
          <w:szCs w:val="24"/>
        </w:rPr>
      </w:pPr>
      <w:r w:rsidDel="00000000" w:rsidR="00000000" w:rsidRPr="00000000">
        <w:rPr>
          <w:rtl w:val="0"/>
        </w:rPr>
      </w:r>
    </w:p>
    <w:p w:rsidR="00000000" w:rsidDel="00000000" w:rsidP="00000000" w:rsidRDefault="00000000" w:rsidRPr="00000000" w14:paraId="00000107">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108">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import bcrypt</w:t>
      </w:r>
      <w:r w:rsidDel="00000000" w:rsidR="00000000" w:rsidRPr="00000000">
        <w:rPr>
          <w:rtl w:val="0"/>
        </w:rPr>
      </w:r>
    </w:p>
    <w:p w:rsidR="00000000" w:rsidDel="00000000" w:rsidP="00000000" w:rsidRDefault="00000000" w:rsidRPr="00000000" w14:paraId="00000109">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hashed = bcrypt.hashpw(password.encode(), bcrypt.gensalt())</w:t>
      </w:r>
      <w:r w:rsidDel="00000000" w:rsidR="00000000" w:rsidRPr="00000000">
        <w:rPr>
          <w:rtl w:val="0"/>
        </w:rPr>
      </w:r>
    </w:p>
    <w:p w:rsidR="00000000" w:rsidDel="00000000" w:rsidP="00000000" w:rsidRDefault="00000000" w:rsidRPr="00000000" w14:paraId="0000010A">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cursor.execute("INSERT INTO users (username, password) VALUES (?, ?)",</w:t>
      </w:r>
      <w:r w:rsidDel="00000000" w:rsidR="00000000" w:rsidRPr="00000000">
        <w:rPr>
          <w:rtl w:val="0"/>
        </w:rPr>
      </w:r>
    </w:p>
    <w:p w:rsidR="00000000" w:rsidDel="00000000" w:rsidP="00000000" w:rsidRDefault="00000000" w:rsidRPr="00000000" w14:paraId="0000010B">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(username, hashed))</w:t>
      </w:r>
      <w:r w:rsidDel="00000000" w:rsidR="00000000" w:rsidRPr="00000000">
        <w:rPr>
          <w:rtl w:val="0"/>
        </w:rPr>
      </w:r>
    </w:p>
    <w:p w:rsidR="00000000" w:rsidDel="00000000" w:rsidP="00000000" w:rsidRDefault="00000000" w:rsidRPr="00000000" w14:paraId="0000010C">
      <w:pPr>
        <w:spacing w:after="60" w:before="60" w:line="240" w:lineRule="auto"/>
        <w:rPr>
          <w:sz w:val="24"/>
          <w:szCs w:val="24"/>
        </w:rPr>
      </w:pPr>
      <w:r w:rsidDel="00000000" w:rsidR="00000000" w:rsidRPr="00000000">
        <w:rPr>
          <w:rtl w:val="0"/>
        </w:rPr>
      </w:r>
    </w:p>
    <w:p w:rsidR="00000000" w:rsidDel="00000000" w:rsidP="00000000" w:rsidRDefault="00000000" w:rsidRPr="00000000" w14:paraId="0000010D">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10E">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Always hash passwords before storing them. Use bcrypt or Argon2 with a unique salt per password.</w:t>
      </w:r>
      <w:r w:rsidDel="00000000" w:rsidR="00000000" w:rsidRPr="00000000">
        <w:rPr>
          <w:rtl w:val="0"/>
        </w:rPr>
      </w:r>
    </w:p>
    <w:p w:rsidR="00000000" w:rsidDel="00000000" w:rsidP="00000000" w:rsidRDefault="00000000" w:rsidRPr="00000000" w14:paraId="0000010F">
      <w:pPr>
        <w:pStyle w:val="Heading2"/>
        <w:keepNext w:val="0"/>
        <w:keepLines w:val="0"/>
        <w:spacing w:before="240" w:line="240" w:lineRule="auto"/>
        <w:rPr>
          <w:b w:val="1"/>
          <w:bCs w:val="1"/>
          <w:color w:val="2e4057"/>
          <w:sz w:val="26"/>
          <w:szCs w:val="26"/>
        </w:rPr>
      </w:pPr>
      <w:r w:rsidDel="00000000" w:rsidR="00000000" w:rsidRPr="00000000">
        <w:rPr>
          <w:rtl w:val="0"/>
        </w:rPr>
      </w:r>
    </w:p>
    <w:p w:rsidR="00000000" w:rsidDel="00000000" w:rsidP="00000000" w:rsidRDefault="00000000" w:rsidRPr="00000000" w14:paraId="00000110">
      <w:pPr>
        <w:pStyle w:val="Heading2"/>
        <w:keepNext w:val="0"/>
        <w:keepLines w:val="0"/>
        <w:spacing w:before="240" w:line="240" w:lineRule="auto"/>
        <w:rPr>
          <w:rFonts w:ascii="Spectral" w:cs="Spectral" w:eastAsia="Spectral" w:hAnsi="Spectral"/>
          <w:b w:val="1"/>
          <w:bCs w:val="1"/>
          <w:color w:val="2e4057"/>
          <w:sz w:val="26"/>
          <w:szCs w:val="26"/>
        </w:rPr>
      </w:pPr>
      <w:r w:rsidDel="00000000" w:rsidR="00000000" w:rsidRPr="00000000">
        <w:rPr>
          <w:rFonts w:ascii="Spectral" w:cs="Spectral" w:eastAsia="Spectral" w:hAnsi="Spectral"/>
          <w:b w:val="1"/>
          <w:bCs w:val="1"/>
          <w:color w:val="2e4057"/>
          <w:sz w:val="26"/>
          <w:szCs w:val="26"/>
          <w:rtl w:val="0"/>
        </w:rPr>
        <w:t xml:space="preserve">V-08 — Sensitive Data Exposure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11">
            <w:pPr>
              <w:spacing w:line="240" w:lineRule="auto"/>
              <w:rPr/>
            </w:pPr>
            <w:r w:rsidDel="00000000" w:rsidR="00000000" w:rsidRPr="00000000">
              <w:rPr>
                <w:b w:val="1"/>
                <w:bCs w:val="1"/>
                <w:color w:val="f1c40f"/>
                <w:rtl w:val="0"/>
              </w:rPr>
              <w:t xml:space="preserve">Severity: MEDIUM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112">
            <w:pPr>
              <w:spacing w:line="240" w:lineRule="auto"/>
              <w:rPr/>
            </w:pPr>
            <w:r w:rsidDel="00000000" w:rsidR="00000000" w:rsidRPr="00000000">
              <w:rPr>
                <w:i w:val="1"/>
                <w:iCs w:val="1"/>
                <w:rtl w:val="0"/>
              </w:rPr>
              <w:t xml:space="preserve">CWE-200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3">
            <w:pPr>
              <w:spacing w:line="240" w:lineRule="auto"/>
              <w:rPr/>
            </w:pPr>
            <w:r w:rsidDel="00000000" w:rsidR="00000000" w:rsidRPr="00000000">
              <w:rPr>
                <w:rtl w:val="0"/>
              </w:rPr>
              <w:t xml:space="preserve">Location: debug_info() — line 51</w:t>
            </w:r>
          </w:p>
        </w:tc>
      </w:tr>
    </w:tbl>
    <w:p w:rsidR="00000000" w:rsidDel="00000000" w:rsidP="00000000" w:rsidRDefault="00000000" w:rsidRPr="00000000" w14:paraId="00000114">
      <w:pPr>
        <w:spacing w:after="60" w:before="60" w:line="240" w:lineRule="auto"/>
        <w:rPr>
          <w:sz w:val="24"/>
          <w:szCs w:val="24"/>
        </w:rPr>
      </w:pPr>
      <w:r w:rsidDel="00000000" w:rsidR="00000000" w:rsidRPr="00000000">
        <w:rPr>
          <w:rtl w:val="0"/>
        </w:rPr>
      </w:r>
    </w:p>
    <w:p w:rsidR="00000000" w:rsidDel="00000000" w:rsidP="00000000" w:rsidRDefault="00000000" w:rsidRPr="00000000" w14:paraId="00000115">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116">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debug_info() function prints the database password, secret key, all environment variables, and working directory to standard output. If this is ever called in production, it leaks critical information.</w:t>
      </w:r>
    </w:p>
    <w:p w:rsidR="00000000" w:rsidDel="00000000" w:rsidP="00000000" w:rsidRDefault="00000000" w:rsidRPr="00000000" w14:paraId="00000117">
      <w:pPr>
        <w:spacing w:after="60" w:before="60" w:line="240" w:lineRule="auto"/>
        <w:rPr>
          <w:sz w:val="24"/>
          <w:szCs w:val="24"/>
        </w:rPr>
      </w:pPr>
      <w:r w:rsidDel="00000000" w:rsidR="00000000" w:rsidRPr="00000000">
        <w:rPr>
          <w:rtl w:val="0"/>
        </w:rPr>
      </w:r>
    </w:p>
    <w:p w:rsidR="00000000" w:rsidDel="00000000" w:rsidP="00000000" w:rsidRDefault="00000000" w:rsidRPr="00000000" w14:paraId="00000118">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119">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print("DB_PASSWORD:", DB_PASSWORD)</w:t>
      </w:r>
      <w:r w:rsidDel="00000000" w:rsidR="00000000" w:rsidRPr="00000000">
        <w:rPr>
          <w:rtl w:val="0"/>
        </w:rPr>
      </w:r>
    </w:p>
    <w:p w:rsidR="00000000" w:rsidDel="00000000" w:rsidP="00000000" w:rsidRDefault="00000000" w:rsidRPr="00000000" w14:paraId="0000011A">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print("SECRET_KEY:", SECRET_KEY)</w:t>
      </w:r>
      <w:r w:rsidDel="00000000" w:rsidR="00000000" w:rsidRPr="00000000">
        <w:rPr>
          <w:rtl w:val="0"/>
        </w:rPr>
      </w:r>
    </w:p>
    <w:p w:rsidR="00000000" w:rsidDel="00000000" w:rsidP="00000000" w:rsidRDefault="00000000" w:rsidRPr="00000000" w14:paraId="0000011B">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print("Environment:", os.environ)</w:t>
      </w:r>
      <w:r w:rsidDel="00000000" w:rsidR="00000000" w:rsidRPr="00000000">
        <w:rPr>
          <w:rtl w:val="0"/>
        </w:rPr>
      </w:r>
    </w:p>
    <w:p w:rsidR="00000000" w:rsidDel="00000000" w:rsidP="00000000" w:rsidRDefault="00000000" w:rsidRPr="00000000" w14:paraId="0000011C">
      <w:pPr>
        <w:spacing w:after="60" w:before="60" w:line="240" w:lineRule="auto"/>
        <w:rPr>
          <w:sz w:val="24"/>
          <w:szCs w:val="24"/>
        </w:rPr>
      </w:pPr>
      <w:r w:rsidDel="00000000" w:rsidR="00000000" w:rsidRPr="00000000">
        <w:rPr>
          <w:rtl w:val="0"/>
        </w:rPr>
      </w:r>
    </w:p>
    <w:p w:rsidR="00000000" w:rsidDel="00000000" w:rsidP="00000000" w:rsidRDefault="00000000" w:rsidRPr="00000000" w14:paraId="0000011D">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11E">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Remove debug_info() entirely from production code</w:t>
      </w:r>
      <w:r w:rsidDel="00000000" w:rsidR="00000000" w:rsidRPr="00000000">
        <w:rPr>
          <w:rtl w:val="0"/>
        </w:rPr>
      </w:r>
    </w:p>
    <w:p w:rsidR="00000000" w:rsidDel="00000000" w:rsidP="00000000" w:rsidRDefault="00000000" w:rsidRPr="00000000" w14:paraId="0000011F">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Use structured logging with appropriate log levels</w:t>
      </w:r>
      <w:r w:rsidDel="00000000" w:rsidR="00000000" w:rsidRPr="00000000">
        <w:rPr>
          <w:rtl w:val="0"/>
        </w:rPr>
      </w:r>
    </w:p>
    <w:p w:rsidR="00000000" w:rsidDel="00000000" w:rsidP="00000000" w:rsidRDefault="00000000" w:rsidRPr="00000000" w14:paraId="00000120">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import logging</w:t>
      </w:r>
      <w:r w:rsidDel="00000000" w:rsidR="00000000" w:rsidRPr="00000000">
        <w:rPr>
          <w:rtl w:val="0"/>
        </w:rPr>
      </w:r>
    </w:p>
    <w:p w:rsidR="00000000" w:rsidDel="00000000" w:rsidP="00000000" w:rsidRDefault="00000000" w:rsidRPr="00000000" w14:paraId="00000121">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logging.debug("Application started")  # Never log secrets</w:t>
      </w:r>
      <w:r w:rsidDel="00000000" w:rsidR="00000000" w:rsidRPr="00000000">
        <w:rPr>
          <w:rtl w:val="0"/>
        </w:rPr>
      </w:r>
    </w:p>
    <w:p w:rsidR="00000000" w:rsidDel="00000000" w:rsidP="00000000" w:rsidRDefault="00000000" w:rsidRPr="00000000" w14:paraId="00000122">
      <w:pPr>
        <w:spacing w:after="60" w:before="60" w:line="240" w:lineRule="auto"/>
        <w:rPr>
          <w:sz w:val="24"/>
          <w:szCs w:val="24"/>
        </w:rPr>
      </w:pPr>
      <w:r w:rsidDel="00000000" w:rsidR="00000000" w:rsidRPr="00000000">
        <w:rPr>
          <w:rtl w:val="0"/>
        </w:rPr>
      </w:r>
    </w:p>
    <w:p w:rsidR="00000000" w:rsidDel="00000000" w:rsidP="00000000" w:rsidRDefault="00000000" w:rsidRPr="00000000" w14:paraId="00000123">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124">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Remove all debug output functions from production code. Use a structured logging framework and ensure secrets are never logged at any level.</w:t>
      </w:r>
      <w:r w:rsidDel="00000000" w:rsidR="00000000" w:rsidRPr="00000000">
        <w:rPr>
          <w:rtl w:val="0"/>
        </w:rPr>
      </w:r>
    </w:p>
    <w:p w:rsidR="00000000" w:rsidDel="00000000" w:rsidP="00000000" w:rsidRDefault="00000000" w:rsidRPr="00000000" w14:paraId="00000125">
      <w:pPr>
        <w:spacing w:after="60" w:before="60" w:line="240" w:lineRule="auto"/>
        <w:rPr>
          <w:sz w:val="24"/>
          <w:szCs w:val="24"/>
        </w:rPr>
      </w:pPr>
      <w:r w:rsidDel="00000000" w:rsidR="00000000" w:rsidRPr="00000000">
        <w:rPr>
          <w:rtl w:val="0"/>
        </w:rPr>
      </w:r>
    </w:p>
    <w:p w:rsidR="00000000" w:rsidDel="00000000" w:rsidP="00000000" w:rsidRDefault="00000000" w:rsidRPr="00000000" w14:paraId="00000126">
      <w:pPr>
        <w:pStyle w:val="Heading2"/>
        <w:keepNext w:val="0"/>
        <w:keepLines w:val="0"/>
        <w:spacing w:before="240" w:line="240" w:lineRule="auto"/>
        <w:rPr>
          <w:rFonts w:ascii="Spectral" w:cs="Spectral" w:eastAsia="Spectral" w:hAnsi="Spectral"/>
          <w:b w:val="1"/>
          <w:bCs w:val="1"/>
          <w:color w:val="2e4057"/>
          <w:sz w:val="26"/>
          <w:szCs w:val="26"/>
        </w:rPr>
      </w:pPr>
      <w:r w:rsidDel="00000000" w:rsidR="00000000" w:rsidRPr="00000000">
        <w:rPr>
          <w:rFonts w:ascii="Spectral" w:cs="Spectral" w:eastAsia="Spectral" w:hAnsi="Spectral"/>
          <w:b w:val="1"/>
          <w:bCs w:val="1"/>
          <w:color w:val="2e4057"/>
          <w:sz w:val="26"/>
          <w:szCs w:val="26"/>
          <w:rtl w:val="0"/>
        </w:rPr>
        <w:t xml:space="preserve">V-09 — Bare Except / Overly Broad Exception Handling</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27">
            <w:pPr>
              <w:spacing w:line="240" w:lineRule="auto"/>
              <w:rPr/>
            </w:pPr>
            <w:r w:rsidDel="00000000" w:rsidR="00000000" w:rsidRPr="00000000">
              <w:rPr>
                <w:b w:val="1"/>
                <w:bCs w:val="1"/>
                <w:color w:val="f1c40f"/>
                <w:rtl w:val="0"/>
              </w:rPr>
              <w:t xml:space="preserve">Severity: MEDIUM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128">
            <w:pPr>
              <w:spacing w:line="240" w:lineRule="auto"/>
              <w:rPr/>
            </w:pPr>
            <w:r w:rsidDel="00000000" w:rsidR="00000000" w:rsidRPr="00000000">
              <w:rPr>
                <w:i w:val="1"/>
                <w:iCs w:val="1"/>
                <w:rtl w:val="0"/>
              </w:rPr>
              <w:t xml:space="preserve">CWE-390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9">
            <w:pPr>
              <w:spacing w:line="240" w:lineRule="auto"/>
              <w:rPr/>
            </w:pPr>
            <w:r w:rsidDel="00000000" w:rsidR="00000000" w:rsidRPr="00000000">
              <w:rPr>
                <w:rtl w:val="0"/>
              </w:rPr>
              <w:t xml:space="preserve">Location: process_request() — line 66</w:t>
            </w:r>
          </w:p>
        </w:tc>
      </w:tr>
    </w:tbl>
    <w:p w:rsidR="00000000" w:rsidDel="00000000" w:rsidP="00000000" w:rsidRDefault="00000000" w:rsidRPr="00000000" w14:paraId="0000012A">
      <w:pPr>
        <w:spacing w:after="60" w:before="60" w:line="240" w:lineRule="auto"/>
        <w:rPr>
          <w:sz w:val="20"/>
          <w:szCs w:val="20"/>
        </w:rPr>
      </w:pPr>
      <w:r w:rsidDel="00000000" w:rsidR="00000000" w:rsidRPr="00000000">
        <w:rPr>
          <w:rtl w:val="0"/>
        </w:rPr>
      </w:r>
    </w:p>
    <w:p w:rsidR="00000000" w:rsidDel="00000000" w:rsidP="00000000" w:rsidRDefault="00000000" w:rsidRPr="00000000" w14:paraId="0000012B">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12C">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bare except: clause catches all exceptions including SystemExit and KeyboardInterrupt. This silently swallows errors, making debugging and incident response very difficult.</w:t>
      </w:r>
    </w:p>
    <w:p w:rsidR="00000000" w:rsidDel="00000000" w:rsidP="00000000" w:rsidRDefault="00000000" w:rsidRPr="00000000" w14:paraId="0000012D">
      <w:pPr>
        <w:spacing w:after="60" w:before="60" w:line="240" w:lineRule="auto"/>
        <w:rPr>
          <w:sz w:val="24"/>
          <w:szCs w:val="24"/>
        </w:rPr>
      </w:pPr>
      <w:r w:rsidDel="00000000" w:rsidR="00000000" w:rsidRPr="00000000">
        <w:rPr>
          <w:rtl w:val="0"/>
        </w:rPr>
      </w:r>
    </w:p>
    <w:p w:rsidR="00000000" w:rsidDel="00000000" w:rsidP="00000000" w:rsidRDefault="00000000" w:rsidRPr="00000000" w14:paraId="0000012E">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12F">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except:</w:t>
      </w:r>
      <w:r w:rsidDel="00000000" w:rsidR="00000000" w:rsidRPr="00000000">
        <w:rPr>
          <w:rtl w:val="0"/>
        </w:rPr>
      </w:r>
    </w:p>
    <w:p w:rsidR="00000000" w:rsidDel="00000000" w:rsidP="00000000" w:rsidRDefault="00000000" w:rsidRPr="00000000" w14:paraId="00000130">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if DEBUG:</w:t>
      </w:r>
      <w:r w:rsidDel="00000000" w:rsidR="00000000" w:rsidRPr="00000000">
        <w:rPr>
          <w:rtl w:val="0"/>
        </w:rPr>
      </w:r>
    </w:p>
    <w:p w:rsidR="00000000" w:rsidDel="00000000" w:rsidP="00000000" w:rsidRDefault="00000000" w:rsidRPr="00000000" w14:paraId="00000131">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traceback.print_exc()</w:t>
      </w:r>
      <w:r w:rsidDel="00000000" w:rsidR="00000000" w:rsidRPr="00000000">
        <w:rPr>
          <w:rtl w:val="0"/>
        </w:rPr>
      </w:r>
    </w:p>
    <w:p w:rsidR="00000000" w:rsidDel="00000000" w:rsidP="00000000" w:rsidRDefault="00000000" w:rsidRPr="00000000" w14:paraId="00000132">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return None</w:t>
      </w:r>
      <w:r w:rsidDel="00000000" w:rsidR="00000000" w:rsidRPr="00000000">
        <w:rPr>
          <w:rtl w:val="0"/>
        </w:rPr>
      </w:r>
    </w:p>
    <w:p w:rsidR="00000000" w:rsidDel="00000000" w:rsidP="00000000" w:rsidRDefault="00000000" w:rsidRPr="00000000" w14:paraId="00000133">
      <w:pPr>
        <w:spacing w:after="60" w:before="60" w:line="240" w:lineRule="auto"/>
        <w:rPr>
          <w:sz w:val="24"/>
          <w:szCs w:val="24"/>
        </w:rPr>
      </w:pPr>
      <w:r w:rsidDel="00000000" w:rsidR="00000000" w:rsidRPr="00000000">
        <w:rPr>
          <w:rtl w:val="0"/>
        </w:rPr>
      </w:r>
    </w:p>
    <w:p w:rsidR="00000000" w:rsidDel="00000000" w:rsidP="00000000" w:rsidRDefault="00000000" w:rsidRPr="00000000" w14:paraId="00000134">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135">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except (KeyError, sqlite3.DatabaseError) as e:</w:t>
      </w:r>
      <w:r w:rsidDel="00000000" w:rsidR="00000000" w:rsidRPr="00000000">
        <w:rPr>
          <w:rtl w:val="0"/>
        </w:rPr>
      </w:r>
    </w:p>
    <w:p w:rsidR="00000000" w:rsidDel="00000000" w:rsidP="00000000" w:rsidRDefault="00000000" w:rsidRPr="00000000" w14:paraId="00000136">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logging.error("Login error: %s", str(e))</w:t>
      </w:r>
      <w:r w:rsidDel="00000000" w:rsidR="00000000" w:rsidRPr="00000000">
        <w:rPr>
          <w:rtl w:val="0"/>
        </w:rPr>
      </w:r>
    </w:p>
    <w:p w:rsidR="00000000" w:rsidDel="00000000" w:rsidP="00000000" w:rsidRDefault="00000000" w:rsidRPr="00000000" w14:paraId="00000137">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    return None</w:t>
      </w:r>
      <w:r w:rsidDel="00000000" w:rsidR="00000000" w:rsidRPr="00000000">
        <w:rPr>
          <w:rtl w:val="0"/>
        </w:rPr>
      </w:r>
    </w:p>
    <w:p w:rsidR="00000000" w:rsidDel="00000000" w:rsidP="00000000" w:rsidRDefault="00000000" w:rsidRPr="00000000" w14:paraId="00000138">
      <w:pPr>
        <w:spacing w:after="60" w:before="60" w:line="240" w:lineRule="auto"/>
        <w:rPr>
          <w:sz w:val="24"/>
          <w:szCs w:val="24"/>
        </w:rPr>
      </w:pPr>
      <w:r w:rsidDel="00000000" w:rsidR="00000000" w:rsidRPr="00000000">
        <w:rPr>
          <w:rtl w:val="0"/>
        </w:rPr>
      </w:r>
    </w:p>
    <w:p w:rsidR="00000000" w:rsidDel="00000000" w:rsidP="00000000" w:rsidRDefault="00000000" w:rsidRPr="00000000" w14:paraId="00000139">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13A">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Always catch specific exception types. Log errors properly using the logging module. Never expose raw tracebacks to end users.</w:t>
      </w:r>
      <w:r w:rsidDel="00000000" w:rsidR="00000000" w:rsidRPr="00000000">
        <w:rPr>
          <w:rtl w:val="0"/>
        </w:rPr>
      </w:r>
    </w:p>
    <w:p w:rsidR="00000000" w:rsidDel="00000000" w:rsidP="00000000" w:rsidRDefault="00000000" w:rsidRPr="00000000" w14:paraId="0000013B">
      <w:pPr>
        <w:spacing w:after="60" w:before="60" w:line="240" w:lineRule="auto"/>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13C">
      <w:pPr>
        <w:pStyle w:val="Heading2"/>
        <w:keepNext w:val="0"/>
        <w:keepLines w:val="0"/>
        <w:spacing w:before="240" w:line="240" w:lineRule="auto"/>
        <w:rPr>
          <w:rFonts w:ascii="Spectral" w:cs="Spectral" w:eastAsia="Spectral" w:hAnsi="Spectral"/>
          <w:b w:val="1"/>
          <w:bCs w:val="1"/>
          <w:color w:val="2e4057"/>
          <w:sz w:val="26"/>
          <w:szCs w:val="26"/>
        </w:rPr>
      </w:pPr>
      <w:bookmarkStart w:colFirst="0" w:colLast="0" w:name="_ytvbc796al8i" w:id="11"/>
      <w:bookmarkEnd w:id="11"/>
      <w:r w:rsidDel="00000000" w:rsidR="00000000" w:rsidRPr="00000000">
        <w:rPr>
          <w:rFonts w:ascii="Spectral" w:cs="Spectral" w:eastAsia="Spectral" w:hAnsi="Spectral"/>
          <w:b w:val="1"/>
          <w:bCs w:val="1"/>
          <w:color w:val="2e4057"/>
          <w:sz w:val="26"/>
          <w:szCs w:val="26"/>
          <w:rtl w:val="0"/>
        </w:rPr>
        <w:t xml:space="preserve">V-10 — Debug Mode Enabled in Production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3D">
            <w:pPr>
              <w:spacing w:line="240" w:lineRule="auto"/>
              <w:rPr/>
            </w:pPr>
            <w:r w:rsidDel="00000000" w:rsidR="00000000" w:rsidRPr="00000000">
              <w:rPr>
                <w:b w:val="1"/>
                <w:bCs w:val="1"/>
                <w:color w:val="27ae60"/>
                <w:rtl w:val="0"/>
              </w:rPr>
              <w:t xml:space="preserve">Severity: LOW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13E">
            <w:pPr>
              <w:spacing w:line="240" w:lineRule="auto"/>
              <w:rPr/>
            </w:pPr>
            <w:r w:rsidDel="00000000" w:rsidR="00000000" w:rsidRPr="00000000">
              <w:rPr>
                <w:i w:val="1"/>
                <w:iCs w:val="1"/>
                <w:rtl w:val="0"/>
              </w:rPr>
              <w:t xml:space="preserve">CWE-94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spacing w:line="240" w:lineRule="auto"/>
              <w:rPr/>
            </w:pPr>
            <w:r w:rsidDel="00000000" w:rsidR="00000000" w:rsidRPr="00000000">
              <w:rPr>
                <w:rtl w:val="0"/>
              </w:rPr>
              <w:t xml:space="preserve">Location: Module level — line 63</w:t>
            </w:r>
          </w:p>
        </w:tc>
      </w:tr>
    </w:tbl>
    <w:p w:rsidR="00000000" w:rsidDel="00000000" w:rsidP="00000000" w:rsidRDefault="00000000" w:rsidRPr="00000000" w14:paraId="00000140">
      <w:pPr>
        <w:spacing w:after="60" w:before="60" w:line="240" w:lineRule="auto"/>
        <w:rPr/>
      </w:pPr>
      <w:r w:rsidDel="00000000" w:rsidR="00000000" w:rsidRPr="00000000">
        <w:rPr>
          <w:rtl w:val="0"/>
        </w:rPr>
      </w:r>
    </w:p>
    <w:p w:rsidR="00000000" w:rsidDel="00000000" w:rsidP="00000000" w:rsidRDefault="00000000" w:rsidRPr="00000000" w14:paraId="00000141">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Description</w:t>
      </w:r>
      <w:r w:rsidDel="00000000" w:rsidR="00000000" w:rsidRPr="00000000">
        <w:rPr>
          <w:rtl w:val="0"/>
        </w:rPr>
      </w:r>
    </w:p>
    <w:p w:rsidR="00000000" w:rsidDel="00000000" w:rsidP="00000000" w:rsidRDefault="00000000" w:rsidRPr="00000000" w14:paraId="00000142">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DEBUG flag is hardcoded to True. In production, this can cause stack traces and internal application details to be exposed to users, aiding attackers in reconnaissance.</w:t>
      </w:r>
    </w:p>
    <w:p w:rsidR="00000000" w:rsidDel="00000000" w:rsidP="00000000" w:rsidRDefault="00000000" w:rsidRPr="00000000" w14:paraId="00000143">
      <w:pPr>
        <w:spacing w:after="60" w:before="60" w:line="240" w:lineRule="auto"/>
        <w:rPr>
          <w:sz w:val="24"/>
          <w:szCs w:val="24"/>
        </w:rPr>
      </w:pPr>
      <w:r w:rsidDel="00000000" w:rsidR="00000000" w:rsidRPr="00000000">
        <w:rPr>
          <w:rtl w:val="0"/>
        </w:rPr>
      </w:r>
    </w:p>
    <w:p w:rsidR="00000000" w:rsidDel="00000000" w:rsidP="00000000" w:rsidRDefault="00000000" w:rsidRPr="00000000" w14:paraId="00000144">
      <w:pPr>
        <w:spacing w:after="60" w:before="60" w:line="240" w:lineRule="auto"/>
        <w:rPr>
          <w:sz w:val="24"/>
          <w:szCs w:val="24"/>
        </w:rPr>
      </w:pPr>
      <w:r w:rsidDel="00000000" w:rsidR="00000000" w:rsidRPr="00000000">
        <w:rPr>
          <w:b w:val="1"/>
          <w:bCs w:val="1"/>
          <w:color w:val="c0392b"/>
          <w:sz w:val="24"/>
          <w:szCs w:val="24"/>
          <w:rtl w:val="0"/>
        </w:rPr>
        <w:t xml:space="preserve">Vulnerable Code</w:t>
      </w:r>
      <w:r w:rsidDel="00000000" w:rsidR="00000000" w:rsidRPr="00000000">
        <w:rPr>
          <w:rtl w:val="0"/>
        </w:rPr>
      </w:r>
    </w:p>
    <w:p w:rsidR="00000000" w:rsidDel="00000000" w:rsidP="00000000" w:rsidRDefault="00000000" w:rsidRPr="00000000" w14:paraId="00000145">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DEBUG = True</w:t>
      </w:r>
      <w:r w:rsidDel="00000000" w:rsidR="00000000" w:rsidRPr="00000000">
        <w:rPr>
          <w:rtl w:val="0"/>
        </w:rPr>
      </w:r>
    </w:p>
    <w:p w:rsidR="00000000" w:rsidDel="00000000" w:rsidP="00000000" w:rsidRDefault="00000000" w:rsidRPr="00000000" w14:paraId="00000146">
      <w:pPr>
        <w:spacing w:after="60" w:before="60" w:line="240" w:lineRule="auto"/>
        <w:rPr>
          <w:sz w:val="24"/>
          <w:szCs w:val="24"/>
        </w:rPr>
      </w:pPr>
      <w:r w:rsidDel="00000000" w:rsidR="00000000" w:rsidRPr="00000000">
        <w:rPr>
          <w:rtl w:val="0"/>
        </w:rPr>
      </w:r>
    </w:p>
    <w:p w:rsidR="00000000" w:rsidDel="00000000" w:rsidP="00000000" w:rsidRDefault="00000000" w:rsidRPr="00000000" w14:paraId="00000147">
      <w:pPr>
        <w:spacing w:after="60" w:before="60" w:line="240" w:lineRule="auto"/>
        <w:rPr>
          <w:sz w:val="24"/>
          <w:szCs w:val="24"/>
        </w:rPr>
      </w:pPr>
      <w:r w:rsidDel="00000000" w:rsidR="00000000" w:rsidRPr="00000000">
        <w:rPr>
          <w:b w:val="1"/>
          <w:bCs w:val="1"/>
          <w:color w:val="27ae60"/>
          <w:sz w:val="24"/>
          <w:szCs w:val="24"/>
          <w:rtl w:val="0"/>
        </w:rPr>
        <w:t xml:space="preserve">Remediated Code</w:t>
      </w:r>
      <w:r w:rsidDel="00000000" w:rsidR="00000000" w:rsidRPr="00000000">
        <w:rPr>
          <w:rtl w:val="0"/>
        </w:rPr>
      </w:r>
    </w:p>
    <w:p w:rsidR="00000000" w:rsidDel="00000000" w:rsidP="00000000" w:rsidRDefault="00000000" w:rsidRPr="00000000" w14:paraId="00000148">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import os</w:t>
      </w:r>
      <w:r w:rsidDel="00000000" w:rsidR="00000000" w:rsidRPr="00000000">
        <w:rPr>
          <w:rtl w:val="0"/>
        </w:rPr>
      </w:r>
    </w:p>
    <w:p w:rsidR="00000000" w:rsidDel="00000000" w:rsidP="00000000" w:rsidRDefault="00000000" w:rsidRPr="00000000" w14:paraId="00000149">
      <w:pPr>
        <w:shd w:fill="f2f3f4" w:val="clear"/>
        <w:spacing w:line="240" w:lineRule="auto"/>
        <w:ind w:left="360" w:firstLine="0"/>
        <w:rPr>
          <w:sz w:val="24"/>
          <w:szCs w:val="24"/>
        </w:rPr>
      </w:pPr>
      <w:r w:rsidDel="00000000" w:rsidR="00000000" w:rsidRPr="00000000">
        <w:rPr>
          <w:rFonts w:ascii="Courier New" w:cs="Courier New" w:eastAsia="Courier New" w:hAnsi="Courier New"/>
          <w:color w:val="2c3e50"/>
          <w:rtl w:val="0"/>
        </w:rPr>
        <w:t xml:space="preserve">DEBUG = os.environ.get("APP_DEBUG", "false").lower() == "true"</w:t>
      </w:r>
      <w:r w:rsidDel="00000000" w:rsidR="00000000" w:rsidRPr="00000000">
        <w:rPr>
          <w:rtl w:val="0"/>
        </w:rPr>
      </w:r>
    </w:p>
    <w:p w:rsidR="00000000" w:rsidDel="00000000" w:rsidP="00000000" w:rsidRDefault="00000000" w:rsidRPr="00000000" w14:paraId="0000014A">
      <w:pPr>
        <w:spacing w:after="60" w:before="60" w:line="240" w:lineRule="auto"/>
        <w:rPr>
          <w:sz w:val="24"/>
          <w:szCs w:val="24"/>
        </w:rPr>
      </w:pPr>
      <w:r w:rsidDel="00000000" w:rsidR="00000000" w:rsidRPr="00000000">
        <w:rPr>
          <w:rtl w:val="0"/>
        </w:rPr>
      </w:r>
    </w:p>
    <w:p w:rsidR="00000000" w:rsidDel="00000000" w:rsidP="00000000" w:rsidRDefault="00000000" w:rsidRPr="00000000" w14:paraId="0000014B">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b w:val="1"/>
          <w:bCs w:val="1"/>
          <w:color w:val="2e4057"/>
          <w:sz w:val="24"/>
          <w:szCs w:val="24"/>
          <w:rtl w:val="0"/>
        </w:rPr>
        <w:t xml:space="preserve">Recommendation</w:t>
      </w:r>
      <w:r w:rsidDel="00000000" w:rsidR="00000000" w:rsidRPr="00000000">
        <w:rPr>
          <w:rtl w:val="0"/>
        </w:rPr>
      </w:r>
    </w:p>
    <w:p w:rsidR="00000000" w:rsidDel="00000000" w:rsidP="00000000" w:rsidRDefault="00000000" w:rsidRPr="00000000" w14:paraId="0000014C">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color w:val="2c3e50"/>
          <w:sz w:val="24"/>
          <w:szCs w:val="24"/>
          <w:rtl w:val="0"/>
        </w:rPr>
        <w:t xml:space="preserve">Control debug mode via environment variables. Ensure DEBUG is always False in production deployments.</w:t>
      </w:r>
      <w:r w:rsidDel="00000000" w:rsidR="00000000" w:rsidRPr="00000000">
        <w:rPr>
          <w:rtl w:val="0"/>
        </w:rPr>
      </w:r>
    </w:p>
    <w:p w:rsidR="00000000" w:rsidDel="00000000" w:rsidP="00000000" w:rsidRDefault="00000000" w:rsidRPr="00000000" w14:paraId="0000014D">
      <w:pPr>
        <w:spacing w:after="60" w:before="60" w:line="240" w:lineRule="auto"/>
        <w:rPr>
          <w:rFonts w:ascii="Spectral" w:cs="Spectral" w:eastAsia="Spectral" w:hAnsi="Spectral"/>
          <w:sz w:val="36"/>
          <w:szCs w:val="36"/>
        </w:rPr>
      </w:pPr>
      <w:r w:rsidDel="00000000" w:rsidR="00000000" w:rsidRPr="00000000">
        <w:rPr>
          <w:rtl w:val="0"/>
        </w:rPr>
      </w:r>
    </w:p>
    <w:p w:rsidR="00000000" w:rsidDel="00000000" w:rsidP="00000000" w:rsidRDefault="00000000" w:rsidRPr="00000000" w14:paraId="0000014E">
      <w:pPr>
        <w:pStyle w:val="Heading1"/>
        <w:keepNext w:val="0"/>
        <w:keepLines w:val="0"/>
        <w:pBdr>
          <w:bottom w:color="2e75b6" w:space="1" w:sz="6" w:val="single"/>
        </w:pBdr>
        <w:spacing w:after="160" w:before="320" w:line="240" w:lineRule="auto"/>
        <w:rPr>
          <w:b w:val="1"/>
          <w:bCs w:val="1"/>
          <w:sz w:val="32"/>
          <w:szCs w:val="32"/>
        </w:rPr>
      </w:pPr>
      <w:r w:rsidDel="00000000" w:rsidR="00000000" w:rsidRPr="00000000">
        <w:rPr>
          <w:b w:val="1"/>
          <w:bCs w:val="1"/>
          <w:sz w:val="32"/>
          <w:szCs w:val="32"/>
          <w:rtl w:val="0"/>
        </w:rPr>
        <w:t xml:space="preserve">5. Recommendations &amp; Best Practices</w:t>
      </w:r>
    </w:p>
    <w:p w:rsidR="00000000" w:rsidDel="00000000" w:rsidP="00000000" w:rsidRDefault="00000000" w:rsidRPr="00000000" w14:paraId="0000014F">
      <w:pPr>
        <w:pStyle w:val="Heading2"/>
        <w:keepNext w:val="0"/>
        <w:keepLines w:val="0"/>
        <w:spacing w:before="240" w:line="240" w:lineRule="auto"/>
        <w:rPr>
          <w:rFonts w:ascii="Spectral" w:cs="Spectral" w:eastAsia="Spectral" w:hAnsi="Spectral"/>
          <w:b w:val="1"/>
          <w:bCs w:val="1"/>
          <w:color w:val="2e4057"/>
          <w:sz w:val="30"/>
          <w:szCs w:val="30"/>
        </w:rPr>
      </w:pPr>
      <w:r w:rsidDel="00000000" w:rsidR="00000000" w:rsidRPr="00000000">
        <w:rPr>
          <w:rFonts w:ascii="Spectral" w:cs="Spectral" w:eastAsia="Spectral" w:hAnsi="Spectral"/>
          <w:b w:val="1"/>
          <w:bCs w:val="1"/>
          <w:color w:val="2e4057"/>
          <w:sz w:val="30"/>
          <w:szCs w:val="30"/>
          <w:rtl w:val="0"/>
        </w:rPr>
        <w:t xml:space="preserve">5.1 Immediate Actions (Critical &amp; High)</w:t>
      </w:r>
    </w:p>
    <w:p w:rsidR="00000000" w:rsidDel="00000000" w:rsidP="00000000" w:rsidRDefault="00000000" w:rsidRPr="00000000" w14:paraId="00000150">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Replace all SQL string concatenation with parameterized queries</w:t>
      </w:r>
    </w:p>
    <w:p w:rsidR="00000000" w:rsidDel="00000000" w:rsidP="00000000" w:rsidRDefault="00000000" w:rsidRPr="00000000" w14:paraId="00000151">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Remove shell=True from subprocess calls and sanitize inputs</w:t>
      </w:r>
    </w:p>
    <w:p w:rsidR="00000000" w:rsidDel="00000000" w:rsidP="00000000" w:rsidRDefault="00000000" w:rsidRPr="00000000" w14:paraId="00000152">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Replace pickle deserialization with JSON for all session data</w:t>
      </w:r>
    </w:p>
    <w:p w:rsidR="00000000" w:rsidDel="00000000" w:rsidP="00000000" w:rsidRDefault="00000000" w:rsidRPr="00000000" w14:paraId="00000153">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Move all credentials and secret keys to environment variables</w:t>
      </w:r>
    </w:p>
    <w:p w:rsidR="00000000" w:rsidDel="00000000" w:rsidP="00000000" w:rsidRDefault="00000000" w:rsidRPr="00000000" w14:paraId="00000154">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Hash all passwords with bcrypt or Argon2 before storage</w:t>
      </w:r>
    </w:p>
    <w:p w:rsidR="00000000" w:rsidDel="00000000" w:rsidP="00000000" w:rsidRDefault="00000000" w:rsidRPr="00000000" w14:paraId="00000155">
      <w:pPr>
        <w:spacing w:after="60" w:before="6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6">
      <w:pPr>
        <w:pStyle w:val="Heading2"/>
        <w:keepNext w:val="0"/>
        <w:keepLines w:val="0"/>
        <w:spacing w:before="240" w:line="240" w:lineRule="auto"/>
        <w:rPr>
          <w:rFonts w:ascii="Spectral" w:cs="Spectral" w:eastAsia="Spectral" w:hAnsi="Spectral"/>
          <w:b w:val="1"/>
          <w:bCs w:val="1"/>
          <w:color w:val="2e4057"/>
          <w:sz w:val="30"/>
          <w:szCs w:val="30"/>
        </w:rPr>
      </w:pPr>
      <w:r w:rsidDel="00000000" w:rsidR="00000000" w:rsidRPr="00000000">
        <w:rPr>
          <w:rFonts w:ascii="Spectral" w:cs="Spectral" w:eastAsia="Spectral" w:hAnsi="Spectral"/>
          <w:b w:val="1"/>
          <w:bCs w:val="1"/>
          <w:color w:val="2e4057"/>
          <w:sz w:val="30"/>
          <w:szCs w:val="30"/>
          <w:rtl w:val="0"/>
        </w:rPr>
        <w:t xml:space="preserve">5.2 Short-Term Actions (Medium)</w:t>
      </w:r>
    </w:p>
    <w:p w:rsidR="00000000" w:rsidDel="00000000" w:rsidP="00000000" w:rsidRDefault="00000000" w:rsidRPr="00000000" w14:paraId="00000157">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Remove the debug_info() function entirely from the codebase</w:t>
      </w:r>
    </w:p>
    <w:p w:rsidR="00000000" w:rsidDel="00000000" w:rsidP="00000000" w:rsidRDefault="00000000" w:rsidRPr="00000000" w14:paraId="00000158">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Replace bare except clauses with specific exception handling</w:t>
      </w:r>
    </w:p>
    <w:p w:rsidR="00000000" w:rsidDel="00000000" w:rsidP="00000000" w:rsidRDefault="00000000" w:rsidRPr="00000000" w14:paraId="00000159">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Implement structured logging — never log secrets</w:t>
      </w:r>
    </w:p>
    <w:p w:rsidR="00000000" w:rsidDel="00000000" w:rsidP="00000000" w:rsidRDefault="00000000" w:rsidRPr="00000000" w14:paraId="0000015A">
      <w:pPr>
        <w:spacing w:after="60" w:before="6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B">
      <w:pPr>
        <w:pStyle w:val="Heading2"/>
        <w:keepNext w:val="0"/>
        <w:keepLines w:val="0"/>
        <w:spacing w:before="240" w:line="240" w:lineRule="auto"/>
        <w:rPr>
          <w:rFonts w:ascii="Spectral" w:cs="Spectral" w:eastAsia="Spectral" w:hAnsi="Spectral"/>
          <w:b w:val="1"/>
          <w:bCs w:val="1"/>
          <w:color w:val="2e4057"/>
          <w:sz w:val="30"/>
          <w:szCs w:val="30"/>
        </w:rPr>
      </w:pPr>
      <w:r w:rsidDel="00000000" w:rsidR="00000000" w:rsidRPr="00000000">
        <w:rPr>
          <w:rFonts w:ascii="Spectral" w:cs="Spectral" w:eastAsia="Spectral" w:hAnsi="Spectral"/>
          <w:b w:val="1"/>
          <w:bCs w:val="1"/>
          <w:color w:val="2e4057"/>
          <w:sz w:val="30"/>
          <w:szCs w:val="30"/>
          <w:rtl w:val="0"/>
        </w:rPr>
        <w:t xml:space="preserve">5.3 Long-Term Best Practices</w:t>
      </w:r>
    </w:p>
    <w:p w:rsidR="00000000" w:rsidDel="00000000" w:rsidP="00000000" w:rsidRDefault="00000000" w:rsidRPr="00000000" w14:paraId="0000015C">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Integrate a static analysis tool (e.g. Bandit, Semgrep) into the CI/CD pipeline</w:t>
      </w:r>
    </w:p>
    <w:p w:rsidR="00000000" w:rsidDel="00000000" w:rsidP="00000000" w:rsidRDefault="00000000" w:rsidRPr="00000000" w14:paraId="0000015D">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Conduct regular code reviews with a security-focused checklist</w:t>
      </w:r>
    </w:p>
    <w:p w:rsidR="00000000" w:rsidDel="00000000" w:rsidP="00000000" w:rsidRDefault="00000000" w:rsidRPr="00000000" w14:paraId="0000015E">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Follow OWASP Secure Coding Practices for all new development</w:t>
      </w:r>
    </w:p>
    <w:p w:rsidR="00000000" w:rsidDel="00000000" w:rsidP="00000000" w:rsidRDefault="00000000" w:rsidRPr="00000000" w14:paraId="0000015F">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Implement automated dependency scanning for known CVEs</w:t>
      </w:r>
    </w:p>
    <w:p w:rsidR="00000000" w:rsidDel="00000000" w:rsidP="00000000" w:rsidRDefault="00000000" w:rsidRPr="00000000" w14:paraId="00000160">
      <w:pPr>
        <w:numPr>
          <w:ilvl w:val="0"/>
          <w:numId w:val="1"/>
        </w:numPr>
        <w:spacing w:after="40" w:before="40" w:lin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Train all developers on secure coding principles</w:t>
      </w:r>
    </w:p>
    <w:p w:rsidR="00000000" w:rsidDel="00000000" w:rsidP="00000000" w:rsidRDefault="00000000" w:rsidRPr="00000000" w14:paraId="00000161">
      <w:pPr>
        <w:spacing w:after="60" w:before="60" w:line="240" w:lineRule="auto"/>
        <w:rPr>
          <w:sz w:val="20"/>
          <w:szCs w:val="20"/>
        </w:rPr>
      </w:pPr>
      <w:r w:rsidDel="00000000" w:rsidR="00000000" w:rsidRPr="00000000">
        <w:rPr>
          <w:rtl w:val="0"/>
        </w:rPr>
      </w:r>
    </w:p>
    <w:p w:rsidR="00000000" w:rsidDel="00000000" w:rsidP="00000000" w:rsidRDefault="00000000" w:rsidRPr="00000000" w14:paraId="00000162">
      <w:pPr>
        <w:pStyle w:val="Heading1"/>
        <w:keepNext w:val="0"/>
        <w:keepLines w:val="0"/>
        <w:pBdr>
          <w:bottom w:color="2e75b6" w:space="1" w:sz="6" w:val="single"/>
        </w:pBdr>
        <w:spacing w:after="160" w:before="320" w:line="240" w:lineRule="auto"/>
        <w:rPr>
          <w:b w:val="1"/>
          <w:bCs w:val="1"/>
          <w:color w:val="1b2a3b"/>
          <w:sz w:val="32"/>
          <w:szCs w:val="32"/>
        </w:rPr>
      </w:pPr>
      <w:bookmarkStart w:colFirst="0" w:colLast="0" w:name="_gw5uxehglli3" w:id="12"/>
      <w:bookmarkEnd w:id="12"/>
      <w:r w:rsidDel="00000000" w:rsidR="00000000" w:rsidRPr="00000000">
        <w:rPr>
          <w:b w:val="1"/>
          <w:bCs w:val="1"/>
          <w:color w:val="1b2a3b"/>
          <w:sz w:val="32"/>
          <w:szCs w:val="32"/>
          <w:rtl w:val="0"/>
        </w:rPr>
        <w:t xml:space="preserve">6. Conclusion</w:t>
      </w:r>
    </w:p>
    <w:p w:rsidR="00000000" w:rsidDel="00000000" w:rsidP="00000000" w:rsidRDefault="00000000" w:rsidRPr="00000000" w14:paraId="00000163">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reviewed Python application contains multiple critical security vulnerabilities that could lead to full system compromise if deployed. The most severe issues — SQL Injection, Command Injection, and Insecure Deserialization — allow arbitrary code execution and database manipulation by an unauthenticated attacker.</w:t>
      </w:r>
    </w:p>
    <w:p w:rsidR="00000000" w:rsidDel="00000000" w:rsidP="00000000" w:rsidRDefault="00000000" w:rsidRPr="00000000" w14:paraId="00000164">
      <w:pPr>
        <w:spacing w:after="60" w:before="6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65">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All findings have been documented with vulnerable code samples, remediated code examples, and actionable recommendations. Immediate attention should be given to the Critical and High severity findings before this application is used in any environment.</w:t>
      </w:r>
    </w:p>
    <w:p w:rsidR="00000000" w:rsidDel="00000000" w:rsidP="00000000" w:rsidRDefault="00000000" w:rsidRPr="00000000" w14:paraId="00000166">
      <w:pPr>
        <w:spacing w:after="60" w:before="6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67">
      <w:pPr>
        <w:spacing w:after="60" w:before="6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Following the remediation steps outlined in this report and adopting the long-term security practices described in Section 5 will significantly reduce the attack surface of this application.</w:t>
      </w:r>
      <w:r w:rsidDel="00000000" w:rsidR="00000000" w:rsidRPr="00000000">
        <w:rPr>
          <w:rtl w:val="0"/>
        </w:rPr>
      </w:r>
    </w:p>
    <w:p w:rsidR="00000000" w:rsidDel="00000000" w:rsidP="00000000" w:rsidRDefault="00000000" w:rsidRPr="00000000" w14:paraId="00000168">
      <w:pPr>
        <w:spacing w:after="60" w:before="60" w:line="240" w:lineRule="auto"/>
        <w:rPr>
          <w:rFonts w:ascii="Spectral" w:cs="Spectral" w:eastAsia="Spectral" w:hAnsi="Spectral"/>
          <w:sz w:val="36"/>
          <w:szCs w:val="36"/>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color="2e75b6" w:space="1" w:sz="4" w:val="single"/>
      </w:pBdr>
      <w:spacing w:before="120" w:line="240" w:lineRule="auto"/>
      <w:jc w:val="center"/>
      <w:rPr>
        <w:sz w:val="20"/>
        <w:szCs w:val="20"/>
      </w:rPr>
    </w:pPr>
    <w:r w:rsidDel="00000000" w:rsidR="00000000" w:rsidRPr="00000000">
      <w:rPr>
        <w:color w:val="7f8c8d"/>
        <w:sz w:val="18"/>
        <w:szCs w:val="18"/>
        <w:rtl w:val="0"/>
      </w:rPr>
      <w:t xml:space="preserve">Secure Code Review Report — CodeAlpha Cybersecurity Internship  By Taj Juvairiya Khan   |    Page </w:t>
    </w:r>
    <w:r w:rsidDel="00000000" w:rsidR="00000000" w:rsidRPr="00000000">
      <w:rPr>
        <w:color w:val="7f8c8d"/>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color w:val="666666"/>
        <w:sz w:val="26"/>
        <w:szCs w:val="26"/>
      </w:rPr>
    </w:pPr>
    <w:r w:rsidDel="00000000" w:rsidR="00000000" w:rsidRPr="00000000">
      <w:rPr>
        <w:color w:val="666666"/>
        <w:sz w:val="26"/>
        <w:szCs w:val="26"/>
        <w:rtl w:val="0"/>
      </w:rPr>
      <w:t xml:space="preserve">By Taj Juvairiya Khan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