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272"/>
      </w:tblGrid>
      <w:tr>
        <w:tc>
          <w:tcPr>
            <w:tcW w:type="dxa" w:w="5162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16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7632" cy="16276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_photo_17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16276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62"/>
            <w:tcBorders>
              <w:top w:val="none"/>
              <w:left w:val="none"/>
              <w:bottom w:val="none"/>
              <w:right w:val="none"/>
            </w:tcBorders>
            <w:shd w:fill="23272D"/>
            <w:tcMar>
              <w:top w:w="160" w:type="dxa"/>
              <w:bottom w:w="160" w:type="dxa"/>
              <w:left w:w="240" w:type="dxa"/>
              <w:right w:w="200" w:type="dxa"/>
            </w:tcMar>
          </w:tcPr>
          <w:p>
            <w:pPr>
              <w:spacing w:before="160" w:after="40" w:lineRule="auto" w:line="276"/>
            </w:pPr>
            <w:r>
              <w:rPr>
                <w:rFonts w:ascii="Times New Roman" w:hAnsi="Times New Roman"/>
                <w:b/>
                <w:color w:val="FFFFFF"/>
                <w:sz w:val="72"/>
              </w:rPr>
              <w:t>Tajrian Islam Sharan</w:t>
              <w:br/>
            </w:r>
            <w:r>
              <w:rPr>
                <w:rFonts w:ascii="Times New Roman" w:hAnsi="Times New Roman"/>
                <w:color w:val="DCE1E6"/>
                <w:sz w:val="28"/>
              </w:rPr>
              <w:t>Web Designer &amp; Developer</w:t>
            </w:r>
          </w:p>
        </w:tc>
      </w:tr>
    </w:tbl>
    <w:p>
      <w:pPr>
        <w:spacing w:before="8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6768"/>
      </w:tblGrid>
      <w:tr>
        <w:tc>
          <w:tcPr>
            <w:tcW w:type="dxa" w:w="5162"/>
            <w:tcBorders>
              <w:top w:val="none"/>
              <w:left w:val="none"/>
              <w:bottom w:val="none"/>
              <w:right w:val="none"/>
            </w:tcBorders>
            <w:tcMar>
              <w:top w:w="20" w:type="dxa"/>
              <w:bottom w:w="20" w:type="dxa"/>
              <w:left w:w="20" w:type="dxa"/>
              <w:right w:w="80" w:type="dxa"/>
            </w:tcMar>
          </w:tcPr>
          <w:p/>
          <w:p>
            <w:pPr>
              <w:spacing w:before="160" w:after="80" w:lineRule="auto" w:line="276"/>
            </w:pP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5162"/>
            </w:tblGrid>
            <w:tr>
              <w:tc>
                <w:tcPr>
                  <w:tcW w:type="dxa" w:w="5162"/>
                  <w:shd w:fill="23272D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w="60" w:type="dxa"/>
                    <w:bottom w:w="60" w:type="dxa"/>
                    <w:left w:w="140" w:type="dxa"/>
                    <w:right w:w="140" w:type="dxa"/>
                  </w:tcMar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color w:val="FFFFFF"/>
                      <w:sz w:val="26"/>
                    </w:rPr>
                    <w:t>CONTACT ME</w:t>
                  </w:r>
                </w:p>
              </w:tc>
            </w:tr>
          </w:tbl>
          <w:p/>
          <w:p>
            <w:pPr>
              <w:spacing w:before="40" w:after="40" w:lineRule="auto" w:line="276"/>
            </w:pPr>
          </w:p>
          <w:p>
            <w:pPr>
              <w:spacing w:before="40" w:after="40" w:lineRule="auto" w:line="384"/>
            </w:pPr>
            <w:r>
              <w:rPr>
                <w:rFonts w:ascii="Times New Roman" w:hAnsi="Times New Roman"/>
                <w:color w:val="1E1E1E"/>
                <w:sz w:val="24"/>
              </w:rPr>
              <w:t>Phone: +880 1700-000000</w:t>
              <w:br/>
            </w:r>
            <w:r>
              <w:rPr>
                <w:rFonts w:ascii="Times New Roman" w:hAnsi="Times New Roman"/>
                <w:color w:val="1E1E1E"/>
                <w:sz w:val="24"/>
              </w:rPr>
              <w:t>E-mail: tajrianislam1529@gmail.com</w:t>
              <w:br/>
            </w:r>
            <w:r>
              <w:rPr>
                <w:rFonts w:ascii="Times New Roman" w:hAnsi="Times New Roman"/>
                <w:color w:val="1E1E1E"/>
                <w:sz w:val="24"/>
              </w:rPr>
              <w:t>Address: Dhaka, Bangladesh</w:t>
            </w:r>
          </w:p>
          <w:p>
            <w:pPr>
              <w:spacing w:before="160" w:after="80" w:lineRule="auto" w:line="276"/>
            </w:pP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5162"/>
            </w:tblGrid>
            <w:tr>
              <w:tc>
                <w:tcPr>
                  <w:tcW w:type="dxa" w:w="5162"/>
                  <w:shd w:fill="23272D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w="60" w:type="dxa"/>
                    <w:bottom w:w="60" w:type="dxa"/>
                    <w:left w:w="140" w:type="dxa"/>
                    <w:right w:w="140" w:type="dxa"/>
                  </w:tcMar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color w:val="FFFFFF"/>
                      <w:sz w:val="26"/>
                    </w:rPr>
                    <w:t>EDUCATION</w:t>
                  </w:r>
                </w:p>
              </w:tc>
            </w:tr>
          </w:tbl>
          <w:p/>
          <w:p>
            <w:pPr>
              <w:spacing w:before="40" w:after="40" w:lineRule="auto" w:line="276"/>
            </w:pPr>
          </w:p>
          <w:p>
            <w:pPr>
              <w:spacing w:before="40" w:after="40" w:lineRule="auto" w:line="384"/>
            </w:pPr>
            <w:r>
              <w:rPr>
                <w:rFonts w:ascii="Times New Roman" w:hAnsi="Times New Roman"/>
                <w:b/>
                <w:sz w:val="24"/>
              </w:rPr>
              <w:t>Secondary School Certificate (SSC)</w:t>
              <w:br/>
            </w:r>
            <w:r>
              <w:rPr>
                <w:rFonts w:ascii="Times New Roman" w:hAnsi="Times New Roman"/>
                <w:sz w:val="24"/>
              </w:rPr>
              <w:t>Dhaka Board</w:t>
              <w:br/>
            </w:r>
            <w:r>
              <w:rPr>
                <w:rFonts w:ascii="Times New Roman" w:hAnsi="Times New Roman"/>
                <w:sz w:val="24"/>
              </w:rPr>
              <w:t>2016-2018</w:t>
              <w:br/>
              <w:br/>
            </w:r>
            <w:r>
              <w:rPr>
                <w:rFonts w:ascii="Times New Roman" w:hAnsi="Times New Roman"/>
                <w:b/>
                <w:sz w:val="24"/>
              </w:rPr>
              <w:t>Higher Secondary Certificate (HSC)</w:t>
              <w:br/>
            </w:r>
            <w:r>
              <w:rPr>
                <w:rFonts w:ascii="Times New Roman" w:hAnsi="Times New Roman"/>
                <w:sz w:val="24"/>
              </w:rPr>
              <w:t>Dhaka Board</w:t>
              <w:br/>
            </w:r>
            <w:r>
              <w:rPr>
                <w:rFonts w:ascii="Times New Roman" w:hAnsi="Times New Roman"/>
                <w:sz w:val="24"/>
              </w:rPr>
              <w:t>2018-2020</w:t>
              <w:br/>
              <w:br/>
            </w:r>
            <w:r>
              <w:rPr>
                <w:rFonts w:ascii="Times New Roman" w:hAnsi="Times New Roman"/>
                <w:b/>
                <w:sz w:val="24"/>
              </w:rPr>
              <w:t>NTVQF Level-3 in Web Design</w:t>
              <w:br/>
            </w:r>
            <w:r>
              <w:rPr>
                <w:rFonts w:ascii="Times New Roman" w:hAnsi="Times New Roman"/>
                <w:sz w:val="24"/>
              </w:rPr>
              <w:t>BTEB Certified</w:t>
              <w:br/>
            </w:r>
            <w:r>
              <w:rPr>
                <w:rFonts w:ascii="Times New Roman" w:hAnsi="Times New Roman"/>
                <w:sz w:val="24"/>
              </w:rPr>
              <w:t>2023-2024</w:t>
            </w:r>
          </w:p>
          <w:p>
            <w:pPr>
              <w:spacing w:before="160" w:after="80" w:lineRule="auto" w:line="276"/>
            </w:pP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5162"/>
            </w:tblGrid>
            <w:tr>
              <w:tc>
                <w:tcPr>
                  <w:tcW w:type="dxa" w:w="5162"/>
                  <w:shd w:fill="23272D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w="60" w:type="dxa"/>
                    <w:bottom w:w="60" w:type="dxa"/>
                    <w:left w:w="140" w:type="dxa"/>
                    <w:right w:w="140" w:type="dxa"/>
                  </w:tcMar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color w:val="FFFFFF"/>
                      <w:sz w:val="26"/>
                    </w:rPr>
                    <w:t>SKILLS</w:t>
                  </w:r>
                </w:p>
              </w:tc>
            </w:tr>
          </w:tbl>
          <w:p/>
          <w:p>
            <w:pPr>
              <w:spacing w:before="40" w:after="40" w:lineRule="auto" w:line="276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872"/>
              <w:gridCol w:w="1440"/>
            </w:tblGrid>
            <w:tr>
              <w:tc>
                <w:tcPr>
                  <w:tcW w:type="dxa" w:w="2581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w="20" w:type="dxa"/>
                    <w:bottom w:w="20" w:type="dxa"/>
                    <w:left w:w="10" w:type="dxa"/>
                    <w:right w:w="10" w:type="dxa"/>
                  </w:tcMar>
                </w:tcPr>
                <w:p>
                  <w:pPr>
                    <w:spacing w:before="40" w:after="40" w:lineRule="auto" w:line="384"/>
                  </w:pPr>
                  <w:r>
                    <w:rPr>
                      <w:rFonts w:ascii="Times New Roman" w:hAnsi="Times New Roman"/>
                      <w:b/>
                      <w:sz w:val="23"/>
                    </w:rPr>
                    <w:t>•  UI/UX</w:t>
                  </w:r>
                </w:p>
              </w:tc>
              <w:tc>
                <w:tcPr>
                  <w:tcW w:type="dxa" w:w="2581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w="20" w:type="dxa"/>
                    <w:bottom w:w="20" w:type="dxa"/>
                    <w:left w:w="10" w:type="dxa"/>
                    <w:right w:w="10" w:type="dxa"/>
                  </w:tcMar>
                </w:tcPr>
                <w:p>
                  <w:pPr>
                    <w:spacing w:before="80" w:after="4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109728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kill_bar_uiux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10972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581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w="20" w:type="dxa"/>
                    <w:bottom w:w="20" w:type="dxa"/>
                    <w:left w:w="10" w:type="dxa"/>
                    <w:right w:w="10" w:type="dxa"/>
                  </w:tcMar>
                </w:tcPr>
                <w:p>
                  <w:pPr>
                    <w:spacing w:before="40" w:after="40" w:lineRule="auto" w:line="384"/>
                  </w:pPr>
                  <w:r>
                    <w:rPr>
                      <w:rFonts w:ascii="Times New Roman" w:hAnsi="Times New Roman"/>
                      <w:b/>
                      <w:sz w:val="23"/>
                    </w:rPr>
                    <w:t>•  Visual Design</w:t>
                  </w:r>
                </w:p>
              </w:tc>
              <w:tc>
                <w:tcPr>
                  <w:tcW w:type="dxa" w:w="2581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w="20" w:type="dxa"/>
                    <w:bottom w:w="20" w:type="dxa"/>
                    <w:left w:w="10" w:type="dxa"/>
                    <w:right w:w="10" w:type="dxa"/>
                  </w:tcMar>
                </w:tcPr>
                <w:p>
                  <w:pPr>
                    <w:spacing w:before="80" w:after="4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109728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kill_bar_visual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10972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581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w="20" w:type="dxa"/>
                    <w:bottom w:w="20" w:type="dxa"/>
                    <w:left w:w="10" w:type="dxa"/>
                    <w:right w:w="10" w:type="dxa"/>
                  </w:tcMar>
                </w:tcPr>
                <w:p>
                  <w:pPr>
                    <w:spacing w:before="40" w:after="40" w:lineRule="auto" w:line="384"/>
                  </w:pPr>
                  <w:r>
                    <w:rPr>
                      <w:rFonts w:ascii="Times New Roman" w:hAnsi="Times New Roman"/>
                      <w:b/>
                      <w:sz w:val="23"/>
                    </w:rPr>
                    <w:t>•  User Flows</w:t>
                  </w:r>
                </w:p>
              </w:tc>
              <w:tc>
                <w:tcPr>
                  <w:tcW w:type="dxa" w:w="2581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w="20" w:type="dxa"/>
                    <w:bottom w:w="20" w:type="dxa"/>
                    <w:left w:w="10" w:type="dxa"/>
                    <w:right w:w="10" w:type="dxa"/>
                  </w:tcMar>
                </w:tcPr>
                <w:p>
                  <w:pPr>
                    <w:spacing w:before="80" w:after="4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109728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kill_bar_userflow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10972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2581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w="20" w:type="dxa"/>
                    <w:bottom w:w="20" w:type="dxa"/>
                    <w:left w:w="10" w:type="dxa"/>
                    <w:right w:w="10" w:type="dxa"/>
                  </w:tcMar>
                </w:tcPr>
                <w:p>
                  <w:pPr>
                    <w:spacing w:before="40" w:after="40" w:lineRule="auto" w:line="384"/>
                  </w:pPr>
                  <w:r>
                    <w:rPr>
                      <w:rFonts w:ascii="Times New Roman" w:hAnsi="Times New Roman"/>
                      <w:b/>
                      <w:sz w:val="23"/>
                    </w:rPr>
                    <w:t>•  Process Flows</w:t>
                  </w:r>
                </w:p>
              </w:tc>
              <w:tc>
                <w:tcPr>
                  <w:tcW w:type="dxa" w:w="2581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w="20" w:type="dxa"/>
                    <w:bottom w:w="20" w:type="dxa"/>
                    <w:left w:w="10" w:type="dxa"/>
                    <w:right w:w="10" w:type="dxa"/>
                  </w:tcMar>
                </w:tcPr>
                <w:p>
                  <w:pPr>
                    <w:spacing w:before="80" w:after="4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109728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kill_bar_processflo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10972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5162"/>
            <w:tcBorders>
              <w:top w:val="none"/>
              <w:left w:val="none"/>
              <w:bottom w:val="none"/>
              <w:right w:val="none"/>
            </w:tcBorders>
            <w:tcMar>
              <w:top w:w="20" w:type="dxa"/>
              <w:bottom w:w="20" w:type="dxa"/>
              <w:left w:w="80" w:type="dxa"/>
              <w:right w:w="20" w:type="dxa"/>
            </w:tcMar>
          </w:tcPr>
          <w:p/>
          <w:p>
            <w:pPr>
              <w:spacing w:before="160" w:after="120"/>
            </w:pPr>
            <w:r>
              <w:rPr>
                <w:rFonts w:ascii="Times New Roman" w:hAnsi="Times New Roman"/>
                <w:b/>
                <w:sz w:val="28"/>
              </w:rPr>
              <w:t xml:space="preserve">Work Experience  </w:t>
            </w:r>
            <w:r>
              <w:rPr>
                <w:rFonts w:ascii="Times New Roman" w:hAnsi="Times New Roman"/>
                <w:b/>
                <w:color w:val="323232"/>
                <w:sz w:val="28"/>
              </w:rPr>
              <w:t>________________________________________</w:t>
            </w:r>
          </w:p>
          <w:p>
            <w:pPr>
              <w:spacing w:before="80" w:after="80" w:lineRule="auto" w:line="384"/>
            </w:pPr>
            <w:r>
              <w:rPr>
                <w:rFonts w:ascii="Times New Roman" w:hAnsi="Times New Roman"/>
                <w:b/>
                <w:sz w:val="20"/>
              </w:rPr>
              <w:t xml:space="preserve">■  </w:t>
            </w:r>
            <w:r>
              <w:rPr>
                <w:rFonts w:ascii="Times New Roman" w:hAnsi="Times New Roman"/>
                <w:b/>
                <w:sz w:val="24"/>
              </w:rPr>
              <w:t>Senior Web Designer</w:t>
              <w:br/>
            </w:r>
            <w:r>
              <w:rPr>
                <w:rFonts w:ascii="Times New Roman" w:hAnsi="Times New Roman"/>
                <w:sz w:val="24"/>
              </w:rPr>
              <w:t xml:space="preserve">    Creative IT &amp; Tech</w:t>
              <w:br/>
            </w:r>
            <w:r>
              <w:rPr>
                <w:rFonts w:ascii="Times New Roman" w:hAnsi="Times New Roman"/>
                <w:sz w:val="24"/>
              </w:rPr>
              <w:t xml:space="preserve">    2022-2024</w:t>
              <w:br/>
              <w:br/>
            </w:r>
            <w:r>
              <w:rPr>
                <w:rFonts w:ascii="Times New Roman" w:hAnsi="Times New Roman"/>
                <w:b/>
                <w:sz w:val="20"/>
              </w:rPr>
              <w:t xml:space="preserve">■  </w:t>
            </w:r>
            <w:r>
              <w:rPr>
                <w:rFonts w:ascii="Times New Roman" w:hAnsi="Times New Roman"/>
                <w:b/>
                <w:sz w:val="24"/>
              </w:rPr>
              <w:t>Frontend Designer</w:t>
              <w:br/>
            </w:r>
            <w:r>
              <w:rPr>
                <w:rFonts w:ascii="Times New Roman" w:hAnsi="Times New Roman"/>
                <w:sz w:val="24"/>
              </w:rPr>
              <w:t xml:space="preserve">    Apex Soft Solutions</w:t>
              <w:br/>
            </w:r>
            <w:r>
              <w:rPr>
                <w:rFonts w:ascii="Times New Roman" w:hAnsi="Times New Roman"/>
                <w:sz w:val="24"/>
              </w:rPr>
              <w:t xml:space="preserve">    2020-2022</w:t>
              <w:br/>
              <w:br/>
            </w:r>
            <w:r>
              <w:rPr>
                <w:rFonts w:ascii="Times New Roman" w:hAnsi="Times New Roman"/>
                <w:b/>
                <w:sz w:val="20"/>
              </w:rPr>
              <w:t xml:space="preserve">■  </w:t>
            </w:r>
            <w:r>
              <w:rPr>
                <w:rFonts w:ascii="Times New Roman" w:hAnsi="Times New Roman"/>
                <w:b/>
                <w:sz w:val="24"/>
              </w:rPr>
              <w:t>Junior UI Designer</w:t>
              <w:br/>
            </w:r>
            <w:r>
              <w:rPr>
                <w:rFonts w:ascii="Times New Roman" w:hAnsi="Times New Roman"/>
                <w:sz w:val="24"/>
              </w:rPr>
              <w:t xml:space="preserve">    WebCraft Agency</w:t>
              <w:br/>
            </w:r>
            <w:r>
              <w:rPr>
                <w:rFonts w:ascii="Times New Roman" w:hAnsi="Times New Roman"/>
                <w:sz w:val="24"/>
              </w:rPr>
              <w:t xml:space="preserve">    2018-2020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6696"/>
            </w:tblGrid>
            <w:tr>
              <w:tc>
                <w:tcPr>
                  <w:tcW w:type="dxa" w:w="5162"/>
                  <w:shd w:fill="23272D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w="60" w:type="dxa"/>
                    <w:bottom w:w="60" w:type="dxa"/>
                    <w:left w:w="140" w:type="dxa"/>
                    <w:right w:w="140" w:type="dxa"/>
                  </w:tcMar>
                </w:tcPr>
                <w:p>
                  <w:pPr>
                    <w:spacing w:before="40" w:after="40"/>
                  </w:pPr>
                  <w:r>
                    <w:rPr>
                      <w:rFonts w:ascii="Times New Roman" w:hAnsi="Times New Roman"/>
                      <w:b/>
                      <w:color w:val="FFFFFF"/>
                      <w:sz w:val="28"/>
                    </w:rPr>
                    <w:t>Reference:</w:t>
                  </w:r>
                </w:p>
              </w:tc>
            </w:tr>
          </w:tbl>
          <w:p/>
          <w:p>
            <w:pPr>
              <w:spacing w:before="120" w:after="40" w:lineRule="auto" w:line="384"/>
            </w:pPr>
            <w:r>
              <w:rPr>
                <w:rFonts w:ascii="Times New Roman" w:hAnsi="Times New Roman"/>
                <w:sz w:val="24"/>
              </w:rPr>
              <w:t>Name: Mr. Mouree</w:t>
              <w:br/>
            </w:r>
            <w:r>
              <w:rPr>
                <w:rFonts w:ascii="Times New Roman" w:hAnsi="Times New Roman"/>
                <w:sz w:val="24"/>
              </w:rPr>
              <w:t>Designation: Managing Director</w:t>
              <w:br/>
            </w:r>
            <w:r>
              <w:rPr>
                <w:rFonts w:ascii="Times New Roman" w:hAnsi="Times New Roman"/>
                <w:sz w:val="24"/>
              </w:rPr>
              <w:t>Mobile: 01xxxxxxxxx</w:t>
              <w:br/>
            </w:r>
            <w:r>
              <w:rPr>
                <w:rFonts w:ascii="Times New Roman" w:hAnsi="Times New Roman"/>
                <w:sz w:val="24"/>
              </w:rPr>
              <w:t>E-mail: mouree@gmail.com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/>
        <w:color w:val="505050"/>
        <w:sz w:val="19"/>
      </w:rPr>
      <w:t xml:space="preserve">D:\Tajrian Islam Sharan_Reg No\Job-1.docx          Page </w:t>
    </w:r>
    <w:fldSimple w:instr="PAGE">
      <w:r>
        <w:rPr>
          <w:rFonts w:ascii="Times New Roman" w:hAnsi="Times New Roman"/>
          <w:sz w:val="19"/>
          <w:color w:val="50505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