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既存顧客の 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（東京都の専門商社、従業員約520名）の営業企画部 佐伯課長から</w:t>
      </w:r>
    </w:p>
    <w:p>
      <w:r>
        <w:rPr>
          <w:rFonts w:ascii="Yu Gothic" w:hAnsi="Yu Gothic" w:eastAsia="游ゴシック"/>
          <w:b w:val="0"/>
        </w:rPr>
        <w:t>「法人営業20名向けに生成AIの活用研修を検討している」という相談を受けました。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実施は11月上旬を希望。予算の目安は100万円だが、</w:t>
      </w:r>
      <w:r>
        <w:rPr>
          <w:rFonts w:ascii="Yu Gothic" w:hAnsi="Yu Gothic" w:eastAsia="游ゴシック"/>
          <w:b/>
        </w:rPr>
        <w:t>まだ承認前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の提案書と概算見積がほしい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決裁者は佐伯課長の上長だが、</w:t>
      </w:r>
      <w:r>
        <w:rPr>
          <w:rFonts w:ascii="Yu Gothic" w:hAnsi="Yu Gothic" w:eastAsia="游ゴシック"/>
          <w:b/>
        </w:rPr>
        <w:t>誰が決裁するかは未特定</w:t>
      </w:r>
    </w:p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お礼メールと社内報告を書き、行動リストを作る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過去の研修実績を分析し、提案の根拠を探す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議事録・お礼メール・社内報告・次回アクションの整理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顧客は商社の営業企画課長。所要時間は60分。予算と決裁者の質問は最後に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商社の営業企画課長に向けて、法人営業向け生成AI研修の提案書の「課題認識」の章を書きたいです。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ヒアリングで分かった課題は次の3点です：（1）Copilot を試行しているが使い方が人によってバラバラ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（2）提案書や議事録に時間を取られている（3）顧客情報をどこまで入力してよいか分からない。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商社A社／佐伯課長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1名あたり約5万円 → 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大阪支社の統合計画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携帯番号などを削除しておく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お礼・確認メール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CC の相手に見せてよい内容か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を確認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予算・競合情報・社内の相談事項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「業務課題演習の有無で3か月後実践率に差があるか分析して」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章ごとに材料を集める（議事録・分析結果・見積・コースカタログ）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最後に「佐伯課長の上長（決裁者）の立場で読んで、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お礼メール → 社内報告 → 行動リスト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