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どの材料を使う？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7.2 提案書の8つの章と使う材料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8.1 PowerPoint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の情報が中心の場面は個人契約の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自社で、個人契約の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「佐藤美和」を先に置き換える（「佐藤」が先だと「美和」が残る）。金額は目的に必要なければ一般化する。対応表は手元で管理する。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個人契約の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個人契約の Copilot に渡す前に置き換える語句を、置き換える順に → みらい商事 → 佐藤美和 → 佐藤 → 田中淳 → 田中（長い語から。自社の高橋は必要に応じて）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社名・担当者名が入った文字起こしを、議事録作成のために個人契約の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個人契約の Copilot（Premium）で、会社の実際の顧客データを扱ってよい？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7-1 どの材料を使う？（3分・△）</w:t>
      </w:r>
    </w:p>
    <w:p>
      <w:r>
        <w:rPr>
          <w:rFonts w:ascii="Yu Gothic" w:hAnsi="Yu Gothic" w:eastAsia="游ゴシック"/>
          <w:b w:val="0"/>
        </w:rPr>
        <w:t>提案書の章を書くときに参照する材料を選ぶ（複数可）。ア 演習6 議事録／イ 07_研修プログラム案／ウ 演習8 確認事項の一覧／エ 演習9 提案に使う一文／オ 演習10 概算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提案書の章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お客様が使った言葉を議事録から拾う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イ・ア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プログラム案が中心。議事録で希望（2日間・20名）と合っているか確かめる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ア・エ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3段階の確認と「金額に換算しない」は議事録。実績の傾向は演習9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税抜・1名あたり・含まないもの。商談で伝えた金額と一致させる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ウ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未確定事項は未確定のまま載せる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の提案書から、スライドの下書きを一気に作りたい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ファイルから作成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文字がぎっしり詰まったスライドを読みやすくしたい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書き換え・要約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打ち合わせで話す内容を、スライドごとに用意したい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レイアウトの候補から選んで、見た目を整えたい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受け取った他社の提案スライドの要点をつかみたい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要約（社外の資料は、入力してよいかを先に判定する）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