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Yu Gothic" w:hAnsi="Yu Gothic" w:eastAsia="游ゴシック"/>
          <w:b/>
          <w:color w:val="004D88"/>
          <w:sz w:val="36"/>
        </w:rPr>
        <w:t>カリキュラム・タイムテーブル</w:t>
      </w:r>
    </w:p>
    <w:p>
      <w:pPr>
        <w:pStyle w:val="Heading2"/>
      </w:pPr>
      <w:r>
        <w:rPr>
          <w:rFonts w:ascii="Yu Gothic" w:hAnsi="Yu Gothic" w:eastAsia="游ゴシック"/>
          <w:color w:val="004D88"/>
        </w:rPr>
        <w:t>1. 時間配分の考え方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区分</w:t>
            </w:r>
          </w:p>
        </w:tc>
        <w:tc>
          <w:tcPr>
            <w:tcW w:type="dxa" w:w="240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時間帯</w:t>
            </w:r>
          </w:p>
        </w:tc>
        <w:tc>
          <w:tcPr>
            <w:tcW w:type="dxa" w:w="240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正味時間</w:t>
            </w:r>
          </w:p>
        </w:tc>
        <w:tc>
          <w:tcPr>
            <w:tcW w:type="dxa" w:w="240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比率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研修全体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Day1 9:30〜17:00 ＋ Day2 9:30〜17:00（昼休憩各60分を除く）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780分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100%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パートA</w:t>
            </w:r>
            <w:r>
              <w:rPr>
                <w:rFonts w:ascii="Yu Gothic" w:hAnsi="Yu Gothic" w:eastAsia="游ゴシック"/>
                <w:b w:val="0"/>
                <w:sz w:val="19"/>
              </w:rPr>
              <w:t>：生成AIの基礎・セキュリティ・Office連携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Day1 全日 ＋ Day2 9:30〜13:45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585分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75%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パートB</w:t>
            </w:r>
            <w:r>
              <w:rPr>
                <w:rFonts w:ascii="Yu Gothic" w:hAnsi="Yu Gothic" w:eastAsia="游ゴシック"/>
                <w:b w:val="0"/>
                <w:sz w:val="19"/>
              </w:rPr>
              <w:t>：自社アプリ紹介・業務への応用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Day2 13:45〜17:00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195分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25%</w:t>
            </w:r>
          </w:p>
        </w:tc>
      </w:tr>
    </w:tbl>
    <w:p/>
    <w:p>
      <w:r>
        <w:rPr>
          <w:rFonts w:ascii="Yu Gothic" w:hAnsi="Yu Gothic" w:eastAsia="游ゴシック"/>
          <w:b w:val="0"/>
        </w:rPr>
        <w:t>※ 休憩時間は各パートに含めて計算しています。</w:t>
      </w:r>
    </w:p>
    <w:p>
      <w:r>
        <w:rPr>
          <w:rFonts w:ascii="Yu Gothic" w:hAnsi="Yu Gothic" w:eastAsia="游ゴシック"/>
          <w:b w:val="0"/>
        </w:rPr>
        <w:t>※ パートAの演習時間は約330分（パートA全体の約6割）です。</w:t>
      </w:r>
    </w:p>
    <w:p>
      <w:pPr>
        <w:pStyle w:val="Heading2"/>
      </w:pPr>
      <w:r>
        <w:rPr>
          <w:rFonts w:ascii="Yu Gothic" w:hAnsi="Yu Gothic" w:eastAsia="游ゴシック"/>
          <w:color w:val="004D88"/>
        </w:rPr>
        <w:t>2. Day 1 — 生成AIの基礎と商談前後の活用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時間</w:t>
            </w:r>
          </w:p>
        </w:tc>
        <w:tc>
          <w:tcPr>
            <w:tcW w:type="dxa" w:w="1928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分</w:t>
            </w:r>
          </w:p>
        </w:tc>
        <w:tc>
          <w:tcPr>
            <w:tcW w:type="dxa" w:w="1928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章・項目</w:t>
            </w:r>
          </w:p>
        </w:tc>
        <w:tc>
          <w:tcPr>
            <w:tcW w:type="dxa" w:w="1928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内容</w:t>
            </w:r>
          </w:p>
        </w:tc>
        <w:tc>
          <w:tcPr>
            <w:tcW w:type="dxa" w:w="1928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演習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9:30–9:50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20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オリエンテーション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研修の目的・進め方、</w:t>
            </w:r>
            <w:r>
              <w:rPr>
                <w:rFonts w:ascii="Yu Gothic" w:hAnsi="Yu Gothic" w:eastAsia="游ゴシック"/>
                <w:b/>
                <w:sz w:val="19"/>
              </w:rPr>
              <w:t>研修ストーリー（ELIソリューションズ × みらい商事）</w:t>
            </w:r>
            <w:r>
              <w:rPr>
                <w:rFonts w:ascii="Yu Gothic" w:hAnsi="Yu Gothic" w:eastAsia="游ゴシック"/>
                <w:b w:val="0"/>
                <w:sz w:val="19"/>
              </w:rPr>
              <w:t xml:space="preserve"> の説明、自己紹介、利用環境の確認（Copilot のサインイン、OneDrive 自動保存）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—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9:50–10:40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50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第1章 生成AIの進化と現状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AIの歴史（ルールベース→機械学習→深層学習→Transformer）、LLMの仕組み（次の単語の予測）、ChatGPT以降の進化（マルチモーダル・推論モデル・エージェント）、得意・不得意、Microsoft Copilot の全体像と Premium プランで使える機能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ミニ演習：同じ質問を言い回しを変えて聞き比べる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10:40–10:50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10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休憩</w:t>
            </w:r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10:50–12:00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70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第2章 Copilot の基本操作とプロンプト設計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Copilot アプリの画面構成、会話スタイル・Web検索・ファイル添付、プロンプトの4要素（役割・目的・前提・出力形式）、追加指示で結果を改善するコツ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演習1</w:t>
            </w:r>
            <w:r>
              <w:rPr>
                <w:rFonts w:ascii="Yu Gothic" w:hAnsi="Yu Gothic" w:eastAsia="游ゴシック"/>
                <w:b w:val="0"/>
                <w:sz w:val="19"/>
              </w:rPr>
              <w:t xml:space="preserve"> 基本操作ツアー ／ </w:t>
            </w:r>
            <w:r>
              <w:rPr>
                <w:rFonts w:ascii="Yu Gothic" w:hAnsi="Yu Gothic" w:eastAsia="游ゴシック"/>
                <w:b/>
                <w:sz w:val="19"/>
              </w:rPr>
              <w:t>演習2</w:t>
            </w:r>
            <w:r>
              <w:rPr>
                <w:rFonts w:ascii="Yu Gothic" w:hAnsi="Yu Gothic" w:eastAsia="游ゴシック"/>
                <w:b w:val="0"/>
                <w:sz w:val="19"/>
              </w:rPr>
              <w:t xml:space="preserve"> プロンプト改善ドリル ／ </w:t>
            </w:r>
            <w:r>
              <w:rPr>
                <w:rFonts w:ascii="Yu Gothic" w:hAnsi="Yu Gothic" w:eastAsia="游ゴシック"/>
                <w:b/>
                <w:sz w:val="19"/>
              </w:rPr>
              <w:t>演習3</w:t>
            </w:r>
            <w:r>
              <w:rPr>
                <w:rFonts w:ascii="Yu Gothic" w:hAnsi="Yu Gothic" w:eastAsia="游ゴシック"/>
                <w:b w:val="0"/>
                <w:sz w:val="19"/>
              </w:rPr>
              <w:t xml:space="preserve"> 顧客・業界の事前調査（出典つき）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12:00–13:00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60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昼休憩</w:t>
            </w:r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13:00–14:00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60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第3章 セキュアに使うための留意点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情報漏えい・ハルシネーション・著作権・プロンプトインジェクションの4大リスク、</w:t>
            </w:r>
            <w:r>
              <w:rPr>
                <w:rFonts w:ascii="Yu Gothic" w:hAnsi="Yu Gothic" w:eastAsia="游ゴシック"/>
                <w:b/>
                <w:sz w:val="19"/>
              </w:rPr>
              <w:t>個人向け（Premium）と法人向け Copilot のデータ保護の違い</w:t>
            </w:r>
            <w:r>
              <w:rPr>
                <w:rFonts w:ascii="Yu Gothic" w:hAnsi="Yu Gothic" w:eastAsia="游ゴシック"/>
                <w:b w:val="0"/>
                <w:sz w:val="19"/>
              </w:rPr>
              <w:t>、入力してよい情報の3段階判定、マスキングの方法、ファクトチェックの手順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演習4</w:t>
            </w:r>
            <w:r>
              <w:rPr>
                <w:rFonts w:ascii="Yu Gothic" w:hAnsi="Yu Gothic" w:eastAsia="游ゴシック"/>
                <w:b w:val="0"/>
                <w:sz w:val="19"/>
              </w:rPr>
              <w:t xml:space="preserve"> 入力OK/NG判定とマスキング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14:00–14:10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10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休憩</w:t>
            </w:r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14:10–15:30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80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第4章 Word × Copilot（商談準備と議事録）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Word での Copilot の呼び出し方（下書き・書き換え・要約・チャット）、ファイル参照、表への変換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演習5</w:t>
            </w:r>
            <w:r>
              <w:rPr>
                <w:rFonts w:ascii="Yu Gothic" w:hAnsi="Yu Gothic" w:eastAsia="游ゴシック"/>
                <w:b w:val="0"/>
                <w:sz w:val="19"/>
              </w:rPr>
              <w:t xml:space="preserve"> ヒアリングシート作成 ／ </w:t>
            </w:r>
            <w:r>
              <w:rPr>
                <w:rFonts w:ascii="Yu Gothic" w:hAnsi="Yu Gothic" w:eastAsia="游ゴシック"/>
                <w:b/>
                <w:sz w:val="19"/>
              </w:rPr>
              <w:t>演習6</w:t>
            </w:r>
            <w:r>
              <w:rPr>
                <w:rFonts w:ascii="Yu Gothic" w:hAnsi="Yu Gothic" w:eastAsia="游ゴシック"/>
                <w:b w:val="0"/>
                <w:sz w:val="19"/>
              </w:rPr>
              <w:t xml:space="preserve"> 商談文字起こしから議事録作成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15:30–15:40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10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休憩</w:t>
            </w:r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15:40–16:40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60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第5章 商談後フォロー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相手・目的に応じた文面の書き分け（トーン・長さ・敬語）、社内報告の型（結論→根拠→次の一手）、Next Action と未確定事項の整理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演習7</w:t>
            </w:r>
            <w:r>
              <w:rPr>
                <w:rFonts w:ascii="Yu Gothic" w:hAnsi="Yu Gothic" w:eastAsia="游ゴシック"/>
                <w:b w:val="0"/>
                <w:sz w:val="19"/>
              </w:rPr>
              <w:t xml:space="preserve"> 議事録と Next Action の送付メール ／ </w:t>
            </w:r>
            <w:r>
              <w:rPr>
                <w:rFonts w:ascii="Yu Gothic" w:hAnsi="Yu Gothic" w:eastAsia="游ゴシック"/>
                <w:b/>
                <w:sz w:val="19"/>
              </w:rPr>
              <w:t>演習8</w:t>
            </w:r>
            <w:r>
              <w:rPr>
                <w:rFonts w:ascii="Yu Gothic" w:hAnsi="Yu Gothic" w:eastAsia="游ゴシック"/>
                <w:b w:val="0"/>
                <w:sz w:val="19"/>
              </w:rPr>
              <w:t xml:space="preserve"> 上長への商談報告・行動リスト・確認事項の一覧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16:40–17:00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20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Day1 振り返り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学びの共有（1人3分）、「明日から使うこと」を1つ宣言、質疑応答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—</w:t>
            </w:r>
          </w:p>
        </w:tc>
      </w:tr>
    </w:tbl>
    <w:p/>
    <w:p>
      <w:pPr>
        <w:pStyle w:val="Heading2"/>
      </w:pPr>
      <w:r>
        <w:rPr>
          <w:rFonts w:ascii="Yu Gothic" w:hAnsi="Yu Gothic" w:eastAsia="游ゴシック"/>
          <w:color w:val="004D88"/>
        </w:rPr>
        <w:t>3. Day 2 — データ分析・提案書作成と業務への応用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時間</w:t>
            </w:r>
          </w:p>
        </w:tc>
        <w:tc>
          <w:tcPr>
            <w:tcW w:type="dxa" w:w="1928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分</w:t>
            </w:r>
          </w:p>
        </w:tc>
        <w:tc>
          <w:tcPr>
            <w:tcW w:type="dxa" w:w="1928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章・項目</w:t>
            </w:r>
          </w:p>
        </w:tc>
        <w:tc>
          <w:tcPr>
            <w:tcW w:type="dxa" w:w="1928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内容</w:t>
            </w:r>
          </w:p>
        </w:tc>
        <w:tc>
          <w:tcPr>
            <w:tcW w:type="dxa" w:w="1928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演習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9:30–9:45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15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Day1 の復習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セキュリティ確認クイズ（5問）、前日の成果物の確認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—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9:45–11:05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80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第6章 Excel × Copilot（分析と見積）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テーブル化の重要性、分析の依頼の仕方、数式列・条件付き書式・グラフの生成、生成された数式の確認方法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演習9</w:t>
            </w:r>
            <w:r>
              <w:rPr>
                <w:rFonts w:ascii="Yu Gothic" w:hAnsi="Yu Gothic" w:eastAsia="游ゴシック"/>
                <w:b w:val="0"/>
                <w:sz w:val="19"/>
              </w:rPr>
              <w:t xml:space="preserve"> 研修実績データの分析 ／ </w:t>
            </w:r>
            <w:r>
              <w:rPr>
                <w:rFonts w:ascii="Yu Gothic" w:hAnsi="Yu Gothic" w:eastAsia="游ゴシック"/>
                <w:b/>
                <w:sz w:val="19"/>
              </w:rPr>
              <w:t>演習10</w:t>
            </w:r>
            <w:r>
              <w:rPr>
                <w:rFonts w:ascii="Yu Gothic" w:hAnsi="Yu Gothic" w:eastAsia="游ゴシック"/>
                <w:b w:val="0"/>
                <w:sz w:val="19"/>
              </w:rPr>
              <w:t xml:space="preserve"> A案・B案の見積試算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11:05–11:15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10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休憩</w:t>
            </w:r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11:15–12:00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45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第7章 Word × Copilot（提案書）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複数ファイルを参照した下書き、構成を先に決めてから本文を生成、提案書としての品質チェック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演習11</w:t>
            </w:r>
            <w:r>
              <w:rPr>
                <w:rFonts w:ascii="Yu Gothic" w:hAnsi="Yu Gothic" w:eastAsia="游ゴシック"/>
                <w:b w:val="0"/>
                <w:sz w:val="19"/>
              </w:rPr>
              <w:t xml:space="preserve"> 提案書の作成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12:00–13:00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60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昼休憩</w:t>
            </w:r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13:00–13:45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45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第8章 PowerPoint × Copilot（提案スライド）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Word ファイルからのスライド生成、スライドの追加・書き換え、Designer での体裁調整、発表者ノートの作成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演習12</w:t>
            </w:r>
            <w:r>
              <w:rPr>
                <w:rFonts w:ascii="Yu Gothic" w:hAnsi="Yu Gothic" w:eastAsia="游ゴシック"/>
                <w:b w:val="0"/>
                <w:sz w:val="19"/>
              </w:rPr>
              <w:t xml:space="preserve"> 上長説明用の1枚と提案スライド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—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—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── ここからパートB ──</w:t>
            </w:r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13:45–14:30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45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第9章 自社アプリ ELI Sales Assist の紹介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商談後の3つの作業（議事録・メール下書き・行動管理）を1画面で扱うアプリのデモ、仕組み（LLM API・プロンプトテンプレート・構造化出力）、</w:t>
            </w:r>
            <w:r>
              <w:rPr>
                <w:rFonts w:ascii="Yu Gothic" w:hAnsi="Yu Gothic" w:eastAsia="游ゴシック"/>
                <w:b/>
                <w:sz w:val="19"/>
              </w:rPr>
              <w:t>アプリで組み込んでいるセキュリティ対策</w:t>
            </w:r>
            <w:r>
              <w:rPr>
                <w:rFonts w:ascii="Yu Gothic" w:hAnsi="Yu Gothic" w:eastAsia="游ゴシック"/>
                <w:b w:val="0"/>
                <w:sz w:val="19"/>
              </w:rPr>
              <w:t>（マスキング・キー管理・ログ）、Office での手作業との比較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デモ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14:30–14:40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10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休憩</w:t>
            </w:r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14:40–16:20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100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第10章 営業業務への応用ワークショップ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自分の業務の棚卸し → AI適用候補の選定 → 効果とリスクの評価 → 実現方法の選択（Copilot で済む／アプリ化する）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演習13（企画トラック・全員）</w:t>
            </w:r>
            <w:r>
              <w:rPr>
                <w:rFonts w:ascii="Yu Gothic" w:hAnsi="Yu Gothic" w:eastAsia="游ゴシック"/>
                <w:b w:val="0"/>
                <w:sz w:val="19"/>
              </w:rPr>
              <w:t xml:space="preserve"> 業務応用プランの作成 ／ </w:t>
            </w:r>
            <w:r>
              <w:rPr>
                <w:rFonts w:ascii="Yu Gothic" w:hAnsi="Yu Gothic" w:eastAsia="游ゴシック"/>
                <w:b/>
                <w:sz w:val="19"/>
              </w:rPr>
              <w:t>演習14（開発トラック・希望者）</w:t>
            </w:r>
            <w:r>
              <w:rPr>
                <w:rFonts w:ascii="Yu Gothic" w:hAnsi="Yu Gothic" w:eastAsia="游ゴシック"/>
                <w:b w:val="0"/>
                <w:sz w:val="19"/>
              </w:rPr>
              <w:t xml:space="preserve"> Codex で ELI Sales Assist を段階開発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16:20–16:45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25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発表・共有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1人5分の発表＋講師フィードバック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—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16:45–17:00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15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まとめ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2日間の振り返り、セキュア活用ガイドラインの再確認、理解度テスト・アンケート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—</w:t>
            </w:r>
          </w:p>
        </w:tc>
      </w:tr>
    </w:tbl>
    <w:p/>
    <w:p>
      <w:pPr>
        <w:pStyle w:val="Heading2"/>
      </w:pPr>
      <w:r>
        <w:rPr>
          <w:rFonts w:ascii="Yu Gothic" w:hAnsi="Yu Gothic" w:eastAsia="游ゴシック"/>
          <w:color w:val="004D88"/>
        </w:rPr>
        <w:t>4. 第10章のトラック設計（100分）</w:t>
      </w:r>
    </w:p>
    <w:p>
      <w:r>
        <w:rPr>
          <w:rFonts w:ascii="Yu Gothic" w:hAnsi="Yu Gothic" w:eastAsia="游ゴシック"/>
          <w:b w:val="0"/>
        </w:rPr>
        <w:t>受講者3名のうち、開発環境の有無で次のように分かれます。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時間</w:t>
            </w:r>
          </w:p>
        </w:tc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企画トラック（全員が最初に実施）</w:t>
            </w:r>
          </w:p>
        </w:tc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開発トラック（希望者）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14:40–15:10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業務棚卸し → 適用候補の選定（ワークシート STEP1〜3）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同左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15:10–16:20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適用プランの具体化：Copilot でプロンプトテンプレート・要件メモを作り、実際に試す（STEP4〜5）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Codex で ELI Sales Assist を開発（</w:t>
            </w:r>
            <w:r>
              <w:rPr>
                <w:rFonts w:ascii="Yu Gothic" w:hAnsi="Yu Gothic" w:eastAsia="游ゴシック"/>
                <w:b/>
                <w:sz w:val="19"/>
              </w:rPr>
              <w:t>ステージ0〜4</w:t>
            </w:r>
            <w:r>
              <w:rPr>
                <w:rFonts w:ascii="Yu Gothic" w:hAnsi="Yu Gothic" w:eastAsia="游ゴシック"/>
                <w:b w:val="0"/>
                <w:sz w:val="19"/>
              </w:rPr>
              <w:t xml:space="preserve"> を目標。ステージ5〜7 は持ち帰り課題）</w:t>
            </w:r>
          </w:p>
        </w:tc>
      </w:tr>
    </w:tbl>
    <w:p/>
    <w:p>
      <w:pPr>
        <w:pStyle w:val="ListBullet"/>
      </w:pPr>
      <w:r>
        <w:rPr>
          <w:rFonts w:ascii="Yu Gothic" w:hAnsi="Yu Gothic" w:eastAsia="游ゴシック"/>
          <w:b w:val="0"/>
        </w:rPr>
        <w:t>開発トラックの受講者も、発表では「自分の業務のどこに使うか」を必ず話します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開発トラックが1名の場合、講師はその受講者の画面を中心に見て、企画トラックの受講者には巡回で対応します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開発環境がない受講者でも、講師の画面で開発の様子（プロンプト→動作確認→不具合修正）を10分程度見てもらいます</w:t>
      </w:r>
    </w:p>
    <w:p>
      <w:pPr>
        <w:pStyle w:val="Heading2"/>
      </w:pPr>
      <w:r>
        <w:rPr>
          <w:rFonts w:ascii="Yu Gothic" w:hAnsi="Yu Gothic" w:eastAsia="游ゴシック"/>
          <w:color w:val="004D88"/>
        </w:rPr>
        <w:t>5. 演習一覧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No</w:t>
            </w:r>
          </w:p>
        </w:tc>
        <w:tc>
          <w:tcPr>
            <w:tcW w:type="dxa" w:w="1606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演習名</w:t>
            </w:r>
          </w:p>
        </w:tc>
        <w:tc>
          <w:tcPr>
            <w:tcW w:type="dxa" w:w="1606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章</w:t>
            </w:r>
          </w:p>
        </w:tc>
        <w:tc>
          <w:tcPr>
            <w:tcW w:type="dxa" w:w="1606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使うアプリ</w:t>
            </w:r>
          </w:p>
        </w:tc>
        <w:tc>
          <w:tcPr>
            <w:tcW w:type="dxa" w:w="1606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目安</w:t>
            </w:r>
          </w:p>
        </w:tc>
        <w:tc>
          <w:tcPr>
            <w:tcW w:type="dxa" w:w="1606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使う素材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</w:t>
            </w:r>
          </w:p>
        </w:tc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基本操作ツアー</w:t>
            </w:r>
          </w:p>
        </w:tc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</w:t>
            </w:r>
          </w:p>
        </w:tc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Copilot アプリ</w:t>
            </w:r>
          </w:p>
        </w:tc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15分</w:t>
            </w:r>
          </w:p>
        </w:tc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—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</w:t>
            </w:r>
          </w:p>
        </w:tc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プロンプト改善ドリル</w:t>
            </w:r>
          </w:p>
        </w:tc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</w:t>
            </w:r>
          </w:p>
        </w:tc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Copilot アプリ</w:t>
            </w:r>
          </w:p>
        </w:tc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20分</w:t>
            </w:r>
          </w:p>
        </w:tc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—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</w:t>
            </w:r>
          </w:p>
        </w:tc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顧客・業界の事前調査</w:t>
            </w:r>
          </w:p>
        </w:tc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</w:t>
            </w:r>
          </w:p>
        </w:tc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Copilot アプリ（Web検索）</w:t>
            </w:r>
          </w:p>
        </w:tc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20分</w:t>
            </w:r>
          </w:p>
        </w:tc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01_顧客プロフィール.docx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4</w:t>
            </w:r>
          </w:p>
        </w:tc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入力OK/NG判定とマスキング</w:t>
            </w:r>
          </w:p>
        </w:tc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</w:t>
            </w:r>
          </w:p>
        </w:tc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Copilot アプリ／Word</w:t>
            </w:r>
          </w:p>
        </w:tc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25分</w:t>
            </w:r>
          </w:p>
        </w:tc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02_マスキング演習素材.docx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5</w:t>
            </w:r>
          </w:p>
        </w:tc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ヒアリングシート作成</w:t>
            </w:r>
          </w:p>
        </w:tc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4</w:t>
            </w:r>
          </w:p>
        </w:tc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Word</w:t>
            </w:r>
          </w:p>
        </w:tc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30分</w:t>
            </w:r>
          </w:p>
        </w:tc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01_顧客プロフィール.docx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6</w:t>
            </w:r>
          </w:p>
        </w:tc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商談議事録の作成</w:t>
            </w:r>
          </w:p>
        </w:tc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4</w:t>
            </w:r>
          </w:p>
        </w:tc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Word</w:t>
            </w:r>
          </w:p>
        </w:tc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35分</w:t>
            </w:r>
          </w:p>
        </w:tc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03_商談文字起こし_初回訪問.docx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7</w:t>
            </w:r>
          </w:p>
        </w:tc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議事録と Next Action の送付メール</w:t>
            </w:r>
          </w:p>
        </w:tc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5</w:t>
            </w:r>
          </w:p>
        </w:tc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Copilot アプリ／Word（Outlook 可）</w:t>
            </w:r>
          </w:p>
        </w:tc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20分</w:t>
            </w:r>
          </w:p>
        </w:tc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演習6の議事録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8</w:t>
            </w:r>
          </w:p>
        </w:tc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上長への商談報告・行動リスト・確認事項の一覧</w:t>
            </w:r>
          </w:p>
        </w:tc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5</w:t>
            </w:r>
          </w:p>
        </w:tc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Word</w:t>
            </w:r>
          </w:p>
        </w:tc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25分</w:t>
            </w:r>
          </w:p>
        </w:tc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演習6の議事録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9</w:t>
            </w:r>
          </w:p>
        </w:tc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研修実績データの分析</w:t>
            </w:r>
          </w:p>
        </w:tc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6</w:t>
            </w:r>
          </w:p>
        </w:tc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Excel</w:t>
            </w:r>
          </w:p>
        </w:tc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40分</w:t>
            </w:r>
          </w:p>
        </w:tc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04_研修実績データ.xlsx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10</w:t>
            </w:r>
          </w:p>
        </w:tc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A案・B案の概算見積</w:t>
            </w:r>
          </w:p>
        </w:tc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6</w:t>
            </w:r>
          </w:p>
        </w:tc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Excel</w:t>
            </w:r>
          </w:p>
        </w:tc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30分</w:t>
            </w:r>
          </w:p>
        </w:tc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05_見積単価表.xlsx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11</w:t>
            </w:r>
          </w:p>
        </w:tc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提案書（A案・B案）と上長説明用の1枚</w:t>
            </w:r>
          </w:p>
        </w:tc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7</w:t>
            </w:r>
          </w:p>
        </w:tc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Word</w:t>
            </w:r>
          </w:p>
        </w:tc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35分</w:t>
            </w:r>
          </w:p>
        </w:tc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06_提案書テンプレート.docx、07_研修プログラム案.docx ほか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12</w:t>
            </w:r>
          </w:p>
        </w:tc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上長説明用の1枚と提案スライド</w:t>
            </w:r>
          </w:p>
        </w:tc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8</w:t>
            </w:r>
          </w:p>
        </w:tc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PowerPoint</w:t>
            </w:r>
          </w:p>
        </w:tc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35分</w:t>
            </w:r>
          </w:p>
        </w:tc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演習11の提案書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13</w:t>
            </w:r>
          </w:p>
        </w:tc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業務応用プランの作成</w:t>
            </w:r>
          </w:p>
        </w:tc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10</w:t>
            </w:r>
          </w:p>
        </w:tc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Word／Copilot アプリ</w:t>
            </w:r>
          </w:p>
        </w:tc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70分</w:t>
            </w:r>
          </w:p>
        </w:tc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08_応用ワークシート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14</w:t>
            </w:r>
          </w:p>
        </w:tc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Codex でのアプリ段階開発（任意）</w:t>
            </w:r>
          </w:p>
        </w:tc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10</w:t>
            </w:r>
          </w:p>
        </w:tc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Codex</w:t>
            </w:r>
          </w:p>
        </w:tc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70分</w:t>
            </w:r>
          </w:p>
        </w:tc>
        <w:tc>
          <w:tcPr>
            <w:tcW w:type="dxa" w:w="1606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codex/ 一式</w:t>
            </w:r>
          </w:p>
        </w:tc>
      </w:tr>
    </w:tbl>
    <w:p/>
    <w:p>
      <w:pPr>
        <w:pStyle w:val="Heading2"/>
      </w:pPr>
      <w:r>
        <w:rPr>
          <w:rFonts w:ascii="Yu Gothic" w:hAnsi="Yu Gothic" w:eastAsia="游ゴシック"/>
          <w:color w:val="004D88"/>
        </w:rPr>
        <w:t>6. 進行上の調整ルール</w:t>
      </w:r>
    </w:p>
    <w:p>
      <w:pPr>
        <w:pStyle w:val="ListBullet"/>
      </w:pPr>
      <w:r>
        <w:rPr>
          <w:rFonts w:ascii="Yu Gothic" w:hAnsi="Yu Gothic" w:eastAsia="游ゴシック"/>
          <w:b/>
        </w:rPr>
        <w:t>遅れた場合</w:t>
      </w:r>
      <w:r>
        <w:rPr>
          <w:rFonts w:ascii="Yu Gothic" w:hAnsi="Yu Gothic" w:eastAsia="游ゴシック"/>
          <w:b w:val="0"/>
        </w:rPr>
        <w:t>：演習3・演習8・演習10 の発展課題を省略する（本筋のストーリーは崩れない）</w:t>
      </w:r>
    </w:p>
    <w:p>
      <w:pPr>
        <w:pStyle w:val="ListBullet"/>
      </w:pPr>
      <w:r>
        <w:rPr>
          <w:rFonts w:ascii="Yu Gothic" w:hAnsi="Yu Gothic" w:eastAsia="游ゴシック"/>
          <w:b/>
        </w:rPr>
        <w:t>早く進んだ場合</w:t>
      </w:r>
      <w:r>
        <w:rPr>
          <w:rFonts w:ascii="Yu Gothic" w:hAnsi="Yu Gothic" w:eastAsia="游ゴシック"/>
          <w:b w:val="0"/>
        </w:rPr>
        <w:t>：各演習の「発展課題」、または Copilot アプリの Researcher／Analyst などの高度な機能を紹介する</w:t>
      </w:r>
    </w:p>
    <w:p>
      <w:pPr>
        <w:pStyle w:val="ListBullet"/>
      </w:pPr>
      <w:r>
        <w:rPr>
          <w:rFonts w:ascii="Yu Gothic" w:hAnsi="Yu Gothic" w:eastAsia="游ゴシック"/>
          <w:b/>
        </w:rPr>
        <w:t>Copilot が応答しない・上限に達した場合</w:t>
      </w:r>
      <w:r>
        <w:rPr>
          <w:rFonts w:ascii="Yu Gothic" w:hAnsi="Yu Gothic" w:eastAsia="游ゴシック"/>
          <w:b w:val="0"/>
        </w:rPr>
        <w:t>：講師の画面で結果を共有し、</w:t>
      </w:r>
      <w:r>
        <w:rPr>
          <w:rFonts w:ascii="Consolas" w:hAnsi="Consolas" w:eastAsia="游ゴシック"/>
          <w:b w:val="0"/>
        </w:rPr>
        <w:t>materials/解答例/</w:t>
      </w:r>
      <w:r>
        <w:rPr>
          <w:rFonts w:ascii="Yu Gothic" w:hAnsi="Yu Gothic" w:eastAsia="游ゴシック"/>
          <w:b w:val="0"/>
        </w:rPr>
        <w:t xml:space="preserve"> の成果物を使って次の演習に進む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Yu Gothic" w:hAnsi="Yu Gothic" w:eastAsia="游ゴシック"/>
      <w:b/>
      <w:bCs/>
      <w:color w:val="004D8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Yu Gothic" w:hAnsi="Yu Gothic" w:eastAsia="游ゴシック"/>
      <w:b/>
      <w:bCs/>
      <w:color w:val="004D8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Yu Gothic" w:hAnsi="Yu Gothic" w:eastAsia="游ゴシック"/>
      <w:b/>
      <w:bCs/>
      <w:color w:val="004D8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Yu Gothic" w:hAnsi="Yu Gothic" w:eastAsia="游ゴシック"/>
      <w:color w:val="004D8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Yu Gothic" w:hAnsi="Yu Gothic" w:eastAsia="游ゴシック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Yu Gothic" w:hAnsi="Yu Gothic" w:eastAsia="游ゴシック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